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40C51" w14:textId="77777777" w:rsidR="009A2DC1" w:rsidRDefault="009A2DC1" w:rsidP="009A2DC1">
      <w:pPr>
        <w:autoSpaceDE w:val="0"/>
        <w:autoSpaceDN w:val="0"/>
        <w:adjustRightInd w:val="0"/>
        <w:spacing w:after="0" w:line="240" w:lineRule="auto"/>
        <w:jc w:val="center"/>
        <w:rPr>
          <w:rFonts w:ascii="Arial" w:hAnsi="Arial" w:cs="Arial"/>
          <w:color w:val="4F81BD" w:themeColor="accent1"/>
        </w:rPr>
      </w:pPr>
      <w:r w:rsidRPr="00E254BF">
        <w:rPr>
          <w:rFonts w:ascii="Arial" w:hAnsi="Arial" w:cs="Arial"/>
          <w:color w:val="4F81BD" w:themeColor="accent1"/>
        </w:rPr>
        <w:t xml:space="preserve">SOLICITUD PARA LA CERTIFICACIÓN DE PROVEEDORES CIVILES DE SERVICIOS DE </w:t>
      </w:r>
      <w:r w:rsidR="00105CF8">
        <w:rPr>
          <w:rFonts w:ascii="Arial" w:hAnsi="Arial" w:cs="Arial"/>
          <w:color w:val="4F81BD" w:themeColor="accent1"/>
        </w:rPr>
        <w:t>GESTIÓN DEL TRÁNSITO AÉREO/</w:t>
      </w:r>
      <w:r w:rsidRPr="00E254BF">
        <w:rPr>
          <w:rFonts w:ascii="Arial" w:hAnsi="Arial" w:cs="Arial"/>
          <w:color w:val="4F81BD" w:themeColor="accent1"/>
        </w:rPr>
        <w:t>NAVEGACIÓN AÉREA</w:t>
      </w:r>
      <w:r w:rsidR="00105CF8">
        <w:rPr>
          <w:rFonts w:ascii="Arial" w:hAnsi="Arial" w:cs="Arial"/>
          <w:color w:val="4F81BD" w:themeColor="accent1"/>
        </w:rPr>
        <w:t xml:space="preserve"> </w:t>
      </w:r>
    </w:p>
    <w:p w14:paraId="1149579F" w14:textId="77777777" w:rsidR="009A2DC1" w:rsidRPr="00E254BF" w:rsidRDefault="009A2DC1" w:rsidP="009A2DC1">
      <w:pPr>
        <w:autoSpaceDE w:val="0"/>
        <w:autoSpaceDN w:val="0"/>
        <w:adjustRightInd w:val="0"/>
        <w:spacing w:after="0" w:line="240" w:lineRule="auto"/>
        <w:jc w:val="center"/>
        <w:rPr>
          <w:rFonts w:ascii="Arial" w:hAnsi="Arial" w:cs="Arial"/>
          <w:color w:val="4F81BD" w:themeColor="accent1"/>
        </w:rPr>
      </w:pPr>
    </w:p>
    <w:p w14:paraId="45B31A38" w14:textId="77777777" w:rsidR="009629AD" w:rsidRPr="009629AD" w:rsidRDefault="005C47A4" w:rsidP="006E7013">
      <w:pPr>
        <w:spacing w:line="240" w:lineRule="auto"/>
        <w:jc w:val="center"/>
        <w:rPr>
          <w:lang w:val="en-US"/>
        </w:rPr>
      </w:pPr>
      <w:r w:rsidRPr="005C47A4">
        <w:rPr>
          <w:sz w:val="18"/>
          <w:lang w:val="en-US"/>
        </w:rPr>
        <w:t>APPLICATION FOR CERTIFICATION OF CIVIL AIR TRAFFIC MANAGEMENT/AIR NAVIGATION SERVICE PROVIDERS</w:t>
      </w:r>
    </w:p>
    <w:tbl>
      <w:tblPr>
        <w:tblW w:w="5087" w:type="pct"/>
        <w:tblLayout w:type="fixed"/>
        <w:tblCellMar>
          <w:left w:w="70" w:type="dxa"/>
          <w:right w:w="70" w:type="dxa"/>
        </w:tblCellMar>
        <w:tblLook w:val="04A0" w:firstRow="1" w:lastRow="0" w:firstColumn="1" w:lastColumn="0" w:noHBand="0" w:noVBand="1"/>
      </w:tblPr>
      <w:tblGrid>
        <w:gridCol w:w="2829"/>
        <w:gridCol w:w="1142"/>
        <w:gridCol w:w="16"/>
        <w:gridCol w:w="876"/>
        <w:gridCol w:w="392"/>
        <w:gridCol w:w="1270"/>
        <w:gridCol w:w="1609"/>
        <w:gridCol w:w="1776"/>
      </w:tblGrid>
      <w:tr w:rsidR="00D26252" w:rsidRPr="00B72C72" w14:paraId="74D63577" w14:textId="77777777" w:rsidTr="15E65BC3">
        <w:trPr>
          <w:trHeight w:val="300"/>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0301BDAD" w14:textId="77777777" w:rsidR="00D26252" w:rsidRPr="00B72C72" w:rsidRDefault="00562466" w:rsidP="00B72C72">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1</w:t>
            </w:r>
            <w:r w:rsidR="00D26252" w:rsidRPr="00B72C72">
              <w:rPr>
                <w:rFonts w:ascii="Calibri" w:eastAsia="Times New Roman" w:hAnsi="Calibri" w:cs="Times New Roman"/>
                <w:b/>
                <w:bCs/>
                <w:color w:val="000000"/>
                <w:szCs w:val="20"/>
                <w:lang w:eastAsia="es-ES"/>
              </w:rPr>
              <w:t xml:space="preserve"> DATOS </w:t>
            </w:r>
            <w:r w:rsidR="00460304" w:rsidRPr="00B72C72">
              <w:rPr>
                <w:rFonts w:ascii="Calibri" w:eastAsia="Times New Roman" w:hAnsi="Calibri" w:cs="Times New Roman"/>
                <w:b/>
                <w:bCs/>
                <w:color w:val="000000"/>
                <w:szCs w:val="20"/>
                <w:lang w:eastAsia="es-ES"/>
              </w:rPr>
              <w:t>DE LA EMPRESA SOLICITANTE</w:t>
            </w:r>
            <w:r w:rsidR="005A114F" w:rsidRPr="00B72C72">
              <w:rPr>
                <w:rFonts w:ascii="Calibri" w:eastAsia="Times New Roman" w:hAnsi="Calibri" w:cs="Times New Roman"/>
                <w:b/>
                <w:bCs/>
                <w:color w:val="000000"/>
                <w:szCs w:val="20"/>
                <w:lang w:eastAsia="es-ES"/>
              </w:rPr>
              <w:t xml:space="preserve"> </w:t>
            </w:r>
            <w:r w:rsidR="005A114F" w:rsidRPr="00B72C72">
              <w:rPr>
                <w:rFonts w:ascii="Calibri" w:eastAsia="Times New Roman" w:hAnsi="Calibri" w:cs="Times New Roman"/>
                <w:b/>
                <w:bCs/>
                <w:color w:val="000000"/>
                <w:sz w:val="20"/>
                <w:szCs w:val="20"/>
                <w:lang w:eastAsia="es-ES"/>
              </w:rPr>
              <w:t>(</w:t>
            </w:r>
            <w:r w:rsidR="00C90223" w:rsidRPr="00B72C72">
              <w:rPr>
                <w:rFonts w:ascii="Calibri" w:eastAsia="Times New Roman" w:hAnsi="Calibri" w:cs="Times New Roman"/>
                <w:b/>
                <w:bCs/>
                <w:color w:val="000000"/>
                <w:sz w:val="20"/>
                <w:szCs w:val="20"/>
                <w:lang w:eastAsia="es-ES"/>
              </w:rPr>
              <w:t xml:space="preserve">Company </w:t>
            </w:r>
            <w:proofErr w:type="spellStart"/>
            <w:r w:rsidR="00460304" w:rsidRPr="00B72C72">
              <w:rPr>
                <w:rFonts w:ascii="Calibri" w:eastAsia="Times New Roman" w:hAnsi="Calibri" w:cs="Times New Roman"/>
                <w:b/>
                <w:bCs/>
                <w:color w:val="000000"/>
                <w:sz w:val="20"/>
                <w:szCs w:val="20"/>
                <w:lang w:eastAsia="es-ES"/>
              </w:rPr>
              <w:t>Name&amp;Ad</w:t>
            </w:r>
            <w:r w:rsidR="00DB7623" w:rsidRPr="00B72C72">
              <w:rPr>
                <w:rFonts w:ascii="Calibri" w:eastAsia="Times New Roman" w:hAnsi="Calibri" w:cs="Times New Roman"/>
                <w:b/>
                <w:bCs/>
                <w:color w:val="000000"/>
                <w:sz w:val="20"/>
                <w:szCs w:val="20"/>
                <w:lang w:eastAsia="es-ES"/>
              </w:rPr>
              <w:t>d</w:t>
            </w:r>
            <w:r w:rsidR="00460304" w:rsidRPr="00B72C72">
              <w:rPr>
                <w:rFonts w:ascii="Calibri" w:eastAsia="Times New Roman" w:hAnsi="Calibri" w:cs="Times New Roman"/>
                <w:b/>
                <w:bCs/>
                <w:color w:val="000000"/>
                <w:sz w:val="20"/>
                <w:szCs w:val="20"/>
                <w:lang w:eastAsia="es-ES"/>
              </w:rPr>
              <w:t>ress</w:t>
            </w:r>
            <w:proofErr w:type="spellEnd"/>
            <w:r w:rsidR="005A114F" w:rsidRPr="00B72C72">
              <w:rPr>
                <w:rFonts w:ascii="Calibri" w:eastAsia="Times New Roman" w:hAnsi="Calibri" w:cs="Times New Roman"/>
                <w:b/>
                <w:bCs/>
                <w:color w:val="000000"/>
                <w:sz w:val="20"/>
                <w:szCs w:val="20"/>
                <w:lang w:eastAsia="es-ES"/>
              </w:rPr>
              <w:t>)</w:t>
            </w:r>
          </w:p>
        </w:tc>
      </w:tr>
      <w:tr w:rsidR="008545C0" w:rsidRPr="00E94E22" w14:paraId="38989C43"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8CE0919" w14:textId="77777777" w:rsidR="00D26252" w:rsidRPr="008C32DC" w:rsidRDefault="009629AD" w:rsidP="00F8013C">
            <w:pPr>
              <w:spacing w:after="0" w:line="240" w:lineRule="auto"/>
              <w:rPr>
                <w:rFonts w:ascii="Calibri" w:eastAsia="Times New Roman" w:hAnsi="Calibri" w:cs="Times New Roman"/>
                <w:color w:val="000000"/>
                <w:sz w:val="20"/>
                <w:szCs w:val="20"/>
                <w:lang w:eastAsia="es-ES"/>
              </w:rPr>
            </w:pPr>
            <w:r w:rsidRPr="008C32DC">
              <w:rPr>
                <w:rFonts w:ascii="Calibri" w:eastAsia="Times New Roman" w:hAnsi="Calibri" w:cs="Times New Roman"/>
                <w:color w:val="000000"/>
                <w:sz w:val="20"/>
                <w:szCs w:val="20"/>
                <w:lang w:eastAsia="es-ES"/>
              </w:rPr>
              <w:t xml:space="preserve">Nombre </w:t>
            </w:r>
            <w:r w:rsidR="008C32DC" w:rsidRPr="008C32DC">
              <w:rPr>
                <w:rFonts w:ascii="Calibri" w:eastAsia="Times New Roman" w:hAnsi="Calibri" w:cs="Times New Roman"/>
                <w:color w:val="000000"/>
                <w:sz w:val="20"/>
                <w:szCs w:val="20"/>
                <w:lang w:eastAsia="es-ES"/>
              </w:rPr>
              <w:t>de la organización solicitante</w:t>
            </w:r>
          </w:p>
          <w:p w14:paraId="733FE004" w14:textId="77777777" w:rsidR="009629AD" w:rsidRPr="00F448FA" w:rsidRDefault="009629AD" w:rsidP="008C32DC">
            <w:pPr>
              <w:spacing w:after="0" w:line="240" w:lineRule="auto"/>
              <w:rPr>
                <w:rFonts w:ascii="Calibri" w:eastAsia="Times New Roman" w:hAnsi="Calibri" w:cs="Times New Roman"/>
                <w:color w:val="000000"/>
                <w:sz w:val="20"/>
                <w:szCs w:val="20"/>
                <w:lang w:eastAsia="es-ES"/>
              </w:rPr>
            </w:pPr>
            <w:proofErr w:type="spellStart"/>
            <w:r w:rsidRPr="00F448FA">
              <w:rPr>
                <w:rFonts w:ascii="Calibri" w:eastAsia="Times New Roman" w:hAnsi="Calibri" w:cs="Times New Roman"/>
                <w:color w:val="000000"/>
                <w:sz w:val="16"/>
                <w:szCs w:val="20"/>
                <w:lang w:eastAsia="es-ES"/>
              </w:rPr>
              <w:t>Registered</w:t>
            </w:r>
            <w:proofErr w:type="spellEnd"/>
            <w:r w:rsidRPr="00F448FA">
              <w:rPr>
                <w:rFonts w:ascii="Calibri" w:eastAsia="Times New Roman" w:hAnsi="Calibri" w:cs="Times New Roman"/>
                <w:color w:val="000000"/>
                <w:sz w:val="16"/>
                <w:szCs w:val="20"/>
                <w:lang w:eastAsia="es-ES"/>
              </w:rPr>
              <w:t xml:space="preserve"> </w:t>
            </w:r>
            <w:r w:rsidR="008C32DC" w:rsidRPr="00F448FA">
              <w:rPr>
                <w:rFonts w:ascii="Calibri" w:eastAsia="Times New Roman" w:hAnsi="Calibri" w:cs="Times New Roman"/>
                <w:color w:val="000000"/>
                <w:sz w:val="16"/>
                <w:szCs w:val="20"/>
                <w:lang w:eastAsia="es-ES"/>
              </w:rPr>
              <w:t xml:space="preserve">Company </w:t>
            </w:r>
            <w:proofErr w:type="spellStart"/>
            <w:r w:rsidRPr="00F448FA">
              <w:rPr>
                <w:rFonts w:ascii="Calibri" w:eastAsia="Times New Roman" w:hAnsi="Calibri" w:cs="Times New Roman"/>
                <w:color w:val="000000"/>
                <w:sz w:val="16"/>
                <w:szCs w:val="20"/>
                <w:lang w:eastAsia="es-ES"/>
              </w:rPr>
              <w:t>Name</w:t>
            </w:r>
            <w:proofErr w:type="spellEnd"/>
            <w:r w:rsidRPr="00F448FA">
              <w:rPr>
                <w:rFonts w:ascii="Calibri" w:eastAsia="Times New Roman" w:hAnsi="Calibri" w:cs="Times New Roman"/>
                <w:color w:val="000000"/>
                <w:sz w:val="16"/>
                <w:szCs w:val="20"/>
                <w:lang w:eastAsia="es-ES"/>
              </w:rPr>
              <w:t xml:space="preserve"> of </w:t>
            </w:r>
            <w:proofErr w:type="spellStart"/>
            <w:r w:rsidRPr="00F448FA">
              <w:rPr>
                <w:rFonts w:ascii="Calibri" w:eastAsia="Times New Roman" w:hAnsi="Calibri" w:cs="Times New Roman"/>
                <w:color w:val="000000"/>
                <w:sz w:val="16"/>
                <w:szCs w:val="20"/>
                <w:lang w:eastAsia="es-ES"/>
              </w:rPr>
              <w:t>Applicant</w:t>
            </w:r>
            <w:proofErr w:type="spellEnd"/>
          </w:p>
        </w:tc>
        <w:tc>
          <w:tcPr>
            <w:tcW w:w="3573" w:type="pct"/>
            <w:gridSpan w:val="7"/>
            <w:tcBorders>
              <w:top w:val="nil"/>
              <w:left w:val="nil"/>
              <w:bottom w:val="single" w:sz="4" w:space="0" w:color="BFBFBF" w:themeColor="background1" w:themeShade="BF"/>
              <w:right w:val="single" w:sz="4" w:space="0" w:color="BFBFBF" w:themeColor="background1" w:themeShade="BF"/>
            </w:tcBorders>
            <w:shd w:val="clear" w:color="auto" w:fill="auto"/>
            <w:noWrap/>
            <w:vAlign w:val="center"/>
            <w:hideMark/>
          </w:tcPr>
          <w:p w14:paraId="7481F4C8" w14:textId="77777777" w:rsidR="00D26252" w:rsidRPr="00E94E22" w:rsidRDefault="00D26252" w:rsidP="000408B2">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000408B2">
              <w:rPr>
                <w:rFonts w:ascii="Calibri" w:hAnsi="Calibri" w:cs="Arial"/>
              </w:rPr>
              <w:t> </w:t>
            </w:r>
            <w:r w:rsidRPr="00197AFD">
              <w:rPr>
                <w:rFonts w:ascii="Calibri" w:hAnsi="Calibri" w:cs="Arial"/>
              </w:rPr>
              <w:fldChar w:fldCharType="end"/>
            </w:r>
          </w:p>
        </w:tc>
      </w:tr>
      <w:tr w:rsidR="009A2DC1" w:rsidRPr="00E94E22" w14:paraId="33CE778F"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51AF76B4" w14:textId="77777777" w:rsidR="00562466" w:rsidRDefault="00562466" w:rsidP="00F8013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Principal Domicilio de Actividad</w:t>
            </w:r>
          </w:p>
          <w:p w14:paraId="5369B25A" w14:textId="77777777" w:rsidR="009A2DC1" w:rsidRPr="00562466" w:rsidRDefault="00562466" w:rsidP="00F8013C">
            <w:pPr>
              <w:spacing w:after="0" w:line="240" w:lineRule="auto"/>
              <w:rPr>
                <w:rFonts w:ascii="Calibri" w:eastAsia="Times New Roman" w:hAnsi="Calibri" w:cs="Times New Roman"/>
                <w:color w:val="000000"/>
                <w:sz w:val="20"/>
                <w:szCs w:val="20"/>
                <w:lang w:val="en-GB" w:eastAsia="es-ES"/>
              </w:rPr>
            </w:pPr>
            <w:proofErr w:type="spellStart"/>
            <w:r w:rsidRPr="001F38AE">
              <w:rPr>
                <w:rFonts w:ascii="Calibri" w:eastAsia="Times New Roman" w:hAnsi="Calibri" w:cs="Times New Roman"/>
                <w:color w:val="000000"/>
                <w:sz w:val="16"/>
                <w:szCs w:val="20"/>
                <w:lang w:eastAsia="es-ES"/>
              </w:rPr>
              <w:t>Main</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Activity</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Address</w:t>
            </w:r>
            <w:proofErr w:type="spellEnd"/>
          </w:p>
        </w:tc>
        <w:tc>
          <w:tcPr>
            <w:tcW w:w="3573" w:type="pct"/>
            <w:gridSpan w:val="7"/>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18EC142B" w14:textId="77777777" w:rsidR="009A2DC1" w:rsidRPr="00197AFD" w:rsidRDefault="009A2DC1" w:rsidP="000408B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197AFD" w14:paraId="73EB31D1"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2CD7CCC" w14:textId="77777777" w:rsidR="00562466"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70395B66" w14:textId="77777777" w:rsidR="001238D1" w:rsidRPr="009629AD" w:rsidRDefault="00562466" w:rsidP="00562466">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City</w:t>
            </w:r>
          </w:p>
        </w:tc>
        <w:tc>
          <w:tcPr>
            <w:tcW w:w="583"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3744838"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3"/>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7F038965" w14:textId="77777777" w:rsidR="001238D1" w:rsidRDefault="001238D1" w:rsidP="001238D1">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45BAEDF6" w14:textId="77777777" w:rsidR="001238D1" w:rsidRPr="00197AFD" w:rsidRDefault="001238D1" w:rsidP="001238D1">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9"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F47E364" w14:textId="77777777" w:rsidR="001238D1" w:rsidRPr="00197AFD" w:rsidRDefault="001238D1" w:rsidP="001238D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084F72" w:rsidRPr="00E94E22" w14:paraId="2D4DF403"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0E30B80" w14:textId="77777777" w:rsidR="00084F72" w:rsidRPr="00562466" w:rsidRDefault="00084F72" w:rsidP="00F8013C">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Domicilio Social</w:t>
            </w:r>
            <w:r w:rsidR="001F38AE">
              <w:rPr>
                <w:rFonts w:ascii="Calibri" w:eastAsia="Times New Roman" w:hAnsi="Calibri" w:cs="Times New Roman"/>
                <w:color w:val="000000"/>
                <w:sz w:val="20"/>
                <w:szCs w:val="20"/>
                <w:lang w:eastAsia="es-ES"/>
              </w:rPr>
              <w:t xml:space="preserve"> (si es diferente)</w:t>
            </w:r>
          </w:p>
          <w:p w14:paraId="413CE89E" w14:textId="77777777" w:rsidR="00084F72" w:rsidRPr="00562466" w:rsidRDefault="001F38AE" w:rsidP="00F8013C">
            <w:pPr>
              <w:spacing w:after="0" w:line="240" w:lineRule="auto"/>
              <w:rPr>
                <w:rFonts w:ascii="Calibri" w:eastAsia="Times New Roman" w:hAnsi="Calibri" w:cs="Times New Roman"/>
                <w:color w:val="000000"/>
                <w:sz w:val="20"/>
                <w:szCs w:val="20"/>
                <w:lang w:val="en-GB" w:eastAsia="es-ES"/>
              </w:rPr>
            </w:pPr>
            <w:proofErr w:type="spellStart"/>
            <w:r w:rsidRPr="001F38AE">
              <w:rPr>
                <w:rFonts w:ascii="Calibri" w:eastAsia="Times New Roman" w:hAnsi="Calibri" w:cs="Times New Roman"/>
                <w:color w:val="000000"/>
                <w:sz w:val="16"/>
                <w:szCs w:val="20"/>
                <w:lang w:eastAsia="es-ES"/>
              </w:rPr>
              <w:t>Registered</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Address</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if</w:t>
            </w:r>
            <w:proofErr w:type="spellEnd"/>
            <w:r w:rsidRPr="001F38AE">
              <w:rPr>
                <w:rFonts w:ascii="Calibri" w:eastAsia="Times New Roman" w:hAnsi="Calibri" w:cs="Times New Roman"/>
                <w:color w:val="000000"/>
                <w:sz w:val="16"/>
                <w:szCs w:val="20"/>
                <w:lang w:eastAsia="es-ES"/>
              </w:rPr>
              <w:t xml:space="preserve"> </w:t>
            </w:r>
            <w:proofErr w:type="spellStart"/>
            <w:r w:rsidRPr="001F38AE">
              <w:rPr>
                <w:rFonts w:ascii="Calibri" w:eastAsia="Times New Roman" w:hAnsi="Calibri" w:cs="Times New Roman"/>
                <w:color w:val="000000"/>
                <w:sz w:val="16"/>
                <w:szCs w:val="20"/>
                <w:lang w:eastAsia="es-ES"/>
              </w:rPr>
              <w:t>different</w:t>
            </w:r>
            <w:proofErr w:type="spellEnd"/>
            <w:r w:rsidRPr="001F38AE">
              <w:rPr>
                <w:rFonts w:ascii="Calibri" w:eastAsia="Times New Roman" w:hAnsi="Calibri" w:cs="Times New Roman"/>
                <w:color w:val="000000"/>
                <w:sz w:val="16"/>
                <w:szCs w:val="20"/>
                <w:lang w:eastAsia="es-ES"/>
              </w:rPr>
              <w:t>)</w:t>
            </w:r>
          </w:p>
        </w:tc>
        <w:tc>
          <w:tcPr>
            <w:tcW w:w="3573" w:type="pct"/>
            <w:gridSpan w:val="7"/>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58B4DB4D" w14:textId="77777777" w:rsidR="00084F72" w:rsidRPr="00197AFD" w:rsidRDefault="00084F72" w:rsidP="00084F72">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1238D1" w:rsidRPr="00B72C72" w14:paraId="11E26071" w14:textId="77777777" w:rsidTr="15E65BC3">
        <w:trPr>
          <w:trHeight w:val="300"/>
        </w:trPr>
        <w:tc>
          <w:tcPr>
            <w:tcW w:w="5000" w:type="pct"/>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2296E52B" w14:textId="77777777" w:rsidR="001238D1" w:rsidRPr="00B72C72" w:rsidRDefault="001238D1" w:rsidP="00562466">
            <w:pPr>
              <w:spacing w:after="0" w:line="240" w:lineRule="auto"/>
              <w:rPr>
                <w:rFonts w:ascii="Calibri" w:hAnsi="Calibri" w:cs="Arial"/>
              </w:rPr>
            </w:pPr>
            <w:r w:rsidRPr="00B72C72">
              <w:rPr>
                <w:rFonts w:ascii="Calibri" w:eastAsia="Times New Roman" w:hAnsi="Calibri" w:cs="Times New Roman"/>
                <w:b/>
                <w:bCs/>
                <w:color w:val="000000"/>
                <w:szCs w:val="20"/>
                <w:lang w:eastAsia="es-ES"/>
              </w:rPr>
              <w:t xml:space="preserve">2 DATOS DE </w:t>
            </w:r>
            <w:r w:rsidR="006F1670" w:rsidRPr="00B72C72">
              <w:rPr>
                <w:rFonts w:ascii="Calibri" w:eastAsia="Times New Roman" w:hAnsi="Calibri" w:cs="Times New Roman"/>
                <w:b/>
                <w:bCs/>
                <w:color w:val="000000"/>
                <w:szCs w:val="20"/>
                <w:lang w:eastAsia="es-ES"/>
              </w:rPr>
              <w:t xml:space="preserve">CONTACTO </w:t>
            </w:r>
            <w:r w:rsidRPr="00B72C72">
              <w:rPr>
                <w:rFonts w:ascii="Calibri" w:eastAsia="Times New Roman" w:hAnsi="Calibri" w:cs="Times New Roman"/>
                <w:b/>
                <w:bCs/>
                <w:color w:val="000000"/>
                <w:sz w:val="20"/>
                <w:szCs w:val="20"/>
                <w:lang w:eastAsia="es-ES"/>
              </w:rPr>
              <w:t>(</w:t>
            </w:r>
            <w:proofErr w:type="spellStart"/>
            <w:r w:rsidRPr="00B72C72">
              <w:rPr>
                <w:rFonts w:ascii="Calibri" w:eastAsia="Times New Roman" w:hAnsi="Calibri" w:cs="Times New Roman"/>
                <w:b/>
                <w:bCs/>
                <w:color w:val="000000"/>
                <w:sz w:val="20"/>
                <w:szCs w:val="20"/>
                <w:lang w:eastAsia="es-ES"/>
              </w:rPr>
              <w:t>Contact</w:t>
            </w:r>
            <w:proofErr w:type="spellEnd"/>
            <w:r w:rsidRPr="00B72C72">
              <w:rPr>
                <w:rFonts w:ascii="Calibri" w:eastAsia="Times New Roman" w:hAnsi="Calibri" w:cs="Times New Roman"/>
                <w:b/>
                <w:bCs/>
                <w:color w:val="000000"/>
                <w:sz w:val="20"/>
                <w:szCs w:val="20"/>
                <w:lang w:eastAsia="es-ES"/>
              </w:rPr>
              <w:t xml:space="preserve"> </w:t>
            </w:r>
            <w:proofErr w:type="spellStart"/>
            <w:r w:rsidRPr="00B72C72">
              <w:rPr>
                <w:rFonts w:ascii="Calibri" w:eastAsia="Times New Roman" w:hAnsi="Calibri" w:cs="Times New Roman"/>
                <w:b/>
                <w:bCs/>
                <w:color w:val="000000"/>
                <w:sz w:val="20"/>
                <w:szCs w:val="20"/>
                <w:lang w:eastAsia="es-ES"/>
              </w:rPr>
              <w:t>details</w:t>
            </w:r>
            <w:proofErr w:type="spellEnd"/>
            <w:r w:rsidRPr="00B72C72">
              <w:rPr>
                <w:rFonts w:ascii="Calibri" w:eastAsia="Times New Roman" w:hAnsi="Calibri" w:cs="Times New Roman"/>
                <w:b/>
                <w:bCs/>
                <w:color w:val="000000"/>
                <w:sz w:val="20"/>
                <w:szCs w:val="20"/>
                <w:lang w:eastAsia="es-ES"/>
              </w:rPr>
              <w:t>)</w:t>
            </w:r>
          </w:p>
        </w:tc>
      </w:tr>
      <w:tr w:rsidR="00460304" w:rsidRPr="00E94E22" w14:paraId="083E1751" w14:textId="77777777" w:rsidTr="15E65BC3">
        <w:trPr>
          <w:trHeight w:val="1425"/>
        </w:trPr>
        <w:tc>
          <w:tcPr>
            <w:tcW w:w="2011" w:type="pct"/>
            <w:gridSpan w:val="3"/>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349A7CE8" w14:textId="77777777" w:rsidR="00460304" w:rsidRDefault="00460304" w:rsidP="00F8013C">
            <w:pPr>
              <w:spacing w:after="0" w:line="240" w:lineRule="auto"/>
              <w:jc w:val="both"/>
              <w:rPr>
                <w:rFonts w:ascii="Calibri" w:eastAsia="Times New Roman" w:hAnsi="Calibri" w:cs="Times New Roman"/>
                <w:color w:val="000000"/>
                <w:sz w:val="20"/>
                <w:szCs w:val="20"/>
                <w:lang w:eastAsia="es-ES"/>
              </w:rPr>
            </w:pPr>
            <w:r w:rsidRPr="008545C0">
              <w:rPr>
                <w:rFonts w:ascii="Calibri" w:eastAsia="Times New Roman" w:hAnsi="Calibri" w:cs="Times New Roman"/>
                <w:color w:val="000000"/>
                <w:sz w:val="20"/>
                <w:szCs w:val="20"/>
                <w:lang w:eastAsia="es-ES"/>
              </w:rPr>
              <w:t xml:space="preserve">Las personas nombradas </w:t>
            </w:r>
            <w:r w:rsidR="00CE5E11">
              <w:rPr>
                <w:rFonts w:ascii="Calibri" w:eastAsia="Times New Roman" w:hAnsi="Calibri" w:cs="Times New Roman"/>
                <w:color w:val="000000"/>
                <w:sz w:val="20"/>
                <w:szCs w:val="20"/>
                <w:lang w:eastAsia="es-ES"/>
              </w:rPr>
              <w:t>por la organización c</w:t>
            </w:r>
            <w:r w:rsidRPr="008545C0">
              <w:rPr>
                <w:rFonts w:ascii="Calibri" w:eastAsia="Times New Roman" w:hAnsi="Calibri" w:cs="Times New Roman"/>
                <w:color w:val="000000"/>
                <w:sz w:val="20"/>
                <w:szCs w:val="20"/>
                <w:lang w:eastAsia="es-ES"/>
              </w:rPr>
              <w:t>omo puntos focales para la comunicación con AESA</w:t>
            </w:r>
            <w:r>
              <w:rPr>
                <w:rFonts w:ascii="Calibri" w:eastAsia="Times New Roman" w:hAnsi="Calibri" w:cs="Times New Roman"/>
                <w:color w:val="000000"/>
                <w:sz w:val="20"/>
                <w:szCs w:val="20"/>
                <w:lang w:eastAsia="es-ES"/>
              </w:rPr>
              <w:t>.</w:t>
            </w:r>
          </w:p>
          <w:p w14:paraId="25B6B06B" w14:textId="77777777" w:rsidR="00460304" w:rsidRDefault="00460304" w:rsidP="00F8013C">
            <w:pPr>
              <w:spacing w:after="0" w:line="240" w:lineRule="auto"/>
              <w:jc w:val="both"/>
              <w:rPr>
                <w:rFonts w:ascii="Calibri" w:eastAsia="Times New Roman" w:hAnsi="Calibri" w:cs="Times New Roman"/>
                <w:color w:val="000000"/>
                <w:sz w:val="16"/>
                <w:szCs w:val="20"/>
                <w:lang w:val="en-US" w:eastAsia="es-ES"/>
              </w:rPr>
            </w:pPr>
            <w:r w:rsidRPr="008545C0">
              <w:rPr>
                <w:rFonts w:ascii="Calibri" w:eastAsia="Times New Roman" w:hAnsi="Calibri" w:cs="Times New Roman"/>
                <w:color w:val="000000"/>
                <w:sz w:val="16"/>
                <w:szCs w:val="20"/>
                <w:lang w:val="en-US" w:eastAsia="es-ES"/>
              </w:rPr>
              <w:t xml:space="preserve">The person(s) nominated by the </w:t>
            </w:r>
            <w:r w:rsidR="001318F4" w:rsidRPr="008545C0">
              <w:rPr>
                <w:rFonts w:ascii="Calibri" w:eastAsia="Times New Roman" w:hAnsi="Calibri" w:cs="Times New Roman"/>
                <w:color w:val="000000"/>
                <w:sz w:val="16"/>
                <w:szCs w:val="20"/>
                <w:lang w:val="en-US" w:eastAsia="es-ES"/>
              </w:rPr>
              <w:t>organization</w:t>
            </w:r>
            <w:r w:rsidRPr="008545C0">
              <w:rPr>
                <w:rFonts w:ascii="Calibri" w:eastAsia="Times New Roman" w:hAnsi="Calibri" w:cs="Times New Roman"/>
                <w:color w:val="000000"/>
                <w:sz w:val="16"/>
                <w:szCs w:val="20"/>
                <w:lang w:val="en-US" w:eastAsia="es-ES"/>
              </w:rPr>
              <w:t xml:space="preserve"> as the focal point(s) for communication with the competent authority.</w:t>
            </w:r>
          </w:p>
          <w:p w14:paraId="6C9AAE11" w14:textId="77777777" w:rsidR="001F38AE" w:rsidRPr="008545C0" w:rsidRDefault="001F38AE" w:rsidP="001F38AE">
            <w:pPr>
              <w:spacing w:after="0" w:line="240" w:lineRule="auto"/>
              <w:rPr>
                <w:rFonts w:ascii="Calibri" w:eastAsia="Times New Roman" w:hAnsi="Calibri" w:cs="Times New Roman"/>
                <w:color w:val="000000"/>
                <w:sz w:val="20"/>
                <w:szCs w:val="20"/>
                <w:lang w:val="en-US" w:eastAsia="es-ES"/>
              </w:rPr>
            </w:pPr>
          </w:p>
        </w:tc>
        <w:tc>
          <w:tcPr>
            <w:tcW w:w="2989" w:type="pct"/>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14C109" w14:textId="77777777" w:rsidR="00460304" w:rsidRDefault="00460304" w:rsidP="00460304">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6F1670" w:rsidRPr="00E94E22" w14:paraId="7EB147DB" w14:textId="77777777" w:rsidTr="15E65BC3">
        <w:trPr>
          <w:trHeight w:val="300"/>
        </w:trPr>
        <w:tc>
          <w:tcPr>
            <w:tcW w:w="14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11135DF" w14:textId="77777777" w:rsidR="006F1670" w:rsidRDefault="006F1670"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D</w:t>
            </w:r>
            <w:r w:rsidRPr="00E94E22">
              <w:rPr>
                <w:rFonts w:ascii="Calibri" w:eastAsia="Times New Roman" w:hAnsi="Calibri" w:cs="Times New Roman"/>
                <w:color w:val="000000"/>
                <w:sz w:val="20"/>
                <w:szCs w:val="20"/>
                <w:lang w:eastAsia="es-ES"/>
              </w:rPr>
              <w:t xml:space="preserve">irección </w:t>
            </w:r>
          </w:p>
          <w:p w14:paraId="1C4C95BD" w14:textId="77777777" w:rsidR="006F1670" w:rsidRPr="009629AD" w:rsidRDefault="006F1670" w:rsidP="006F1670">
            <w:pPr>
              <w:spacing w:after="0" w:line="240" w:lineRule="auto"/>
              <w:rPr>
                <w:rFonts w:ascii="Calibri" w:eastAsia="Times New Roman" w:hAnsi="Calibri" w:cs="Times New Roman"/>
                <w:color w:val="000000"/>
                <w:sz w:val="20"/>
                <w:szCs w:val="20"/>
                <w:lang w:eastAsia="es-ES"/>
              </w:rPr>
            </w:pPr>
            <w:proofErr w:type="spellStart"/>
            <w:r w:rsidRPr="009629AD">
              <w:rPr>
                <w:rFonts w:ascii="Calibri" w:eastAsia="Times New Roman" w:hAnsi="Calibri" w:cs="Times New Roman"/>
                <w:color w:val="000000"/>
                <w:sz w:val="16"/>
                <w:szCs w:val="20"/>
                <w:lang w:eastAsia="es-ES"/>
              </w:rPr>
              <w:t>Adress</w:t>
            </w:r>
            <w:proofErr w:type="spellEnd"/>
          </w:p>
        </w:tc>
        <w:tc>
          <w:tcPr>
            <w:tcW w:w="3573" w:type="pct"/>
            <w:gridSpan w:val="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noWrap/>
            <w:vAlign w:val="center"/>
          </w:tcPr>
          <w:p w14:paraId="41193273" w14:textId="77777777" w:rsidR="006F1670" w:rsidRPr="00E94E22" w:rsidRDefault="006F1670" w:rsidP="006F1670">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55794C47"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21E93D7"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Población</w:t>
            </w:r>
          </w:p>
          <w:p w14:paraId="1A1AA5E7" w14:textId="77777777" w:rsidR="00EC77AC" w:rsidRPr="009629AD"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16"/>
                <w:szCs w:val="20"/>
                <w:lang w:eastAsia="es-ES"/>
              </w:rPr>
              <w:t>City</w:t>
            </w:r>
          </w:p>
        </w:tc>
        <w:tc>
          <w:tcPr>
            <w:tcW w:w="583"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0B5B6012"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c>
          <w:tcPr>
            <w:tcW w:w="1281" w:type="pct"/>
            <w:gridSpan w:val="3"/>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4B813B26" w14:textId="77777777" w:rsidR="00EC77AC" w:rsidRDefault="00EC77AC" w:rsidP="00792B10">
            <w:pPr>
              <w:spacing w:after="0" w:line="240" w:lineRule="auto"/>
              <w:rPr>
                <w:rFonts w:ascii="Calibri" w:eastAsia="Times New Roman" w:hAnsi="Calibri" w:cs="Times New Roman"/>
                <w:color w:val="000000"/>
                <w:sz w:val="20"/>
                <w:szCs w:val="20"/>
                <w:lang w:eastAsia="es-ES"/>
              </w:rPr>
            </w:pPr>
            <w:r w:rsidRPr="00801D4F">
              <w:rPr>
                <w:rFonts w:ascii="Calibri" w:eastAsia="Times New Roman" w:hAnsi="Calibri" w:cs="Times New Roman"/>
                <w:color w:val="000000"/>
                <w:sz w:val="20"/>
                <w:szCs w:val="20"/>
                <w:lang w:eastAsia="es-ES"/>
              </w:rPr>
              <w:t>Código postal</w:t>
            </w:r>
          </w:p>
          <w:p w14:paraId="37C70BE1" w14:textId="77777777" w:rsidR="00EC77AC" w:rsidRPr="00197AFD" w:rsidRDefault="00EC77AC" w:rsidP="00792B10">
            <w:pPr>
              <w:spacing w:after="0" w:line="240" w:lineRule="auto"/>
              <w:rPr>
                <w:rFonts w:ascii="Calibri" w:hAnsi="Calibri" w:cs="Arial"/>
              </w:rPr>
            </w:pPr>
            <w:r w:rsidRPr="00801D4F">
              <w:rPr>
                <w:rFonts w:ascii="Calibri" w:eastAsia="Times New Roman" w:hAnsi="Calibri" w:cs="Times New Roman"/>
                <w:color w:val="000000"/>
                <w:sz w:val="16"/>
                <w:szCs w:val="20"/>
                <w:lang w:eastAsia="es-ES"/>
              </w:rPr>
              <w:t xml:space="preserve">Post </w:t>
            </w:r>
            <w:proofErr w:type="spellStart"/>
            <w:r w:rsidRPr="00801D4F">
              <w:rPr>
                <w:rFonts w:ascii="Calibri" w:eastAsia="Times New Roman" w:hAnsi="Calibri" w:cs="Times New Roman"/>
                <w:color w:val="000000"/>
                <w:sz w:val="16"/>
                <w:szCs w:val="20"/>
                <w:lang w:eastAsia="es-ES"/>
              </w:rPr>
              <w:t>Code</w:t>
            </w:r>
            <w:proofErr w:type="spellEnd"/>
          </w:p>
        </w:tc>
        <w:tc>
          <w:tcPr>
            <w:tcW w:w="1709"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1F7FDE" w14:textId="77777777" w:rsidR="00EC77AC" w:rsidRPr="00197AFD" w:rsidRDefault="00EC77AC" w:rsidP="00792B1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Pr>
                <w:rFonts w:ascii="Calibri" w:hAnsi="Calibri" w:cs="Arial"/>
              </w:rPr>
              <w:t> </w:t>
            </w:r>
            <w:r>
              <w:rPr>
                <w:rFonts w:ascii="Calibri" w:hAnsi="Calibri" w:cs="Arial"/>
              </w:rPr>
              <w:t> </w:t>
            </w:r>
            <w:r>
              <w:rPr>
                <w:rFonts w:ascii="Calibri" w:hAnsi="Calibri" w:cs="Arial"/>
              </w:rPr>
              <w:t> </w:t>
            </w:r>
            <w:r>
              <w:rPr>
                <w:rFonts w:ascii="Calibri" w:hAnsi="Calibri" w:cs="Arial"/>
              </w:rPr>
              <w:t> </w:t>
            </w:r>
            <w:r>
              <w:rPr>
                <w:rFonts w:ascii="Calibri" w:hAnsi="Calibri" w:cs="Arial"/>
              </w:rPr>
              <w:t> </w:t>
            </w:r>
            <w:r w:rsidRPr="00197AFD">
              <w:rPr>
                <w:rFonts w:ascii="Calibri" w:hAnsi="Calibri" w:cs="Arial"/>
              </w:rPr>
              <w:fldChar w:fldCharType="end"/>
            </w:r>
          </w:p>
        </w:tc>
      </w:tr>
      <w:tr w:rsidR="00EC77AC" w:rsidRPr="00197AFD" w14:paraId="1D90FF21" w14:textId="77777777" w:rsidTr="15E65BC3">
        <w:trPr>
          <w:trHeight w:val="300"/>
        </w:trPr>
        <w:tc>
          <w:tcPr>
            <w:tcW w:w="142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701776" w14:textId="77777777" w:rsidR="00EC77AC" w:rsidRDefault="00EC77AC" w:rsidP="00792B1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Teléfono </w:t>
            </w:r>
          </w:p>
          <w:p w14:paraId="4C40D146" w14:textId="77777777" w:rsidR="00EC77AC" w:rsidRPr="009629AD"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w:t>
            </w:r>
            <w:proofErr w:type="spellStart"/>
            <w:r w:rsidRPr="00801D4F">
              <w:rPr>
                <w:rFonts w:ascii="Calibri" w:eastAsia="Times New Roman" w:hAnsi="Calibri" w:cs="Times New Roman"/>
                <w:color w:val="000000"/>
                <w:sz w:val="16"/>
                <w:szCs w:val="20"/>
                <w:lang w:eastAsia="es-ES"/>
              </w:rPr>
              <w:t>Telephone</w:t>
            </w:r>
            <w:proofErr w:type="spellEnd"/>
            <w:r w:rsidRPr="00801D4F">
              <w:rPr>
                <w:rFonts w:ascii="Calibri" w:eastAsia="Times New Roman" w:hAnsi="Calibri" w:cs="Times New Roman"/>
                <w:color w:val="000000"/>
                <w:sz w:val="16"/>
                <w:szCs w:val="20"/>
                <w:lang w:eastAsia="es-ES"/>
              </w:rPr>
              <w:t xml:space="preserve"> </w:t>
            </w:r>
            <w:proofErr w:type="spellStart"/>
            <w:r w:rsidRPr="00801D4F">
              <w:rPr>
                <w:rFonts w:ascii="Calibri" w:eastAsia="Times New Roman" w:hAnsi="Calibri" w:cs="Times New Roman"/>
                <w:color w:val="000000"/>
                <w:sz w:val="16"/>
                <w:szCs w:val="20"/>
                <w:lang w:eastAsia="es-ES"/>
              </w:rPr>
              <w:t>number</w:t>
            </w:r>
            <w:proofErr w:type="spellEnd"/>
            <w:r>
              <w:rPr>
                <w:rFonts w:ascii="Calibri" w:eastAsia="Times New Roman" w:hAnsi="Calibri" w:cs="Times New Roman"/>
                <w:color w:val="000000"/>
                <w:sz w:val="16"/>
                <w:szCs w:val="20"/>
                <w:lang w:eastAsia="es-ES"/>
              </w:rPr>
              <w:t>)</w:t>
            </w:r>
          </w:p>
        </w:tc>
        <w:tc>
          <w:tcPr>
            <w:tcW w:w="583" w:type="pct"/>
            <w:gridSpan w:val="2"/>
            <w:tcBorders>
              <w:top w:val="nil"/>
              <w:left w:val="nil"/>
              <w:bottom w:val="single" w:sz="4" w:space="0" w:color="BFBFBF" w:themeColor="background1" w:themeShade="BF"/>
              <w:right w:val="single" w:sz="4" w:space="0" w:color="BFBFBF" w:themeColor="background1" w:themeShade="BF"/>
            </w:tcBorders>
            <w:shd w:val="clear" w:color="auto" w:fill="auto"/>
            <w:noWrap/>
            <w:vAlign w:val="center"/>
          </w:tcPr>
          <w:p w14:paraId="6DA9483D"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640" w:type="pct"/>
            <w:gridSpan w:val="2"/>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124535E3" w14:textId="77777777" w:rsidR="00EC77AC" w:rsidRDefault="00EC77AC" w:rsidP="006F1670">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E-mail</w:t>
            </w:r>
          </w:p>
        </w:tc>
        <w:tc>
          <w:tcPr>
            <w:tcW w:w="641"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04310455" w14:textId="77777777" w:rsidR="00EC77AC" w:rsidRPr="00197AFD" w:rsidRDefault="00EC77AC" w:rsidP="006F1670">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c>
          <w:tcPr>
            <w:tcW w:w="812"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77FF390" w14:textId="77777777" w:rsidR="00EC77AC" w:rsidRPr="00197AFD" w:rsidRDefault="00EC77AC" w:rsidP="006F1670">
            <w:pPr>
              <w:spacing w:after="0" w:line="240" w:lineRule="auto"/>
              <w:rPr>
                <w:rFonts w:ascii="Calibri" w:hAnsi="Calibri" w:cs="Arial"/>
              </w:rPr>
            </w:pPr>
            <w:r>
              <w:rPr>
                <w:rFonts w:ascii="Calibri" w:eastAsia="Times New Roman" w:hAnsi="Calibri" w:cs="Times New Roman"/>
                <w:color w:val="000000"/>
                <w:sz w:val="20"/>
                <w:szCs w:val="20"/>
                <w:lang w:eastAsia="es-ES"/>
              </w:rPr>
              <w:t>Fax</w:t>
            </w:r>
          </w:p>
        </w:tc>
        <w:tc>
          <w:tcPr>
            <w:tcW w:w="897" w:type="pct"/>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32AFCE7A" w14:textId="77777777" w:rsidR="00EC77AC" w:rsidRPr="00197AFD" w:rsidRDefault="00EC77AC" w:rsidP="006F1670">
            <w:pPr>
              <w:spacing w:after="0" w:line="240" w:lineRule="auto"/>
              <w:rPr>
                <w:rFonts w:ascii="Calibri" w:hAnsi="Calibri" w:cs="Arial"/>
              </w:rPr>
            </w:pPr>
            <w:r w:rsidRPr="00E94E22">
              <w:rPr>
                <w:rFonts w:ascii="Calibri" w:eastAsia="Times New Roman" w:hAnsi="Calibri" w:cs="Times New Roman"/>
                <w:color w:val="000000"/>
                <w:sz w:val="20"/>
                <w:szCs w:val="20"/>
                <w:lang w:eastAsia="es-ES"/>
              </w:rPr>
              <w:t> </w:t>
            </w: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1238D1" w:rsidRPr="00B72C72" w14:paraId="170921E6" w14:textId="77777777" w:rsidTr="15E65BC3">
        <w:trPr>
          <w:trHeight w:val="300"/>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E98628A" w14:textId="77777777" w:rsidR="001238D1" w:rsidRPr="00B72C72" w:rsidRDefault="00460304" w:rsidP="008545C0">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3</w:t>
            </w:r>
            <w:r w:rsidR="001238D1" w:rsidRPr="00B72C72">
              <w:rPr>
                <w:rFonts w:ascii="Calibri" w:eastAsia="Times New Roman" w:hAnsi="Calibri" w:cs="Times New Roman"/>
                <w:b/>
                <w:bCs/>
                <w:color w:val="000000"/>
                <w:szCs w:val="20"/>
                <w:lang w:eastAsia="es-ES"/>
              </w:rPr>
              <w:t xml:space="preserve">. DIRECTOR RESPONSABLE </w:t>
            </w:r>
            <w:r w:rsidR="001238D1" w:rsidRPr="00B72C72">
              <w:rPr>
                <w:rFonts w:ascii="Calibri" w:eastAsia="Times New Roman" w:hAnsi="Calibri" w:cs="Times New Roman"/>
                <w:b/>
                <w:bCs/>
                <w:color w:val="000000"/>
                <w:sz w:val="20"/>
                <w:szCs w:val="20"/>
                <w:lang w:eastAsia="es-ES"/>
              </w:rPr>
              <w:t>(</w:t>
            </w:r>
            <w:proofErr w:type="spellStart"/>
            <w:r w:rsidR="001238D1" w:rsidRPr="00B72C72">
              <w:rPr>
                <w:rFonts w:ascii="Calibri" w:eastAsia="Times New Roman" w:hAnsi="Calibri" w:cs="Times New Roman"/>
                <w:b/>
                <w:bCs/>
                <w:color w:val="000000"/>
                <w:sz w:val="20"/>
                <w:szCs w:val="20"/>
                <w:lang w:eastAsia="es-ES"/>
              </w:rPr>
              <w:t>Accountable</w:t>
            </w:r>
            <w:proofErr w:type="spellEnd"/>
            <w:r w:rsidR="001238D1" w:rsidRPr="00B72C72">
              <w:rPr>
                <w:rFonts w:ascii="Calibri" w:eastAsia="Times New Roman" w:hAnsi="Calibri" w:cs="Times New Roman"/>
                <w:b/>
                <w:bCs/>
                <w:color w:val="000000"/>
                <w:sz w:val="20"/>
                <w:szCs w:val="20"/>
                <w:lang w:eastAsia="es-ES"/>
              </w:rPr>
              <w:t xml:space="preserve"> Manager)</w:t>
            </w:r>
          </w:p>
        </w:tc>
      </w:tr>
      <w:tr w:rsidR="001238D1" w:rsidRPr="00E94E22" w14:paraId="6D9DE17C" w14:textId="77777777" w:rsidTr="15E65BC3">
        <w:trPr>
          <w:trHeight w:val="1281"/>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4663F42" w14:textId="77777777" w:rsidR="001238D1" w:rsidRDefault="001238D1" w:rsidP="00F8013C">
            <w:pPr>
              <w:spacing w:after="0" w:line="240" w:lineRule="auto"/>
              <w:jc w:val="both"/>
              <w:rPr>
                <w:rFonts w:ascii="Calibri" w:eastAsia="Times New Roman" w:hAnsi="Calibri" w:cs="Times New Roman"/>
                <w:color w:val="000000"/>
                <w:sz w:val="20"/>
                <w:szCs w:val="20"/>
                <w:lang w:eastAsia="es-ES"/>
              </w:rPr>
            </w:pPr>
            <w:r w:rsidRPr="00B66F0E">
              <w:rPr>
                <w:rFonts w:ascii="Calibri" w:eastAsia="Times New Roman" w:hAnsi="Calibri" w:cs="Times New Roman"/>
                <w:color w:val="000000"/>
                <w:sz w:val="20"/>
                <w:szCs w:val="20"/>
                <w:lang w:eastAsia="es-ES"/>
              </w:rPr>
              <w:t>Nombre del Director Responsable</w:t>
            </w:r>
            <w:r>
              <w:rPr>
                <w:rFonts w:ascii="Calibri" w:eastAsia="Times New Roman" w:hAnsi="Calibri" w:cs="Times New Roman"/>
                <w:color w:val="000000"/>
                <w:sz w:val="20"/>
                <w:szCs w:val="20"/>
                <w:lang w:eastAsia="es-ES"/>
              </w:rPr>
              <w:t xml:space="preserve"> </w:t>
            </w:r>
            <w:r w:rsidRPr="00B66F0E">
              <w:rPr>
                <w:rFonts w:ascii="Calibri" w:eastAsia="Times New Roman" w:hAnsi="Calibri" w:cs="Times New Roman"/>
                <w:color w:val="000000"/>
                <w:sz w:val="20"/>
                <w:szCs w:val="20"/>
                <w:lang w:eastAsia="es-ES"/>
              </w:rPr>
              <w:t>(o posición equivalente dentro de la organización)</w:t>
            </w:r>
          </w:p>
          <w:p w14:paraId="7195A47C" w14:textId="77777777" w:rsidR="001238D1" w:rsidRPr="00856980" w:rsidRDefault="001238D1" w:rsidP="00F8013C">
            <w:pPr>
              <w:spacing w:after="0" w:line="240" w:lineRule="auto"/>
              <w:jc w:val="both"/>
              <w:rPr>
                <w:rFonts w:ascii="Calibri" w:eastAsia="Times New Roman" w:hAnsi="Calibri" w:cs="Times New Roman"/>
                <w:color w:val="000000"/>
                <w:sz w:val="16"/>
                <w:szCs w:val="20"/>
                <w:lang w:val="en-US" w:eastAsia="es-ES"/>
              </w:rPr>
            </w:pPr>
            <w:r w:rsidRPr="00856980">
              <w:rPr>
                <w:rFonts w:ascii="Calibri" w:eastAsia="Times New Roman" w:hAnsi="Calibri" w:cs="Times New Roman"/>
                <w:color w:val="000000"/>
                <w:sz w:val="16"/>
                <w:szCs w:val="20"/>
                <w:lang w:val="en-US" w:eastAsia="es-ES"/>
              </w:rPr>
              <w:t>Name of Accountable Manager</w:t>
            </w:r>
          </w:p>
          <w:p w14:paraId="14D41D43" w14:textId="77777777" w:rsidR="001238D1" w:rsidRPr="008545C0" w:rsidRDefault="001238D1" w:rsidP="00F8013C">
            <w:pPr>
              <w:spacing w:after="0" w:line="240" w:lineRule="auto"/>
              <w:jc w:val="both"/>
              <w:rPr>
                <w:rFonts w:ascii="Calibri" w:eastAsia="Times New Roman" w:hAnsi="Calibri" w:cs="Times New Roman"/>
                <w:color w:val="000000"/>
                <w:sz w:val="20"/>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6"/>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287362B1" w14:textId="77777777" w:rsidR="001238D1" w:rsidRPr="00814D52" w:rsidRDefault="001238D1" w:rsidP="00C02818">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664048" w14:paraId="3F57D5A4" w14:textId="77777777" w:rsidTr="15E65BC3">
        <w:trPr>
          <w:trHeight w:val="1281"/>
        </w:trPr>
        <w:tc>
          <w:tcPr>
            <w:tcW w:w="2003" w:type="pct"/>
            <w:gridSpan w:val="2"/>
            <w:tcBorders>
              <w:top w:val="nil"/>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5CE0534C"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Nombre del Representante de la Organización, con copia del d</w:t>
            </w:r>
            <w:r w:rsidR="002108DE">
              <w:rPr>
                <w:rFonts w:ascii="Calibri" w:eastAsia="Times New Roman" w:hAnsi="Calibri" w:cs="Times New Roman"/>
                <w:color w:val="000000"/>
                <w:sz w:val="20"/>
                <w:szCs w:val="20"/>
                <w:lang w:eastAsia="es-ES"/>
              </w:rPr>
              <w:t>ocumento oficial que lo acredite</w:t>
            </w:r>
          </w:p>
          <w:p w14:paraId="24E87130"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puede dejar en blanco si es igual que el Director Responsable)</w:t>
            </w:r>
          </w:p>
          <w:p w14:paraId="044B0B78" w14:textId="77777777" w:rsidR="00562466" w:rsidRDefault="00562466" w:rsidP="00363411">
            <w:pPr>
              <w:spacing w:after="0" w:line="240" w:lineRule="auto"/>
              <w:jc w:val="both"/>
              <w:rPr>
                <w:rFonts w:ascii="Calibri" w:eastAsia="Times New Roman" w:hAnsi="Calibri" w:cs="Times New Roman"/>
                <w:color w:val="000000"/>
                <w:sz w:val="20"/>
                <w:szCs w:val="20"/>
                <w:lang w:eastAsia="es-ES"/>
              </w:rPr>
            </w:pPr>
          </w:p>
          <w:p w14:paraId="4E03A394" w14:textId="77777777" w:rsidR="001F4477" w:rsidRDefault="00363411" w:rsidP="00363411">
            <w:pPr>
              <w:spacing w:after="0" w:line="240" w:lineRule="auto"/>
              <w:jc w:val="both"/>
              <w:rPr>
                <w:rFonts w:ascii="Calibri" w:eastAsia="Times New Roman" w:hAnsi="Calibri" w:cs="Times New Roman"/>
                <w:color w:val="000000"/>
                <w:sz w:val="16"/>
                <w:szCs w:val="20"/>
                <w:lang w:val="en-US" w:eastAsia="es-ES"/>
              </w:rPr>
            </w:pPr>
            <w:r w:rsidRPr="00664048">
              <w:rPr>
                <w:rFonts w:ascii="Calibri" w:eastAsia="Times New Roman" w:hAnsi="Calibri" w:cs="Times New Roman"/>
                <w:color w:val="000000"/>
                <w:sz w:val="16"/>
                <w:szCs w:val="20"/>
                <w:lang w:val="en-US" w:eastAsia="es-ES"/>
              </w:rPr>
              <w:t>Name of the Representative of the Organization, with a copy of the official document accrediting it.</w:t>
            </w:r>
          </w:p>
          <w:p w14:paraId="7CA74C50" w14:textId="77777777" w:rsidR="00562466" w:rsidRPr="001F4477" w:rsidRDefault="00562466"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(may be left blank, if same as Accountable Manager)</w:t>
            </w:r>
          </w:p>
        </w:tc>
        <w:tc>
          <w:tcPr>
            <w:tcW w:w="2997" w:type="pct"/>
            <w:gridSpan w:val="6"/>
            <w:tcBorders>
              <w:top w:val="nil"/>
              <w:left w:val="nil"/>
              <w:bottom w:val="single" w:sz="4" w:space="0" w:color="auto"/>
              <w:right w:val="single" w:sz="4" w:space="0" w:color="BFBFBF" w:themeColor="background1" w:themeShade="BF"/>
            </w:tcBorders>
            <w:shd w:val="clear" w:color="auto" w:fill="auto"/>
            <w:vAlign w:val="center"/>
          </w:tcPr>
          <w:p w14:paraId="39279A51" w14:textId="77777777" w:rsidR="00363411" w:rsidRPr="00814D52"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E94E22" w14:paraId="41151BF5" w14:textId="77777777" w:rsidTr="15E65BC3">
        <w:trPr>
          <w:trHeight w:val="1645"/>
        </w:trPr>
        <w:tc>
          <w:tcPr>
            <w:tcW w:w="2003" w:type="pct"/>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ABC19B"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 xml:space="preserve">Firma del Director Responsable </w:t>
            </w:r>
            <w:r w:rsidRPr="00B66F0E">
              <w:rPr>
                <w:rFonts w:ascii="Calibri" w:eastAsia="Times New Roman" w:hAnsi="Calibri" w:cs="Times New Roman"/>
                <w:color w:val="000000"/>
                <w:sz w:val="20"/>
                <w:szCs w:val="20"/>
                <w:lang w:eastAsia="es-ES"/>
              </w:rPr>
              <w:t>(o posición equivalente dentro de la organización)</w:t>
            </w:r>
          </w:p>
          <w:p w14:paraId="032F26A9" w14:textId="77777777" w:rsidR="00363411" w:rsidRPr="00856980" w:rsidRDefault="00363411" w:rsidP="00363411">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Signature</w:t>
            </w:r>
            <w:r w:rsidRPr="00856980">
              <w:rPr>
                <w:rFonts w:ascii="Calibri" w:eastAsia="Times New Roman" w:hAnsi="Calibri" w:cs="Times New Roman"/>
                <w:color w:val="000000"/>
                <w:sz w:val="16"/>
                <w:szCs w:val="20"/>
                <w:lang w:val="en-US" w:eastAsia="es-ES"/>
              </w:rPr>
              <w:t xml:space="preserve"> of Accountable Manager</w:t>
            </w:r>
          </w:p>
          <w:p w14:paraId="42EAE295" w14:textId="77777777" w:rsidR="00363411" w:rsidRPr="00792B10" w:rsidRDefault="00363411" w:rsidP="00363411">
            <w:pPr>
              <w:spacing w:after="0" w:line="240" w:lineRule="auto"/>
              <w:jc w:val="both"/>
              <w:rPr>
                <w:rFonts w:ascii="Calibri" w:eastAsia="Times New Roman" w:hAnsi="Calibri" w:cs="Times New Roman"/>
                <w:color w:val="000000"/>
                <w:sz w:val="16"/>
                <w:szCs w:val="20"/>
                <w:lang w:val="en-US" w:eastAsia="es-ES"/>
              </w:rPr>
            </w:pPr>
            <w:r w:rsidRPr="00B66F0E">
              <w:rPr>
                <w:rFonts w:ascii="Calibri" w:eastAsia="Times New Roman" w:hAnsi="Calibri" w:cs="Times New Roman"/>
                <w:color w:val="000000"/>
                <w:sz w:val="16"/>
                <w:szCs w:val="20"/>
                <w:lang w:val="en-US" w:eastAsia="es-ES"/>
              </w:rPr>
              <w:t>(or equivalent po</w:t>
            </w:r>
            <w:r>
              <w:rPr>
                <w:rFonts w:ascii="Calibri" w:eastAsia="Times New Roman" w:hAnsi="Calibri" w:cs="Times New Roman"/>
                <w:color w:val="000000"/>
                <w:sz w:val="16"/>
                <w:szCs w:val="20"/>
                <w:lang w:val="en-US" w:eastAsia="es-ES"/>
              </w:rPr>
              <w:t>s</w:t>
            </w:r>
            <w:r w:rsidRPr="00B66F0E">
              <w:rPr>
                <w:rFonts w:ascii="Calibri" w:eastAsia="Times New Roman" w:hAnsi="Calibri" w:cs="Times New Roman"/>
                <w:color w:val="000000"/>
                <w:sz w:val="16"/>
                <w:szCs w:val="20"/>
                <w:lang w:val="en-US" w:eastAsia="es-ES"/>
              </w:rPr>
              <w:t xml:space="preserve">ition within the </w:t>
            </w:r>
            <w:proofErr w:type="spellStart"/>
            <w:r w:rsidRPr="00B66F0E">
              <w:rPr>
                <w:rFonts w:ascii="Calibri" w:eastAsia="Times New Roman" w:hAnsi="Calibri" w:cs="Times New Roman"/>
                <w:color w:val="000000"/>
                <w:sz w:val="16"/>
                <w:szCs w:val="20"/>
                <w:lang w:val="en-US" w:eastAsia="es-ES"/>
              </w:rPr>
              <w:t>organisation</w:t>
            </w:r>
            <w:proofErr w:type="spellEnd"/>
            <w:r w:rsidRPr="00B66F0E">
              <w:rPr>
                <w:rFonts w:ascii="Calibri" w:eastAsia="Times New Roman" w:hAnsi="Calibri" w:cs="Times New Roman"/>
                <w:color w:val="000000"/>
                <w:sz w:val="16"/>
                <w:szCs w:val="20"/>
                <w:lang w:val="en-US" w:eastAsia="es-ES"/>
              </w:rPr>
              <w:t>)</w:t>
            </w:r>
          </w:p>
        </w:tc>
        <w:tc>
          <w:tcPr>
            <w:tcW w:w="2997" w:type="pct"/>
            <w:gridSpan w:val="6"/>
            <w:tcBorders>
              <w:top w:val="single" w:sz="4" w:space="0" w:color="auto"/>
              <w:left w:val="nil"/>
              <w:bottom w:val="single" w:sz="4" w:space="0" w:color="BFBFBF" w:themeColor="background1" w:themeShade="BF"/>
              <w:right w:val="single" w:sz="4" w:space="0" w:color="BFBFBF" w:themeColor="background1" w:themeShade="BF"/>
            </w:tcBorders>
            <w:shd w:val="clear" w:color="auto" w:fill="auto"/>
            <w:vAlign w:val="center"/>
          </w:tcPr>
          <w:p w14:paraId="48034905" w14:textId="77777777" w:rsidR="00363411" w:rsidRPr="00197AFD" w:rsidRDefault="00363411" w:rsidP="00363411">
            <w:pPr>
              <w:spacing w:after="0" w:line="240" w:lineRule="auto"/>
              <w:rPr>
                <w:rFonts w:ascii="Calibri" w:hAnsi="Calibri" w:cs="Arial"/>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E94E22" w14:paraId="2C7CC2B8" w14:textId="77777777" w:rsidTr="15E65BC3">
        <w:trPr>
          <w:trHeight w:val="300"/>
        </w:trPr>
        <w:tc>
          <w:tcPr>
            <w:tcW w:w="5000" w:type="pct"/>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61DE695B" w14:textId="77777777" w:rsidR="00363411" w:rsidRPr="007C74E3" w:rsidRDefault="00363411" w:rsidP="009501B1">
            <w:pPr>
              <w:keepNext/>
              <w:spacing w:after="0" w:line="240" w:lineRule="auto"/>
              <w:rPr>
                <w:rFonts w:ascii="Calibri" w:eastAsia="Times New Roman" w:hAnsi="Calibri" w:cs="Times New Roman"/>
                <w:i/>
                <w:color w:val="000000"/>
                <w:sz w:val="20"/>
                <w:szCs w:val="20"/>
                <w:lang w:eastAsia="es-ES"/>
              </w:rPr>
            </w:pPr>
            <w:r w:rsidRPr="00B72C72">
              <w:rPr>
                <w:rFonts w:ascii="Calibri" w:eastAsia="Times New Roman" w:hAnsi="Calibri" w:cs="Times New Roman"/>
                <w:b/>
                <w:bCs/>
                <w:color w:val="000000"/>
                <w:szCs w:val="20"/>
                <w:lang w:eastAsia="es-ES"/>
              </w:rPr>
              <w:lastRenderedPageBreak/>
              <w:t xml:space="preserve">4. </w:t>
            </w:r>
            <w:r w:rsidR="009501B1" w:rsidRPr="00B72C72">
              <w:rPr>
                <w:rFonts w:ascii="Calibri" w:eastAsia="Times New Roman" w:hAnsi="Calibri" w:cs="Times New Roman"/>
                <w:b/>
                <w:bCs/>
                <w:color w:val="000000"/>
                <w:szCs w:val="20"/>
                <w:lang w:eastAsia="es-ES"/>
              </w:rPr>
              <w:t>ALCANCE DE LA SOLICITUD</w:t>
            </w:r>
            <w:r w:rsidRPr="00B72C72">
              <w:rPr>
                <w:rFonts w:ascii="Calibri" w:eastAsia="Times New Roman" w:hAnsi="Calibri" w:cs="Times New Roman"/>
                <w:b/>
                <w:bCs/>
                <w:color w:val="000000"/>
                <w:szCs w:val="20"/>
                <w:lang w:eastAsia="es-ES"/>
              </w:rPr>
              <w:t xml:space="preserve"> (MARQUE EL QUE CORRESPONDA)</w:t>
            </w:r>
            <w:r w:rsidRPr="008545C0">
              <w:rPr>
                <w:rFonts w:ascii="Calibri" w:eastAsia="Times New Roman" w:hAnsi="Calibri" w:cs="Times New Roman"/>
                <w:b/>
                <w:bCs/>
                <w:color w:val="000000"/>
                <w:sz w:val="16"/>
                <w:szCs w:val="20"/>
                <w:lang w:eastAsia="es-ES"/>
              </w:rPr>
              <w:t xml:space="preserve"> </w:t>
            </w:r>
            <w:r w:rsidRPr="00B72C72">
              <w:rPr>
                <w:rFonts w:ascii="Calibri" w:eastAsia="Times New Roman" w:hAnsi="Calibri" w:cs="Times New Roman"/>
                <w:b/>
                <w:bCs/>
                <w:i/>
                <w:color w:val="000000"/>
                <w:sz w:val="20"/>
                <w:szCs w:val="20"/>
                <w:lang w:eastAsia="es-ES"/>
              </w:rPr>
              <w:t>(</w:t>
            </w:r>
            <w:proofErr w:type="spellStart"/>
            <w:r w:rsidR="009501B1" w:rsidRPr="00B72C72">
              <w:rPr>
                <w:rFonts w:ascii="Calibri" w:eastAsia="Times New Roman" w:hAnsi="Calibri" w:cs="Times New Roman"/>
                <w:b/>
                <w:bCs/>
                <w:i/>
                <w:color w:val="000000"/>
                <w:sz w:val="20"/>
                <w:szCs w:val="20"/>
                <w:lang w:eastAsia="es-ES"/>
              </w:rPr>
              <w:t>Scope</w:t>
            </w:r>
            <w:proofErr w:type="spellEnd"/>
            <w:r w:rsidR="009501B1" w:rsidRPr="00B72C72">
              <w:rPr>
                <w:rFonts w:ascii="Calibri" w:eastAsia="Times New Roman" w:hAnsi="Calibri" w:cs="Times New Roman"/>
                <w:b/>
                <w:bCs/>
                <w:i/>
                <w:color w:val="000000"/>
                <w:sz w:val="20"/>
                <w:szCs w:val="20"/>
                <w:lang w:eastAsia="es-ES"/>
              </w:rPr>
              <w:t xml:space="preserve"> of </w:t>
            </w:r>
            <w:proofErr w:type="spellStart"/>
            <w:r w:rsidR="009501B1" w:rsidRPr="00B72C72">
              <w:rPr>
                <w:rFonts w:ascii="Calibri" w:eastAsia="Times New Roman" w:hAnsi="Calibri" w:cs="Times New Roman"/>
                <w:b/>
                <w:bCs/>
                <w:i/>
                <w:color w:val="000000"/>
                <w:sz w:val="20"/>
                <w:szCs w:val="20"/>
                <w:lang w:eastAsia="es-ES"/>
              </w:rPr>
              <w:t>the</w:t>
            </w:r>
            <w:proofErr w:type="spellEnd"/>
            <w:r w:rsidR="009501B1" w:rsidRPr="00B72C72">
              <w:rPr>
                <w:rFonts w:ascii="Calibri" w:eastAsia="Times New Roman" w:hAnsi="Calibri" w:cs="Times New Roman"/>
                <w:b/>
                <w:bCs/>
                <w:i/>
                <w:color w:val="000000"/>
                <w:sz w:val="20"/>
                <w:szCs w:val="20"/>
                <w:lang w:eastAsia="es-ES"/>
              </w:rPr>
              <w:t xml:space="preserve"> </w:t>
            </w:r>
            <w:proofErr w:type="spellStart"/>
            <w:r w:rsidR="009501B1" w:rsidRPr="00B72C72">
              <w:rPr>
                <w:rFonts w:ascii="Calibri" w:eastAsia="Times New Roman" w:hAnsi="Calibri" w:cs="Times New Roman"/>
                <w:b/>
                <w:bCs/>
                <w:i/>
                <w:color w:val="000000"/>
                <w:sz w:val="20"/>
                <w:szCs w:val="20"/>
                <w:lang w:eastAsia="es-ES"/>
              </w:rPr>
              <w:t>request</w:t>
            </w:r>
            <w:proofErr w:type="spellEnd"/>
            <w:r w:rsidR="009501B1" w:rsidRPr="00B72C72">
              <w:rPr>
                <w:rFonts w:ascii="Calibri" w:eastAsia="Times New Roman" w:hAnsi="Calibri" w:cs="Times New Roman"/>
                <w:b/>
                <w:bCs/>
                <w:i/>
                <w:color w:val="000000"/>
                <w:sz w:val="20"/>
                <w:szCs w:val="20"/>
                <w:lang w:eastAsia="es-ES"/>
              </w:rPr>
              <w:t xml:space="preserve"> </w:t>
            </w:r>
            <w:r w:rsidRPr="00B72C72">
              <w:rPr>
                <w:rFonts w:ascii="Calibri" w:eastAsia="Times New Roman" w:hAnsi="Calibri" w:cs="Times New Roman"/>
                <w:b/>
                <w:bCs/>
                <w:i/>
                <w:color w:val="000000"/>
                <w:sz w:val="20"/>
                <w:szCs w:val="20"/>
                <w:lang w:eastAsia="es-ES"/>
              </w:rPr>
              <w:t>(</w:t>
            </w:r>
            <w:proofErr w:type="spellStart"/>
            <w:r w:rsidRPr="00B72C72">
              <w:rPr>
                <w:rFonts w:ascii="Calibri" w:eastAsia="Times New Roman" w:hAnsi="Calibri" w:cs="Times New Roman"/>
                <w:b/>
                <w:bCs/>
                <w:i/>
                <w:color w:val="000000"/>
                <w:sz w:val="20"/>
                <w:szCs w:val="20"/>
                <w:lang w:eastAsia="es-ES"/>
              </w:rPr>
              <w:t>tick</w:t>
            </w:r>
            <w:proofErr w:type="spellEnd"/>
            <w:r w:rsidRPr="00B72C72">
              <w:rPr>
                <w:rFonts w:ascii="Calibri" w:eastAsia="Times New Roman" w:hAnsi="Calibri" w:cs="Times New Roman"/>
                <w:b/>
                <w:bCs/>
                <w:i/>
                <w:color w:val="000000"/>
                <w:sz w:val="20"/>
                <w:szCs w:val="20"/>
                <w:lang w:eastAsia="es-ES"/>
              </w:rPr>
              <w:t xml:space="preserve"> as </w:t>
            </w:r>
            <w:proofErr w:type="spellStart"/>
            <w:r w:rsidRPr="00B72C72">
              <w:rPr>
                <w:rFonts w:ascii="Calibri" w:eastAsia="Times New Roman" w:hAnsi="Calibri" w:cs="Times New Roman"/>
                <w:b/>
                <w:bCs/>
                <w:i/>
                <w:color w:val="000000"/>
                <w:sz w:val="20"/>
                <w:szCs w:val="20"/>
                <w:lang w:eastAsia="es-ES"/>
              </w:rPr>
              <w:t>appropiate</w:t>
            </w:r>
            <w:proofErr w:type="spellEnd"/>
            <w:r w:rsidRPr="00B72C72">
              <w:rPr>
                <w:rFonts w:ascii="Calibri" w:eastAsia="Times New Roman" w:hAnsi="Calibri" w:cs="Times New Roman"/>
                <w:b/>
                <w:bCs/>
                <w:i/>
                <w:color w:val="000000"/>
                <w:sz w:val="20"/>
                <w:szCs w:val="20"/>
                <w:lang w:eastAsia="es-ES"/>
              </w:rPr>
              <w:t>))</w:t>
            </w:r>
          </w:p>
        </w:tc>
      </w:tr>
      <w:tr w:rsidR="00363411" w:rsidRPr="00E94E22" w14:paraId="62ED3807" w14:textId="77777777" w:rsidTr="15E65BC3">
        <w:trPr>
          <w:trHeight w:val="1264"/>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946CD95" w14:textId="77777777" w:rsidR="00363411" w:rsidRDefault="00363411" w:rsidP="00363411">
            <w:pPr>
              <w:spacing w:after="0" w:line="240" w:lineRule="auto"/>
              <w:rPr>
                <w:rFonts w:ascii="Calibri" w:hAnsi="Calibri" w:cs="Arial"/>
                <w:sz w:val="20"/>
                <w:szCs w:val="20"/>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89312" behindDoc="0" locked="0" layoutInCell="1" allowOverlap="1" wp14:anchorId="15A9FCB9" wp14:editId="3550FF81">
                      <wp:simplePos x="0" y="0"/>
                      <wp:positionH relativeFrom="column">
                        <wp:posOffset>1816100</wp:posOffset>
                      </wp:positionH>
                      <wp:positionV relativeFrom="paragraph">
                        <wp:posOffset>28575</wp:posOffset>
                      </wp:positionV>
                      <wp:extent cx="133350" cy="1238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6" style="position:absolute;margin-left:143pt;margin-top:2.25pt;width:10.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22A9B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"/>
                  </w:pict>
                </mc:Fallback>
              </mc:AlternateContent>
            </w:r>
            <w:r w:rsidRPr="008545C0">
              <w:rPr>
                <w:rFonts w:ascii="Calibri" w:eastAsia="Times New Roman" w:hAnsi="Calibri" w:cs="Times New Roman"/>
                <w:color w:val="000000"/>
                <w:sz w:val="20"/>
                <w:szCs w:val="20"/>
                <w:lang w:eastAsia="es-ES"/>
              </w:rPr>
              <w:t xml:space="preserve">Solicitud para Certificación inicial </w:t>
            </w:r>
          </w:p>
          <w:p w14:paraId="3C49A492" w14:textId="65778985" w:rsidR="00363411" w:rsidRPr="008545C0" w:rsidRDefault="00363411" w:rsidP="00363411">
            <w:pPr>
              <w:spacing w:after="0" w:line="240" w:lineRule="auto"/>
              <w:rPr>
                <w:rFonts w:ascii="Calibri" w:hAnsi="Calibri" w:cs="Arial"/>
                <w:sz w:val="16"/>
                <w:szCs w:val="20"/>
              </w:rPr>
            </w:pPr>
            <w:proofErr w:type="spellStart"/>
            <w:r w:rsidRPr="008545C0">
              <w:rPr>
                <w:rFonts w:ascii="Calibri" w:hAnsi="Calibri" w:cs="Arial"/>
                <w:sz w:val="16"/>
                <w:szCs w:val="20"/>
              </w:rPr>
              <w:t>Application</w:t>
            </w:r>
            <w:proofErr w:type="spellEnd"/>
            <w:r w:rsidRPr="008545C0">
              <w:rPr>
                <w:rFonts w:ascii="Calibri" w:hAnsi="Calibri" w:cs="Arial"/>
                <w:sz w:val="16"/>
                <w:szCs w:val="20"/>
              </w:rPr>
              <w:t xml:space="preserve"> </w:t>
            </w:r>
            <w:proofErr w:type="spellStart"/>
            <w:r w:rsidRPr="008545C0">
              <w:rPr>
                <w:rFonts w:ascii="Calibri" w:hAnsi="Calibri" w:cs="Arial"/>
                <w:sz w:val="16"/>
                <w:szCs w:val="20"/>
              </w:rPr>
              <w:t>for</w:t>
            </w:r>
            <w:proofErr w:type="spellEnd"/>
            <w:r w:rsidRPr="008545C0">
              <w:rPr>
                <w:rFonts w:ascii="Calibri" w:hAnsi="Calibri" w:cs="Arial"/>
                <w:sz w:val="16"/>
                <w:szCs w:val="20"/>
              </w:rPr>
              <w:t xml:space="preserve"> </w:t>
            </w:r>
            <w:proofErr w:type="spellStart"/>
            <w:r w:rsidRPr="008545C0">
              <w:rPr>
                <w:rFonts w:ascii="Calibri" w:hAnsi="Calibri" w:cs="Arial"/>
                <w:sz w:val="16"/>
                <w:szCs w:val="20"/>
              </w:rPr>
              <w:t>Initial</w:t>
            </w:r>
            <w:proofErr w:type="spellEnd"/>
            <w:r w:rsidRPr="008545C0">
              <w:rPr>
                <w:rFonts w:ascii="Calibri" w:hAnsi="Calibri" w:cs="Arial"/>
                <w:sz w:val="16"/>
                <w:szCs w:val="20"/>
              </w:rPr>
              <w:t xml:space="preserve"> </w:t>
            </w:r>
            <w:proofErr w:type="spellStart"/>
            <w:r w:rsidRPr="008545C0">
              <w:rPr>
                <w:rFonts w:ascii="Calibri" w:hAnsi="Calibri" w:cs="Arial"/>
                <w:sz w:val="16"/>
                <w:szCs w:val="20"/>
              </w:rPr>
              <w:t>Certification</w:t>
            </w:r>
            <w:proofErr w:type="spellEnd"/>
          </w:p>
          <w:p w14:paraId="3B54F45A" w14:textId="3CB7EC34" w:rsidR="00E75367" w:rsidRDefault="00E75367" w:rsidP="00363411">
            <w:pPr>
              <w:spacing w:after="0" w:line="240" w:lineRule="auto"/>
              <w:rPr>
                <w:rFonts w:ascii="Calibri" w:eastAsia="Times New Roman" w:hAnsi="Calibri" w:cs="Times New Roman"/>
                <w:color w:val="000000"/>
                <w:sz w:val="20"/>
                <w:szCs w:val="20"/>
                <w:lang w:eastAsia="es-ES"/>
              </w:rPr>
            </w:pPr>
          </w:p>
          <w:p w14:paraId="703B4DE7" w14:textId="76ED6E24" w:rsidR="00363411" w:rsidRDefault="00E75367" w:rsidP="00363411">
            <w:pPr>
              <w:spacing w:after="0" w:line="240" w:lineRule="auto"/>
              <w:rPr>
                <w:rFonts w:ascii="Calibri" w:hAnsi="Calibri" w:cs="Arial"/>
                <w:sz w:val="20"/>
                <w:szCs w:val="20"/>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0336" behindDoc="0" locked="0" layoutInCell="1" allowOverlap="1" wp14:anchorId="7F66B779" wp14:editId="5AB91FFD">
                      <wp:simplePos x="0" y="0"/>
                      <wp:positionH relativeFrom="column">
                        <wp:posOffset>1820545</wp:posOffset>
                      </wp:positionH>
                      <wp:positionV relativeFrom="paragraph">
                        <wp:posOffset>24130</wp:posOffset>
                      </wp:positionV>
                      <wp:extent cx="133350" cy="1238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17" style="position:absolute;margin-left:143.35pt;margin-top:1.9pt;width:10.5pt;height: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37DF1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cw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"/>
                  </w:pict>
                </mc:Fallback>
              </mc:AlternateContent>
            </w:r>
            <w:r w:rsidR="00363411">
              <w:rPr>
                <w:rFonts w:ascii="Calibri" w:eastAsia="Times New Roman" w:hAnsi="Calibri" w:cs="Times New Roman"/>
                <w:color w:val="000000"/>
                <w:sz w:val="20"/>
                <w:szCs w:val="20"/>
                <w:lang w:eastAsia="es-ES"/>
              </w:rPr>
              <w:t xml:space="preserve">Solicitud para modificación              </w:t>
            </w:r>
          </w:p>
          <w:p w14:paraId="2E288118" w14:textId="77777777" w:rsidR="00363411" w:rsidRPr="00F8013C" w:rsidRDefault="00363411" w:rsidP="00363411">
            <w:pPr>
              <w:spacing w:after="0" w:line="240" w:lineRule="auto"/>
              <w:rPr>
                <w:rFonts w:ascii="Calibri" w:eastAsia="Times New Roman" w:hAnsi="Calibri" w:cs="Times New Roman"/>
                <w:color w:val="000000"/>
                <w:sz w:val="16"/>
                <w:szCs w:val="20"/>
                <w:lang w:eastAsia="es-ES"/>
              </w:rPr>
            </w:pPr>
            <w:proofErr w:type="spellStart"/>
            <w:r w:rsidRPr="008545C0">
              <w:rPr>
                <w:rFonts w:ascii="Calibri" w:eastAsia="Times New Roman" w:hAnsi="Calibri" w:cs="Times New Roman"/>
                <w:color w:val="000000"/>
                <w:sz w:val="16"/>
                <w:szCs w:val="20"/>
                <w:lang w:eastAsia="es-ES"/>
              </w:rPr>
              <w:t>Application</w:t>
            </w:r>
            <w:proofErr w:type="spellEnd"/>
            <w:r w:rsidRPr="008545C0">
              <w:rPr>
                <w:rFonts w:ascii="Calibri" w:eastAsia="Times New Roman" w:hAnsi="Calibri" w:cs="Times New Roman"/>
                <w:color w:val="000000"/>
                <w:sz w:val="16"/>
                <w:szCs w:val="20"/>
                <w:lang w:eastAsia="es-ES"/>
              </w:rPr>
              <w:t xml:space="preserve"> </w:t>
            </w:r>
            <w:proofErr w:type="spellStart"/>
            <w:r w:rsidRPr="008545C0">
              <w:rPr>
                <w:rFonts w:ascii="Calibri" w:eastAsia="Times New Roman" w:hAnsi="Calibri" w:cs="Times New Roman"/>
                <w:color w:val="000000"/>
                <w:sz w:val="16"/>
                <w:szCs w:val="20"/>
                <w:lang w:eastAsia="es-ES"/>
              </w:rPr>
              <w:t>for</w:t>
            </w:r>
            <w:proofErr w:type="spellEnd"/>
            <w:r w:rsidRPr="008545C0">
              <w:rPr>
                <w:rFonts w:ascii="Calibri" w:eastAsia="Times New Roman" w:hAnsi="Calibri" w:cs="Times New Roman"/>
                <w:color w:val="000000"/>
                <w:sz w:val="16"/>
                <w:szCs w:val="20"/>
                <w:lang w:eastAsia="es-ES"/>
              </w:rPr>
              <w:t xml:space="preserve"> </w:t>
            </w:r>
            <w:proofErr w:type="spellStart"/>
            <w:r>
              <w:rPr>
                <w:rFonts w:ascii="Calibri" w:eastAsia="Times New Roman" w:hAnsi="Calibri" w:cs="Times New Roman"/>
                <w:color w:val="000000"/>
                <w:sz w:val="16"/>
                <w:szCs w:val="20"/>
                <w:lang w:eastAsia="es-ES"/>
              </w:rPr>
              <w:t>Modification</w:t>
            </w:r>
            <w:proofErr w:type="spellEnd"/>
          </w:p>
        </w:tc>
      </w:tr>
      <w:tr w:rsidR="00363411" w:rsidRPr="0002660D" w14:paraId="1A37B57C" w14:textId="77777777" w:rsidTr="15E65BC3">
        <w:trPr>
          <w:trHeight w:val="300"/>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18B5B3B" w14:textId="77777777" w:rsidR="00363411" w:rsidRPr="00B72C72" w:rsidRDefault="00363411" w:rsidP="00B72C72">
            <w:pPr>
              <w:spacing w:after="0" w:line="240" w:lineRule="auto"/>
              <w:rPr>
                <w:rFonts w:ascii="Calibri" w:eastAsia="Times New Roman" w:hAnsi="Calibri" w:cs="Times New Roman"/>
                <w:b/>
                <w:bCs/>
                <w:color w:val="000000"/>
                <w:sz w:val="20"/>
                <w:szCs w:val="20"/>
                <w:lang w:val="en-GB" w:eastAsia="es-ES"/>
              </w:rPr>
            </w:pPr>
            <w:r w:rsidRPr="00B72C72">
              <w:rPr>
                <w:rFonts w:ascii="Calibri" w:eastAsia="Times New Roman" w:hAnsi="Calibri" w:cs="Times New Roman"/>
                <w:b/>
                <w:bCs/>
                <w:color w:val="000000"/>
                <w:szCs w:val="20"/>
                <w:lang w:val="en-GB" w:eastAsia="es-ES"/>
              </w:rPr>
              <w:t xml:space="preserve">5. </w:t>
            </w:r>
            <w:r w:rsidR="00B72C72" w:rsidRPr="00B72C72">
              <w:rPr>
                <w:rFonts w:ascii="Calibri" w:eastAsia="Times New Roman" w:hAnsi="Calibri" w:cs="Times New Roman"/>
                <w:b/>
                <w:bCs/>
                <w:color w:val="000000"/>
                <w:szCs w:val="20"/>
                <w:lang w:val="en-GB" w:eastAsia="es-ES"/>
              </w:rPr>
              <w:t>CUESTIONARIOS</w:t>
            </w:r>
            <w:r w:rsidRPr="00B72C72">
              <w:rPr>
                <w:rFonts w:ascii="Calibri" w:eastAsia="Times New Roman" w:hAnsi="Calibri" w:cs="Times New Roman"/>
                <w:b/>
                <w:bCs/>
                <w:color w:val="000000"/>
                <w:szCs w:val="20"/>
                <w:lang w:val="en-GB" w:eastAsia="es-ES"/>
              </w:rPr>
              <w:t xml:space="preserve"> </w:t>
            </w:r>
            <w:r w:rsidRPr="00B72C72">
              <w:rPr>
                <w:rFonts w:ascii="Calibri" w:eastAsia="Times New Roman" w:hAnsi="Calibri" w:cs="Times New Roman"/>
                <w:b/>
                <w:bCs/>
                <w:i/>
                <w:color w:val="000000"/>
                <w:sz w:val="20"/>
                <w:szCs w:val="20"/>
                <w:lang w:val="en-GB" w:eastAsia="es-ES"/>
              </w:rPr>
              <w:t>(</w:t>
            </w:r>
            <w:proofErr w:type="spellStart"/>
            <w:r w:rsidRPr="00B72C72">
              <w:rPr>
                <w:rFonts w:ascii="Calibri" w:eastAsia="Times New Roman" w:hAnsi="Calibri" w:cs="Times New Roman"/>
                <w:b/>
                <w:bCs/>
                <w:i/>
                <w:color w:val="000000"/>
                <w:sz w:val="20"/>
                <w:szCs w:val="20"/>
                <w:lang w:val="en-GB" w:eastAsia="es-ES"/>
              </w:rPr>
              <w:t>Questionnaries</w:t>
            </w:r>
            <w:proofErr w:type="spellEnd"/>
            <w:r w:rsidRPr="00B72C72">
              <w:rPr>
                <w:rFonts w:ascii="Calibri" w:eastAsia="Times New Roman" w:hAnsi="Calibri" w:cs="Times New Roman"/>
                <w:b/>
                <w:bCs/>
                <w:i/>
                <w:color w:val="000000"/>
                <w:sz w:val="20"/>
                <w:szCs w:val="20"/>
                <w:lang w:val="en-GB" w:eastAsia="es-ES"/>
              </w:rPr>
              <w:t xml:space="preserve"> (tick as </w:t>
            </w:r>
            <w:proofErr w:type="spellStart"/>
            <w:r w:rsidRPr="00B72C72">
              <w:rPr>
                <w:rFonts w:ascii="Calibri" w:eastAsia="Times New Roman" w:hAnsi="Calibri" w:cs="Times New Roman"/>
                <w:b/>
                <w:bCs/>
                <w:i/>
                <w:color w:val="000000"/>
                <w:sz w:val="20"/>
                <w:szCs w:val="20"/>
                <w:lang w:val="en-GB" w:eastAsia="es-ES"/>
              </w:rPr>
              <w:t>appropiate</w:t>
            </w:r>
            <w:proofErr w:type="spellEnd"/>
            <w:r w:rsidRPr="00B72C72">
              <w:rPr>
                <w:rFonts w:ascii="Calibri" w:eastAsia="Times New Roman" w:hAnsi="Calibri" w:cs="Times New Roman"/>
                <w:b/>
                <w:bCs/>
                <w:i/>
                <w:color w:val="000000"/>
                <w:sz w:val="20"/>
                <w:szCs w:val="20"/>
                <w:lang w:val="en-GB" w:eastAsia="es-ES"/>
              </w:rPr>
              <w:t>))</w:t>
            </w:r>
          </w:p>
        </w:tc>
      </w:tr>
      <w:tr w:rsidR="00363411" w:rsidRPr="007C48B0" w14:paraId="02B001E6" w14:textId="77777777" w:rsidTr="15E65BC3">
        <w:trPr>
          <w:trHeight w:val="3087"/>
        </w:trPr>
        <w:tc>
          <w:tcPr>
            <w:tcW w:w="2003" w:type="pct"/>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63A21B9" w14:textId="77777777" w:rsidR="00363411" w:rsidRDefault="00363411" w:rsidP="00363411">
            <w:pPr>
              <w:spacing w:after="0" w:line="240" w:lineRule="auto"/>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Se adjuntan cuestionarios de cumplimiento con los requisitos del Reglamento (UE) 2017/373 de acuerdo a los servicios solicitados.</w:t>
            </w:r>
          </w:p>
          <w:p w14:paraId="5F2CA194" w14:textId="77777777" w:rsidR="00363411" w:rsidRPr="008545C0" w:rsidRDefault="00363411" w:rsidP="00363411">
            <w:pPr>
              <w:spacing w:after="0" w:line="240" w:lineRule="auto"/>
              <w:rPr>
                <w:rFonts w:ascii="Calibri" w:eastAsia="Times New Roman" w:hAnsi="Calibri" w:cs="Times New Roman"/>
                <w:color w:val="000000"/>
                <w:sz w:val="20"/>
                <w:szCs w:val="20"/>
                <w:lang w:val="en-US" w:eastAsia="es-ES"/>
              </w:rPr>
            </w:pPr>
            <w:r w:rsidRPr="005C47A4">
              <w:rPr>
                <w:rFonts w:ascii="Calibri" w:eastAsia="Times New Roman" w:hAnsi="Calibri" w:cs="Times New Roman"/>
                <w:color w:val="000000"/>
                <w:sz w:val="16"/>
                <w:szCs w:val="20"/>
                <w:lang w:val="en-US" w:eastAsia="es-ES"/>
              </w:rPr>
              <w:t>Attached are questionnaires on compliance with the requirements of Regulation (EU) 2017/373 according to the services requested.</w:t>
            </w:r>
          </w:p>
        </w:tc>
        <w:tc>
          <w:tcPr>
            <w:tcW w:w="2997" w:type="pct"/>
            <w:gridSpan w:val="6"/>
            <w:tcBorders>
              <w:top w:val="nil"/>
              <w:left w:val="nil"/>
              <w:bottom w:val="single" w:sz="4" w:space="0" w:color="BFBFBF" w:themeColor="background1" w:themeShade="BF"/>
              <w:right w:val="single" w:sz="4" w:space="0" w:color="BFBFBF" w:themeColor="background1" w:themeShade="BF"/>
            </w:tcBorders>
            <w:shd w:val="clear" w:color="auto" w:fill="auto"/>
            <w:vAlign w:val="center"/>
          </w:tcPr>
          <w:p w14:paraId="6A87E6C6" w14:textId="77777777" w:rsidR="00B24F69" w:rsidRDefault="00B24F69" w:rsidP="00363411">
            <w:pPr>
              <w:spacing w:after="0" w:line="240" w:lineRule="auto"/>
              <w:rPr>
                <w:rFonts w:ascii="Calibri" w:eastAsia="Times New Roman" w:hAnsi="Calibri" w:cs="Times New Roman"/>
                <w:color w:val="000000"/>
                <w:sz w:val="20"/>
                <w:szCs w:val="20"/>
                <w:lang w:eastAsia="es-ES"/>
              </w:rPr>
            </w:pPr>
          </w:p>
          <w:p w14:paraId="777B4CB5" w14:textId="5C66B057" w:rsidR="00363411" w:rsidRDefault="001F4477" w:rsidP="00363411">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84192" behindDoc="0" locked="0" layoutInCell="1" allowOverlap="1" wp14:anchorId="7B685177" wp14:editId="02202854">
                      <wp:simplePos x="0" y="0"/>
                      <wp:positionH relativeFrom="column">
                        <wp:posOffset>410210</wp:posOffset>
                      </wp:positionH>
                      <wp:positionV relativeFrom="paragraph">
                        <wp:posOffset>-5715</wp:posOffset>
                      </wp:positionV>
                      <wp:extent cx="133350" cy="123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8" style="position:absolute;margin-left:32.3pt;margin-top:-.45pt;width:10.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black [3213]" strokeweight="2pt" w14:anchorId="63D00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"/>
                  </w:pict>
                </mc:Fallback>
              </mc:AlternateContent>
            </w:r>
            <w:r w:rsidR="00363411" w:rsidRPr="007C48B0">
              <w:rPr>
                <w:rFonts w:ascii="Calibri" w:eastAsia="Times New Roman" w:hAnsi="Calibri" w:cs="Times New Roman"/>
                <w:color w:val="000000"/>
                <w:sz w:val="20"/>
                <w:szCs w:val="20"/>
                <w:lang w:eastAsia="es-ES"/>
              </w:rPr>
              <w:t xml:space="preserve">ATS       </w:t>
            </w:r>
            <w:r>
              <w:rPr>
                <w:rFonts w:ascii="Calibri" w:eastAsia="Times New Roman" w:hAnsi="Calibri" w:cs="Times New Roman"/>
                <w:color w:val="000000"/>
                <w:sz w:val="20"/>
                <w:szCs w:val="20"/>
                <w:lang w:eastAsia="es-ES"/>
              </w:rPr>
              <w:t xml:space="preserve"> </w:t>
            </w:r>
            <w:r w:rsidR="00363411" w:rsidRPr="007C48B0">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r w:rsidR="00363411" w:rsidRPr="007C48B0">
              <w:rPr>
                <w:rFonts w:ascii="Calibri" w:eastAsia="Times New Roman" w:hAnsi="Calibri" w:cs="Times New Roman"/>
                <w:color w:val="000000"/>
                <w:sz w:val="20"/>
                <w:szCs w:val="20"/>
                <w:lang w:eastAsia="es-ES"/>
              </w:rPr>
              <w:t>Código</w:t>
            </w:r>
            <w:r w:rsidR="00363411">
              <w:rPr>
                <w:rFonts w:ascii="Calibri" w:eastAsia="Times New Roman" w:hAnsi="Calibri" w:cs="Times New Roman"/>
                <w:color w:val="000000"/>
                <w:sz w:val="20"/>
                <w:szCs w:val="20"/>
                <w:lang w:eastAsia="es-ES"/>
              </w:rPr>
              <w:t>/</w:t>
            </w:r>
            <w:proofErr w:type="spellStart"/>
            <w:r w:rsidR="00363411" w:rsidRPr="00105CF8">
              <w:rPr>
                <w:rFonts w:ascii="Calibri" w:eastAsia="Times New Roman" w:hAnsi="Calibri" w:cs="Times New Roman"/>
                <w:color w:val="000000"/>
                <w:sz w:val="16"/>
                <w:szCs w:val="20"/>
                <w:lang w:eastAsia="es-ES"/>
              </w:rPr>
              <w:t>Code</w:t>
            </w:r>
            <w:proofErr w:type="spellEnd"/>
            <w:r w:rsidR="00363411" w:rsidRPr="007C48B0">
              <w:rPr>
                <w:rFonts w:ascii="Calibri" w:eastAsia="Times New Roman" w:hAnsi="Calibri" w:cs="Times New Roman"/>
                <w:color w:val="000000"/>
                <w:sz w:val="20"/>
                <w:szCs w:val="20"/>
                <w:lang w:eastAsia="es-ES"/>
              </w:rPr>
              <w:t>:</w:t>
            </w:r>
            <w:r w:rsidR="000720BB" w:rsidRPr="00197AFD">
              <w:rPr>
                <w:rFonts w:ascii="Calibri" w:hAnsi="Calibri" w:cs="Arial"/>
              </w:rPr>
              <w:t xml:space="preserve"> </w:t>
            </w:r>
            <w:r w:rsidR="000720BB">
              <w:rPr>
                <w:rFonts w:ascii="Calibri" w:hAnsi="Calibri" w:cs="Arial"/>
              </w:rPr>
              <w:fldChar w:fldCharType="begin">
                <w:ffData>
                  <w:name w:val="Texte1"/>
                  <w:enabled/>
                  <w:calcOnExit w:val="0"/>
                  <w:textInput/>
                </w:ffData>
              </w:fldChar>
            </w:r>
            <w:bookmarkStart w:id="0" w:name="Texte1"/>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bookmarkEnd w:id="0"/>
          </w:p>
          <w:p w14:paraId="6FE3E994" w14:textId="77777777"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503ABB48" w14:textId="1584D3B8" w:rsidR="00363411" w:rsidRDefault="00363411" w:rsidP="00363411">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85216" behindDoc="0" locked="0" layoutInCell="1" allowOverlap="1" wp14:anchorId="43C45854" wp14:editId="72A42A1A">
                      <wp:simplePos x="0" y="0"/>
                      <wp:positionH relativeFrom="column">
                        <wp:posOffset>415925</wp:posOffset>
                      </wp:positionH>
                      <wp:positionV relativeFrom="paragraph">
                        <wp:posOffset>20320</wp:posOffset>
                      </wp:positionV>
                      <wp:extent cx="133350" cy="12382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2" style="position:absolute;margin-left:32.75pt;margin-top:1.6pt;width:10.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color="black [3213]" strokeweight="2pt" w14:anchorId="11743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"/>
                  </w:pict>
                </mc:Fallback>
              </mc:AlternateContent>
            </w:r>
            <w:r w:rsidRPr="007C48B0">
              <w:rPr>
                <w:rFonts w:ascii="Calibri" w:eastAsia="Times New Roman" w:hAnsi="Calibri" w:cs="Times New Roman"/>
                <w:color w:val="000000"/>
                <w:sz w:val="20"/>
                <w:szCs w:val="20"/>
                <w:lang w:eastAsia="es-ES"/>
              </w:rPr>
              <w:t xml:space="preserve">CNS                   </w:t>
            </w:r>
            <w:r w:rsidR="001F4477">
              <w:rPr>
                <w:rFonts w:ascii="Calibri" w:eastAsia="Times New Roman" w:hAnsi="Calibri" w:cs="Times New Roman"/>
                <w:color w:val="000000"/>
                <w:sz w:val="20"/>
                <w:szCs w:val="20"/>
                <w:lang w:eastAsia="es-ES"/>
              </w:rPr>
              <w:t xml:space="preserve"> </w:t>
            </w:r>
            <w:r w:rsidRPr="007C48B0">
              <w:rPr>
                <w:rFonts w:ascii="Calibri" w:eastAsia="Times New Roman" w:hAnsi="Calibri" w:cs="Times New Roman"/>
                <w:color w:val="000000"/>
                <w:sz w:val="20"/>
                <w:szCs w:val="20"/>
                <w:lang w:eastAsia="es-ES"/>
              </w:rPr>
              <w:t>Código</w:t>
            </w:r>
            <w:r>
              <w:rPr>
                <w:rFonts w:ascii="Calibri" w:eastAsia="Times New Roman" w:hAnsi="Calibri" w:cs="Times New Roman"/>
                <w:color w:val="000000"/>
                <w:sz w:val="20"/>
                <w:szCs w:val="20"/>
                <w:lang w:eastAsia="es-ES"/>
              </w:rPr>
              <w:t>/</w:t>
            </w:r>
            <w:proofErr w:type="spellStart"/>
            <w:r w:rsidRPr="00105CF8">
              <w:rPr>
                <w:rFonts w:ascii="Calibri" w:eastAsia="Times New Roman" w:hAnsi="Calibri" w:cs="Times New Roman"/>
                <w:color w:val="000000"/>
                <w:sz w:val="16"/>
                <w:szCs w:val="20"/>
                <w:lang w:eastAsia="es-ES"/>
              </w:rPr>
              <w:t>Code</w:t>
            </w:r>
            <w:proofErr w:type="spellEnd"/>
            <w:r w:rsidRPr="007C48B0">
              <w:rPr>
                <w:rFonts w:ascii="Calibri" w:eastAsia="Times New Roman" w:hAnsi="Calibri" w:cs="Times New Roman"/>
                <w:color w:val="000000"/>
                <w:sz w:val="20"/>
                <w:szCs w:val="20"/>
                <w:lang w:eastAsia="es-ES"/>
              </w:rPr>
              <w:t>:</w:t>
            </w:r>
            <w:r w:rsidR="000720BB">
              <w:rPr>
                <w:rFonts w:ascii="Calibri" w:hAnsi="Calibri" w:cs="Arial"/>
              </w:rPr>
              <w:t xml:space="preserve"> </w:t>
            </w:r>
            <w:r w:rsidR="000720BB">
              <w:rPr>
                <w:rFonts w:ascii="Calibri" w:hAnsi="Calibri" w:cs="Arial"/>
              </w:rPr>
              <w:fldChar w:fldCharType="begin">
                <w:ffData>
                  <w:name w:val="Texte1"/>
                  <w:enabled/>
                  <w:calcOnExit w:val="0"/>
                  <w:textInput/>
                </w:ffData>
              </w:fldChar>
            </w:r>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p>
          <w:p w14:paraId="23BB048D" w14:textId="77777777"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782F98FD" w14:textId="58AA4C5E" w:rsidR="00363411" w:rsidRDefault="00363411" w:rsidP="00363411">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86240" behindDoc="0" locked="0" layoutInCell="1" allowOverlap="1" wp14:anchorId="6F285D60" wp14:editId="7F05736C">
                      <wp:simplePos x="0" y="0"/>
                      <wp:positionH relativeFrom="column">
                        <wp:posOffset>414655</wp:posOffset>
                      </wp:positionH>
                      <wp:positionV relativeFrom="paragraph">
                        <wp:posOffset>22225</wp:posOffset>
                      </wp:positionV>
                      <wp:extent cx="133350" cy="1238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3" style="position:absolute;margin-left:32.65pt;margin-top:1.75pt;width:10.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33AA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3q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"/>
                  </w:pict>
                </mc:Fallback>
              </mc:AlternateContent>
            </w:r>
            <w:r w:rsidRPr="007C48B0">
              <w:rPr>
                <w:rFonts w:ascii="Calibri" w:eastAsia="Times New Roman" w:hAnsi="Calibri" w:cs="Times New Roman"/>
                <w:color w:val="000000"/>
                <w:sz w:val="20"/>
                <w:szCs w:val="20"/>
                <w:lang w:eastAsia="es-ES"/>
              </w:rPr>
              <w:t>AIS                      Código</w:t>
            </w:r>
            <w:r>
              <w:rPr>
                <w:rFonts w:ascii="Calibri" w:eastAsia="Times New Roman" w:hAnsi="Calibri" w:cs="Times New Roman"/>
                <w:color w:val="000000"/>
                <w:sz w:val="20"/>
                <w:szCs w:val="20"/>
                <w:lang w:eastAsia="es-ES"/>
              </w:rPr>
              <w:t>/</w:t>
            </w:r>
            <w:proofErr w:type="spellStart"/>
            <w:r w:rsidRPr="00105CF8">
              <w:rPr>
                <w:rFonts w:ascii="Calibri" w:eastAsia="Times New Roman" w:hAnsi="Calibri" w:cs="Times New Roman"/>
                <w:color w:val="000000"/>
                <w:sz w:val="16"/>
                <w:szCs w:val="20"/>
                <w:lang w:eastAsia="es-ES"/>
              </w:rPr>
              <w:t>Code</w:t>
            </w:r>
            <w:proofErr w:type="spellEnd"/>
            <w:r w:rsidRPr="007C48B0">
              <w:rPr>
                <w:rFonts w:ascii="Calibri" w:eastAsia="Times New Roman" w:hAnsi="Calibri" w:cs="Times New Roman"/>
                <w:color w:val="000000"/>
                <w:sz w:val="20"/>
                <w:szCs w:val="20"/>
                <w:lang w:eastAsia="es-ES"/>
              </w:rPr>
              <w:t>:</w:t>
            </w:r>
            <w:r w:rsidR="000720BB">
              <w:rPr>
                <w:rFonts w:ascii="Calibri" w:hAnsi="Calibri" w:cs="Arial"/>
              </w:rPr>
              <w:t xml:space="preserve"> </w:t>
            </w:r>
            <w:r w:rsidR="000720BB">
              <w:rPr>
                <w:rFonts w:ascii="Calibri" w:hAnsi="Calibri" w:cs="Arial"/>
              </w:rPr>
              <w:fldChar w:fldCharType="begin">
                <w:ffData>
                  <w:name w:val="Texte1"/>
                  <w:enabled/>
                  <w:calcOnExit w:val="0"/>
                  <w:textInput/>
                </w:ffData>
              </w:fldChar>
            </w:r>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p>
          <w:p w14:paraId="1840A65D" w14:textId="77777777"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550D07F6" w14:textId="033B0D10" w:rsidR="00363411" w:rsidRDefault="00363411" w:rsidP="00363411">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87264" behindDoc="0" locked="0" layoutInCell="1" allowOverlap="1" wp14:anchorId="7C371BB4" wp14:editId="599204FB">
                      <wp:simplePos x="0" y="0"/>
                      <wp:positionH relativeFrom="column">
                        <wp:posOffset>415925</wp:posOffset>
                      </wp:positionH>
                      <wp:positionV relativeFrom="paragraph">
                        <wp:posOffset>33020</wp:posOffset>
                      </wp:positionV>
                      <wp:extent cx="133350" cy="1238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4" style="position:absolute;margin-left:32.75pt;margin-top:2.6pt;width:10.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624DC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Br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"/>
                  </w:pict>
                </mc:Fallback>
              </mc:AlternateContent>
            </w:r>
            <w:r w:rsidRPr="007C48B0">
              <w:rPr>
                <w:rFonts w:ascii="Calibri" w:eastAsia="Times New Roman" w:hAnsi="Calibri" w:cs="Times New Roman"/>
                <w:color w:val="000000"/>
                <w:sz w:val="20"/>
                <w:szCs w:val="20"/>
                <w:lang w:eastAsia="es-ES"/>
              </w:rPr>
              <w:t xml:space="preserve">ATFM         </w:t>
            </w:r>
            <w:r>
              <w:rPr>
                <w:rFonts w:ascii="Calibri" w:eastAsia="Times New Roman" w:hAnsi="Calibri" w:cs="Times New Roman"/>
                <w:color w:val="000000"/>
                <w:sz w:val="20"/>
                <w:szCs w:val="20"/>
                <w:lang w:eastAsia="es-ES"/>
              </w:rPr>
              <w:t xml:space="preserve">        Código/</w:t>
            </w:r>
            <w:proofErr w:type="spellStart"/>
            <w:r w:rsidRPr="00105CF8">
              <w:rPr>
                <w:rFonts w:ascii="Calibri" w:eastAsia="Times New Roman" w:hAnsi="Calibri" w:cs="Times New Roman"/>
                <w:color w:val="000000"/>
                <w:sz w:val="16"/>
                <w:szCs w:val="20"/>
                <w:lang w:eastAsia="es-ES"/>
              </w:rPr>
              <w:t>Code</w:t>
            </w:r>
            <w:proofErr w:type="spellEnd"/>
            <w:r>
              <w:rPr>
                <w:rFonts w:ascii="Calibri" w:eastAsia="Times New Roman" w:hAnsi="Calibri" w:cs="Times New Roman"/>
                <w:color w:val="000000"/>
                <w:sz w:val="20"/>
                <w:szCs w:val="20"/>
                <w:lang w:eastAsia="es-ES"/>
              </w:rPr>
              <w:t>:</w:t>
            </w:r>
            <w:r w:rsidR="000720BB">
              <w:rPr>
                <w:rFonts w:ascii="Calibri" w:hAnsi="Calibri" w:cs="Arial"/>
              </w:rPr>
              <w:t xml:space="preserve"> </w:t>
            </w:r>
            <w:r w:rsidR="000720BB">
              <w:rPr>
                <w:rFonts w:ascii="Calibri" w:hAnsi="Calibri" w:cs="Arial"/>
              </w:rPr>
              <w:fldChar w:fldCharType="begin">
                <w:ffData>
                  <w:name w:val="Texte1"/>
                  <w:enabled/>
                  <w:calcOnExit w:val="0"/>
                  <w:textInput/>
                </w:ffData>
              </w:fldChar>
            </w:r>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p>
          <w:p w14:paraId="0B70D909" w14:textId="77777777" w:rsidR="007737E1" w:rsidRPr="007C48B0" w:rsidRDefault="007737E1" w:rsidP="00363411">
            <w:pPr>
              <w:spacing w:after="0" w:line="240" w:lineRule="auto"/>
              <w:rPr>
                <w:rFonts w:ascii="Calibri" w:eastAsia="Times New Roman" w:hAnsi="Calibri" w:cs="Times New Roman"/>
                <w:color w:val="000000"/>
                <w:sz w:val="20"/>
                <w:szCs w:val="20"/>
                <w:lang w:eastAsia="es-ES"/>
              </w:rPr>
            </w:pPr>
          </w:p>
          <w:p w14:paraId="6FF7517D" w14:textId="0342E6EC" w:rsidR="00A8418E" w:rsidRDefault="00A8418E" w:rsidP="00363411">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19008" behindDoc="0" locked="0" layoutInCell="1" allowOverlap="1" wp14:anchorId="2CA72834" wp14:editId="1766AE31">
                      <wp:simplePos x="0" y="0"/>
                      <wp:positionH relativeFrom="column">
                        <wp:posOffset>411480</wp:posOffset>
                      </wp:positionH>
                      <wp:positionV relativeFrom="paragraph">
                        <wp:posOffset>33020</wp:posOffset>
                      </wp:positionV>
                      <wp:extent cx="133350" cy="123825"/>
                      <wp:effectExtent l="0" t="0" r="19050" b="28575"/>
                      <wp:wrapNone/>
                      <wp:docPr id="26" name="Rectángulo 26"/>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6" style="position:absolute;margin-left:32.4pt;margin-top:2.6pt;width:10.5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0BD33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"/>
                  </w:pict>
                </mc:Fallback>
              </mc:AlternateContent>
            </w:r>
            <w:r w:rsidRPr="007C48B0">
              <w:rPr>
                <w:rFonts w:ascii="Calibri" w:eastAsia="Times New Roman" w:hAnsi="Calibri" w:cs="Times New Roman"/>
                <w:color w:val="000000"/>
                <w:sz w:val="20"/>
                <w:szCs w:val="20"/>
                <w:lang w:eastAsia="es-ES"/>
              </w:rPr>
              <w:t xml:space="preserve">ASM           </w:t>
            </w:r>
            <w:r>
              <w:rPr>
                <w:rFonts w:ascii="Calibri" w:eastAsia="Times New Roman" w:hAnsi="Calibri" w:cs="Times New Roman"/>
                <w:color w:val="000000"/>
                <w:sz w:val="20"/>
                <w:szCs w:val="20"/>
                <w:lang w:eastAsia="es-ES"/>
              </w:rPr>
              <w:t xml:space="preserve">        Código/</w:t>
            </w:r>
            <w:proofErr w:type="spellStart"/>
            <w:r w:rsidRPr="005C47A4">
              <w:rPr>
                <w:rFonts w:ascii="Calibri" w:eastAsia="Times New Roman" w:hAnsi="Calibri" w:cs="Times New Roman"/>
                <w:color w:val="000000"/>
                <w:sz w:val="16"/>
                <w:szCs w:val="20"/>
                <w:lang w:eastAsia="es-ES"/>
              </w:rPr>
              <w:t>Code</w:t>
            </w:r>
            <w:proofErr w:type="spellEnd"/>
            <w:r>
              <w:rPr>
                <w:rFonts w:ascii="Calibri" w:eastAsia="Times New Roman" w:hAnsi="Calibri" w:cs="Times New Roman"/>
                <w:color w:val="000000"/>
                <w:sz w:val="20"/>
                <w:szCs w:val="20"/>
                <w:lang w:eastAsia="es-ES"/>
              </w:rPr>
              <w:t>:</w:t>
            </w:r>
            <w:r>
              <w:rPr>
                <w:rFonts w:ascii="Calibri" w:eastAsia="Times New Roman" w:hAnsi="Calibri" w:cs="Times New Roman"/>
                <w:noProof/>
                <w:color w:val="000000"/>
                <w:sz w:val="20"/>
                <w:szCs w:val="20"/>
                <w:lang w:eastAsia="es-ES"/>
              </w:rPr>
              <w:t xml:space="preserve"> </w:t>
            </w:r>
            <w:r w:rsidR="000720BB">
              <w:rPr>
                <w:rFonts w:ascii="Calibri" w:hAnsi="Calibri" w:cs="Arial"/>
              </w:rPr>
              <w:fldChar w:fldCharType="begin">
                <w:ffData>
                  <w:name w:val="Texte1"/>
                  <w:enabled/>
                  <w:calcOnExit w:val="0"/>
                  <w:textInput/>
                </w:ffData>
              </w:fldChar>
            </w:r>
            <w:r w:rsidR="000720BB">
              <w:rPr>
                <w:rFonts w:ascii="Calibri" w:hAnsi="Calibri" w:cs="Arial"/>
              </w:rPr>
              <w:instrText xml:space="preserve"> FORMTEXT </w:instrText>
            </w:r>
            <w:r w:rsidR="000720BB">
              <w:rPr>
                <w:rFonts w:ascii="Calibri" w:hAnsi="Calibri" w:cs="Arial"/>
              </w:rPr>
            </w:r>
            <w:r w:rsidR="000720BB">
              <w:rPr>
                <w:rFonts w:ascii="Calibri" w:hAnsi="Calibri" w:cs="Arial"/>
              </w:rPr>
              <w:fldChar w:fldCharType="separate"/>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noProof/>
              </w:rPr>
              <w:t> </w:t>
            </w:r>
            <w:r w:rsidR="000720BB">
              <w:rPr>
                <w:rFonts w:ascii="Calibri" w:hAnsi="Calibri" w:cs="Arial"/>
              </w:rPr>
              <w:fldChar w:fldCharType="end"/>
            </w:r>
          </w:p>
          <w:p w14:paraId="38A19C21" w14:textId="77777777" w:rsidR="007737E1" w:rsidRDefault="007737E1" w:rsidP="00363411">
            <w:pPr>
              <w:spacing w:after="0" w:line="240" w:lineRule="auto"/>
              <w:rPr>
                <w:rFonts w:ascii="Calibri" w:eastAsia="Times New Roman" w:hAnsi="Calibri" w:cs="Times New Roman"/>
                <w:noProof/>
                <w:color w:val="000000"/>
                <w:sz w:val="20"/>
                <w:szCs w:val="20"/>
                <w:lang w:eastAsia="es-ES"/>
              </w:rPr>
            </w:pPr>
          </w:p>
          <w:p w14:paraId="41D086E9" w14:textId="3D739261" w:rsidR="0002660D" w:rsidRDefault="0002660D" w:rsidP="0002660D">
            <w:pPr>
              <w:spacing w:after="0" w:line="240" w:lineRule="auto"/>
              <w:rPr>
                <w:rFonts w:ascii="Calibri" w:hAnsi="Calibri" w:cs="Arial"/>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23104" behindDoc="0" locked="0" layoutInCell="1" allowOverlap="1" wp14:anchorId="77D4728E" wp14:editId="2C3BB097">
                      <wp:simplePos x="0" y="0"/>
                      <wp:positionH relativeFrom="column">
                        <wp:posOffset>411480</wp:posOffset>
                      </wp:positionH>
                      <wp:positionV relativeFrom="paragraph">
                        <wp:posOffset>33020</wp:posOffset>
                      </wp:positionV>
                      <wp:extent cx="133350" cy="123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ángulo 9" style="position:absolute;margin-left:32.4pt;margin-top:2.6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6F11E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"/>
                  </w:pict>
                </mc:Fallback>
              </mc:AlternateContent>
            </w:r>
            <w:r>
              <w:rPr>
                <w:rFonts w:ascii="Calibri" w:eastAsia="Times New Roman" w:hAnsi="Calibri" w:cs="Times New Roman"/>
                <w:color w:val="000000"/>
                <w:sz w:val="20"/>
                <w:szCs w:val="20"/>
                <w:lang w:eastAsia="es-ES"/>
              </w:rPr>
              <w:t>FPD</w:t>
            </w:r>
            <w:r w:rsidRPr="007C48B0">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Código/</w:t>
            </w:r>
            <w:proofErr w:type="spellStart"/>
            <w:r w:rsidRPr="005C47A4">
              <w:rPr>
                <w:rFonts w:ascii="Calibri" w:eastAsia="Times New Roman" w:hAnsi="Calibri" w:cs="Times New Roman"/>
                <w:color w:val="000000"/>
                <w:sz w:val="16"/>
                <w:szCs w:val="20"/>
                <w:lang w:eastAsia="es-ES"/>
              </w:rPr>
              <w:t>Code</w:t>
            </w:r>
            <w:proofErr w:type="spellEnd"/>
            <w:r>
              <w:rPr>
                <w:rFonts w:ascii="Calibri" w:eastAsia="Times New Roman" w:hAnsi="Calibri" w:cs="Times New Roman"/>
                <w:color w:val="000000"/>
                <w:sz w:val="20"/>
                <w:szCs w:val="20"/>
                <w:lang w:eastAsia="es-ES"/>
              </w:rPr>
              <w:t>:</w:t>
            </w:r>
            <w:r>
              <w:rPr>
                <w:rFonts w:ascii="Calibri" w:eastAsia="Times New Roman" w:hAnsi="Calibri" w:cs="Times New Roman"/>
                <w:noProof/>
                <w:color w:val="000000"/>
                <w:sz w:val="20"/>
                <w:szCs w:val="20"/>
                <w:lang w:eastAsia="es-ES"/>
              </w:rPr>
              <w:t xml:space="preserve"> </w:t>
            </w:r>
            <w:r>
              <w:rPr>
                <w:rFonts w:ascii="Calibri" w:hAnsi="Calibri" w:cs="Arial"/>
              </w:rPr>
              <w:fldChar w:fldCharType="begin">
                <w:ffData>
                  <w:name w:val="Texte1"/>
                  <w:enabled/>
                  <w:calcOnExit w:val="0"/>
                  <w:textInput/>
                </w:ffData>
              </w:fldChar>
            </w:r>
            <w:r>
              <w:rPr>
                <w:rFonts w:ascii="Calibri" w:hAnsi="Calibri" w:cs="Arial"/>
              </w:rPr>
              <w:instrText xml:space="preserve"> FORMTEXT </w:instrText>
            </w:r>
            <w:r>
              <w:rPr>
                <w:rFonts w:ascii="Calibri" w:hAnsi="Calibri" w:cs="Arial"/>
              </w:rPr>
            </w:r>
            <w:r>
              <w:rPr>
                <w:rFonts w:ascii="Calibri" w:hAnsi="Calibri" w:cs="Arial"/>
              </w:rPr>
              <w:fldChar w:fldCharType="separate"/>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noProof/>
              </w:rPr>
              <w:t> </w:t>
            </w:r>
            <w:r>
              <w:rPr>
                <w:rFonts w:ascii="Calibri" w:hAnsi="Calibri" w:cs="Arial"/>
              </w:rPr>
              <w:fldChar w:fldCharType="end"/>
            </w:r>
          </w:p>
          <w:p w14:paraId="603F97D0" w14:textId="77777777" w:rsidR="00363411" w:rsidRPr="007C48B0" w:rsidRDefault="00363411" w:rsidP="00363411">
            <w:pPr>
              <w:spacing w:after="0" w:line="240" w:lineRule="auto"/>
              <w:rPr>
                <w:rFonts w:ascii="Calibri" w:hAnsi="Calibri" w:cs="Arial"/>
              </w:rPr>
            </w:pPr>
          </w:p>
        </w:tc>
      </w:tr>
      <w:tr w:rsidR="00363411" w:rsidRPr="00B72C72" w14:paraId="4763ADE0" w14:textId="77777777" w:rsidTr="15E65BC3">
        <w:trPr>
          <w:trHeight w:val="300"/>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35458748" w14:textId="77777777" w:rsidR="00363411" w:rsidRPr="00B72C72" w:rsidRDefault="00363411" w:rsidP="00363411">
            <w:pPr>
              <w:spacing w:after="0" w:line="240" w:lineRule="auto"/>
              <w:rPr>
                <w:rFonts w:ascii="Calibri" w:eastAsia="Times New Roman" w:hAnsi="Calibri" w:cs="Times New Roman"/>
                <w:b/>
                <w:bCs/>
                <w:color w:val="000000"/>
                <w:szCs w:val="20"/>
                <w:lang w:eastAsia="es-ES"/>
              </w:rPr>
            </w:pPr>
            <w:r w:rsidRPr="00B72C72">
              <w:rPr>
                <w:rFonts w:ascii="Calibri" w:eastAsia="Times New Roman" w:hAnsi="Calibri" w:cs="Times New Roman"/>
                <w:b/>
                <w:bCs/>
                <w:color w:val="000000"/>
                <w:szCs w:val="20"/>
                <w:lang w:eastAsia="es-ES"/>
              </w:rPr>
              <w:t xml:space="preserve">6. </w:t>
            </w:r>
            <w:r w:rsidR="00B72C72" w:rsidRPr="00B72C72">
              <w:rPr>
                <w:rFonts w:ascii="Calibri" w:eastAsia="Times New Roman" w:hAnsi="Calibri" w:cs="Times New Roman"/>
                <w:b/>
                <w:bCs/>
                <w:color w:val="000000"/>
                <w:szCs w:val="20"/>
                <w:lang w:eastAsia="es-ES"/>
              </w:rPr>
              <w:t xml:space="preserve">CERTIFICADOS LIMITADOS, EN CASO DE QUE APLIQUE </w:t>
            </w:r>
            <w:r w:rsidRPr="00B72C72">
              <w:rPr>
                <w:rFonts w:ascii="Calibri" w:eastAsia="Times New Roman" w:hAnsi="Calibri" w:cs="Times New Roman"/>
                <w:b/>
                <w:bCs/>
                <w:i/>
                <w:color w:val="000000"/>
                <w:sz w:val="20"/>
                <w:szCs w:val="20"/>
                <w:lang w:eastAsia="es-ES"/>
              </w:rPr>
              <w:t>(</w:t>
            </w:r>
            <w:proofErr w:type="spellStart"/>
            <w:r w:rsidRPr="00B72C72">
              <w:rPr>
                <w:rFonts w:ascii="Calibri" w:eastAsia="Times New Roman" w:hAnsi="Calibri" w:cs="Times New Roman"/>
                <w:b/>
                <w:bCs/>
                <w:i/>
                <w:color w:val="000000"/>
                <w:sz w:val="20"/>
                <w:szCs w:val="20"/>
                <w:lang w:eastAsia="es-ES"/>
              </w:rPr>
              <w:t>Limited</w:t>
            </w:r>
            <w:proofErr w:type="spellEnd"/>
            <w:r w:rsidRPr="00B72C72">
              <w:rPr>
                <w:rFonts w:ascii="Calibri" w:eastAsia="Times New Roman" w:hAnsi="Calibri" w:cs="Times New Roman"/>
                <w:b/>
                <w:bCs/>
                <w:i/>
                <w:color w:val="000000"/>
                <w:sz w:val="20"/>
                <w:szCs w:val="20"/>
                <w:lang w:eastAsia="es-ES"/>
              </w:rPr>
              <w:t xml:space="preserve"> </w:t>
            </w:r>
            <w:proofErr w:type="spellStart"/>
            <w:r w:rsidRPr="00B72C72">
              <w:rPr>
                <w:rFonts w:ascii="Calibri" w:eastAsia="Times New Roman" w:hAnsi="Calibri" w:cs="Times New Roman"/>
                <w:b/>
                <w:bCs/>
                <w:i/>
                <w:color w:val="000000"/>
                <w:sz w:val="20"/>
                <w:szCs w:val="20"/>
                <w:lang w:eastAsia="es-ES"/>
              </w:rPr>
              <w:t>certificates</w:t>
            </w:r>
            <w:proofErr w:type="spellEnd"/>
            <w:r w:rsidRPr="00B72C72">
              <w:rPr>
                <w:rFonts w:ascii="Calibri" w:eastAsia="Times New Roman" w:hAnsi="Calibri" w:cs="Times New Roman"/>
                <w:b/>
                <w:bCs/>
                <w:i/>
                <w:color w:val="000000"/>
                <w:sz w:val="20"/>
                <w:szCs w:val="20"/>
                <w:lang w:eastAsia="es-ES"/>
              </w:rPr>
              <w:t xml:space="preserve">, </w:t>
            </w:r>
            <w:proofErr w:type="spellStart"/>
            <w:r w:rsidRPr="00B72C72">
              <w:rPr>
                <w:rFonts w:ascii="Calibri" w:eastAsia="Times New Roman" w:hAnsi="Calibri" w:cs="Times New Roman"/>
                <w:b/>
                <w:bCs/>
                <w:i/>
                <w:color w:val="000000"/>
                <w:sz w:val="20"/>
                <w:szCs w:val="20"/>
                <w:lang w:eastAsia="es-ES"/>
              </w:rPr>
              <w:t>if</w:t>
            </w:r>
            <w:proofErr w:type="spellEnd"/>
            <w:r w:rsidRPr="00B72C72">
              <w:rPr>
                <w:rFonts w:ascii="Calibri" w:eastAsia="Times New Roman" w:hAnsi="Calibri" w:cs="Times New Roman"/>
                <w:b/>
                <w:bCs/>
                <w:i/>
                <w:color w:val="000000"/>
                <w:sz w:val="20"/>
                <w:szCs w:val="20"/>
                <w:lang w:eastAsia="es-ES"/>
              </w:rPr>
              <w:t xml:space="preserve"> </w:t>
            </w:r>
            <w:proofErr w:type="spellStart"/>
            <w:r w:rsidRPr="00B72C72">
              <w:rPr>
                <w:rFonts w:ascii="Calibri" w:eastAsia="Times New Roman" w:hAnsi="Calibri" w:cs="Times New Roman"/>
                <w:b/>
                <w:bCs/>
                <w:i/>
                <w:color w:val="000000"/>
                <w:sz w:val="20"/>
                <w:szCs w:val="20"/>
                <w:lang w:eastAsia="es-ES"/>
              </w:rPr>
              <w:t>applicable</w:t>
            </w:r>
            <w:proofErr w:type="spellEnd"/>
            <w:r w:rsidRPr="00B72C72">
              <w:rPr>
                <w:rFonts w:ascii="Calibri" w:eastAsia="Times New Roman" w:hAnsi="Calibri" w:cs="Times New Roman"/>
                <w:b/>
                <w:bCs/>
                <w:i/>
                <w:color w:val="000000"/>
                <w:sz w:val="20"/>
                <w:szCs w:val="20"/>
                <w:lang w:eastAsia="es-ES"/>
              </w:rPr>
              <w:t>)</w:t>
            </w:r>
          </w:p>
        </w:tc>
      </w:tr>
      <w:tr w:rsidR="00363411" w:rsidRPr="0002660D" w14:paraId="5C965598" w14:textId="77777777" w:rsidTr="15E65BC3">
        <w:trPr>
          <w:trHeight w:val="300"/>
        </w:trPr>
        <w:tc>
          <w:tcPr>
            <w:tcW w:w="5000" w:type="pct"/>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6123740"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sidRPr="00EF4381">
              <w:rPr>
                <w:rFonts w:ascii="Calibri" w:eastAsia="Times New Roman" w:hAnsi="Calibri" w:cs="Times New Roman"/>
                <w:color w:val="000000"/>
                <w:sz w:val="20"/>
                <w:szCs w:val="20"/>
                <w:lang w:eastAsia="es-ES"/>
              </w:rPr>
              <w:t xml:space="preserve">A completar sólo si </w:t>
            </w:r>
            <w:r>
              <w:rPr>
                <w:rFonts w:ascii="Calibri" w:eastAsia="Times New Roman" w:hAnsi="Calibri" w:cs="Times New Roman"/>
                <w:color w:val="000000"/>
                <w:sz w:val="20"/>
                <w:szCs w:val="20"/>
                <w:lang w:eastAsia="es-ES"/>
              </w:rPr>
              <w:t>el proveedor de s</w:t>
            </w:r>
            <w:r w:rsidRPr="00EF4381">
              <w:rPr>
                <w:rFonts w:ascii="Calibri" w:eastAsia="Times New Roman" w:hAnsi="Calibri" w:cs="Times New Roman"/>
                <w:color w:val="000000"/>
                <w:sz w:val="20"/>
                <w:szCs w:val="20"/>
                <w:lang w:eastAsia="es-ES"/>
              </w:rPr>
              <w:t>ervicios de tránsito aéreo solicita un certificado limitado para la prestación de servicios en el espacio aéreo bajo la responsabilidad del Estado miembro en que el solicitante tenga su principal lugar de actividad o, en su caso, su domicilio social, cuando preste o tenga intención de prestar servicios solamente con respecto a una o varias de las siguientes categorías</w:t>
            </w:r>
            <w:r>
              <w:rPr>
                <w:rFonts w:ascii="Calibri" w:eastAsia="Times New Roman" w:hAnsi="Calibri" w:cs="Times New Roman"/>
                <w:color w:val="000000"/>
                <w:sz w:val="20"/>
                <w:szCs w:val="20"/>
                <w:lang w:eastAsia="es-ES"/>
              </w:rPr>
              <w:t xml:space="preserve"> de acuerdo con el Reglamento 2017/373, requisito ATM/ANS.OR.A.010</w:t>
            </w:r>
          </w:p>
          <w:p w14:paraId="13DE7A07" w14:textId="77777777" w:rsidR="00363411" w:rsidRDefault="00363411" w:rsidP="00C85AD3">
            <w:pPr>
              <w:spacing w:after="0" w:line="240" w:lineRule="auto"/>
              <w:jc w:val="both"/>
              <w:rPr>
                <w:rFonts w:ascii="Calibri" w:eastAsia="Times New Roman" w:hAnsi="Calibri" w:cs="Times New Roman"/>
                <w:color w:val="000000"/>
                <w:sz w:val="16"/>
                <w:szCs w:val="20"/>
                <w:lang w:val="en-US" w:eastAsia="es-ES"/>
              </w:rPr>
            </w:pPr>
            <w:r w:rsidRPr="00EF4381">
              <w:rPr>
                <w:rFonts w:ascii="Calibri" w:eastAsia="Times New Roman" w:hAnsi="Calibri" w:cs="Times New Roman"/>
                <w:color w:val="000000"/>
                <w:sz w:val="16"/>
                <w:szCs w:val="20"/>
                <w:lang w:val="en-US" w:eastAsia="es-ES"/>
              </w:rPr>
              <w:t>To be completed only if the air traffic service provider applies for a limited certificate for the provision of services in the airspace under the responsibility of the Member State in which the applicant has its principal place of activity or, where appropriate, its registered office, when providing or intending to provide services only in respect of one or m</w:t>
            </w:r>
            <w:r>
              <w:rPr>
                <w:rFonts w:ascii="Calibri" w:eastAsia="Times New Roman" w:hAnsi="Calibri" w:cs="Times New Roman"/>
                <w:color w:val="000000"/>
                <w:sz w:val="16"/>
                <w:szCs w:val="20"/>
                <w:lang w:val="en-US" w:eastAsia="es-ES"/>
              </w:rPr>
              <w:t xml:space="preserve">ore of the following categories </w:t>
            </w:r>
            <w:r w:rsidRPr="003868F0">
              <w:rPr>
                <w:rFonts w:ascii="Calibri" w:eastAsia="Times New Roman" w:hAnsi="Calibri" w:cs="Times New Roman"/>
                <w:color w:val="000000"/>
                <w:sz w:val="16"/>
                <w:szCs w:val="20"/>
                <w:lang w:val="en-US" w:eastAsia="es-ES"/>
              </w:rPr>
              <w:t>in accordance with Regulation 2017/373, requirement ATM/ANS.OR.A.010</w:t>
            </w:r>
            <w:r>
              <w:rPr>
                <w:rFonts w:ascii="Calibri" w:eastAsia="Times New Roman" w:hAnsi="Calibri" w:cs="Times New Roman"/>
                <w:color w:val="000000"/>
                <w:sz w:val="16"/>
                <w:szCs w:val="20"/>
                <w:lang w:val="en-US" w:eastAsia="es-ES"/>
              </w:rPr>
              <w:t>.</w:t>
            </w:r>
          </w:p>
          <w:p w14:paraId="58FC27F9" w14:textId="77777777" w:rsidR="00363411" w:rsidRPr="00606F3F" w:rsidRDefault="00363411" w:rsidP="00363411">
            <w:pPr>
              <w:spacing w:after="0" w:line="240" w:lineRule="auto"/>
              <w:rPr>
                <w:rFonts w:ascii="Calibri" w:eastAsia="Times New Roman" w:hAnsi="Calibri" w:cs="Times New Roman"/>
                <w:color w:val="000000"/>
                <w:sz w:val="12"/>
                <w:szCs w:val="12"/>
                <w:lang w:val="en-US" w:eastAsia="es-ES"/>
              </w:rPr>
            </w:pPr>
          </w:p>
        </w:tc>
      </w:tr>
      <w:tr w:rsidR="00363411" w:rsidRPr="00814D52" w14:paraId="626DC7FE" w14:textId="77777777" w:rsidTr="15E65BC3">
        <w:trPr>
          <w:trHeight w:val="300"/>
        </w:trPr>
        <w:tc>
          <w:tcPr>
            <w:tcW w:w="2453" w:type="pct"/>
            <w:gridSpan w:val="4"/>
            <w:tcBorders>
              <w:top w:val="nil"/>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0E5E95C4" w14:textId="77777777" w:rsidR="00363411" w:rsidRPr="00EF438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color w:val="000000"/>
                <w:sz w:val="20"/>
                <w:szCs w:val="20"/>
                <w:lang w:eastAsia="es-ES"/>
              </w:rPr>
              <w:t>El s</w:t>
            </w:r>
            <w:r w:rsidRPr="00EF4381">
              <w:rPr>
                <w:rFonts w:ascii="Calibri" w:eastAsia="Times New Roman" w:hAnsi="Calibri" w:cs="Times New Roman"/>
                <w:color w:val="000000"/>
                <w:sz w:val="20"/>
                <w:szCs w:val="20"/>
                <w:lang w:eastAsia="es-ES"/>
              </w:rPr>
              <w:t>olicitante pretende proveer servicios ATS sólo con respecto a una o más de las siguientes categorías:</w:t>
            </w:r>
          </w:p>
          <w:p w14:paraId="5DA4491B" w14:textId="77777777" w:rsidR="00363411" w:rsidRDefault="00363411" w:rsidP="00363411">
            <w:pPr>
              <w:spacing w:after="0" w:line="240" w:lineRule="auto"/>
              <w:rPr>
                <w:rFonts w:ascii="Calibri" w:eastAsia="Times New Roman" w:hAnsi="Calibri" w:cs="Times New Roman"/>
                <w:color w:val="000000"/>
                <w:sz w:val="16"/>
                <w:szCs w:val="20"/>
                <w:lang w:val="en-US" w:eastAsia="es-ES"/>
              </w:rPr>
            </w:pPr>
            <w:r w:rsidRPr="00EF4381">
              <w:rPr>
                <w:rFonts w:ascii="Calibri" w:eastAsia="Times New Roman" w:hAnsi="Calibri" w:cs="Times New Roman"/>
                <w:color w:val="000000"/>
                <w:sz w:val="16"/>
                <w:szCs w:val="20"/>
                <w:lang w:val="en-US" w:eastAsia="es-ES"/>
              </w:rPr>
              <w:t>The applicant intends to provide ATS services only with respect to one or more of the following categories:</w:t>
            </w:r>
          </w:p>
          <w:p w14:paraId="029586E6" w14:textId="77777777" w:rsidR="00363411" w:rsidRPr="00606F3F" w:rsidRDefault="00363411" w:rsidP="00363411">
            <w:pPr>
              <w:spacing w:after="0" w:line="240" w:lineRule="auto"/>
              <w:rPr>
                <w:rFonts w:ascii="Calibri" w:eastAsia="Times New Roman" w:hAnsi="Calibri" w:cs="Times New Roman"/>
                <w:color w:val="000000"/>
                <w:sz w:val="12"/>
                <w:szCs w:val="12"/>
                <w:lang w:val="en-GB" w:eastAsia="es-ES"/>
              </w:rPr>
            </w:pPr>
          </w:p>
        </w:tc>
        <w:tc>
          <w:tcPr>
            <w:tcW w:w="2547" w:type="pct"/>
            <w:gridSpan w:val="4"/>
            <w:tcBorders>
              <w:top w:val="nil"/>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D64E339" w14:textId="77777777" w:rsidR="00363411" w:rsidRPr="00EF4381" w:rsidRDefault="00363411" w:rsidP="00363411">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02660D" w14:paraId="614655EA" w14:textId="77777777" w:rsidTr="15E65BC3">
        <w:trPr>
          <w:trHeight w:val="3737"/>
        </w:trPr>
        <w:tc>
          <w:tcPr>
            <w:tcW w:w="5000" w:type="pct"/>
            <w:gridSpan w:val="8"/>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289E344A" w14:textId="090536B1"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1360" behindDoc="0" locked="0" layoutInCell="1" allowOverlap="1" wp14:anchorId="685E728C" wp14:editId="0A5D4CCA">
                      <wp:simplePos x="0" y="0"/>
                      <wp:positionH relativeFrom="column">
                        <wp:posOffset>5467350</wp:posOffset>
                      </wp:positionH>
                      <wp:positionV relativeFrom="paragraph">
                        <wp:posOffset>95250</wp:posOffset>
                      </wp:positionV>
                      <wp:extent cx="133350" cy="1238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8" style="position:absolute;margin-left:430.5pt;margin-top:7.5pt;width:10.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5A2A9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eig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"/>
                  </w:pict>
                </mc:Fallback>
              </mc:AlternateContent>
            </w:r>
            <w:r w:rsidR="00C1500D">
              <w:rPr>
                <w:rFonts w:ascii="Calibri" w:eastAsia="Times New Roman" w:hAnsi="Calibri" w:cs="Times New Roman"/>
                <w:color w:val="000000"/>
                <w:sz w:val="20"/>
                <w:szCs w:val="20"/>
                <w:lang w:eastAsia="es-ES"/>
              </w:rPr>
              <w:t>A</w:t>
            </w:r>
            <w:r>
              <w:rPr>
                <w:rFonts w:ascii="Calibri" w:eastAsia="Times New Roman" w:hAnsi="Calibri" w:cs="Times New Roman"/>
                <w:color w:val="000000"/>
                <w:sz w:val="20"/>
                <w:szCs w:val="20"/>
                <w:lang w:eastAsia="es-ES"/>
              </w:rPr>
              <w:t xml:space="preserve">viación general                              </w:t>
            </w:r>
            <w:r w:rsidRPr="00DB516A">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p>
          <w:p w14:paraId="5848CCA1" w14:textId="77777777" w:rsidR="00363411" w:rsidRPr="00316453" w:rsidRDefault="00363411" w:rsidP="00363411">
            <w:pPr>
              <w:spacing w:after="0" w:line="240" w:lineRule="auto"/>
              <w:jc w:val="both"/>
              <w:rPr>
                <w:rFonts w:ascii="Calibri" w:eastAsia="Times New Roman" w:hAnsi="Calibri" w:cs="Times New Roman"/>
                <w:color w:val="000000"/>
                <w:sz w:val="16"/>
                <w:szCs w:val="20"/>
                <w:lang w:eastAsia="es-ES"/>
              </w:rPr>
            </w:pPr>
            <w:r w:rsidRPr="00316453">
              <w:rPr>
                <w:rFonts w:ascii="Calibri" w:eastAsia="Times New Roman" w:hAnsi="Calibri" w:cs="Times New Roman"/>
                <w:color w:val="000000"/>
                <w:sz w:val="16"/>
                <w:szCs w:val="20"/>
                <w:lang w:eastAsia="es-ES"/>
              </w:rPr>
              <w:t xml:space="preserve">General </w:t>
            </w:r>
            <w:proofErr w:type="spellStart"/>
            <w:r w:rsidRPr="00316453">
              <w:rPr>
                <w:rFonts w:ascii="Calibri" w:eastAsia="Times New Roman" w:hAnsi="Calibri" w:cs="Times New Roman"/>
                <w:color w:val="000000"/>
                <w:sz w:val="16"/>
                <w:szCs w:val="20"/>
                <w:lang w:eastAsia="es-ES"/>
              </w:rPr>
              <w:t>Aviation</w:t>
            </w:r>
            <w:proofErr w:type="spellEnd"/>
          </w:p>
          <w:p w14:paraId="7BDF1CD8" w14:textId="77777777" w:rsidR="00363411" w:rsidRPr="00DB516A"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2384" behindDoc="0" locked="0" layoutInCell="1" allowOverlap="1" wp14:anchorId="38579263" wp14:editId="1297B1DD">
                      <wp:simplePos x="0" y="0"/>
                      <wp:positionH relativeFrom="column">
                        <wp:posOffset>5467350</wp:posOffset>
                      </wp:positionH>
                      <wp:positionV relativeFrom="paragraph">
                        <wp:posOffset>37465</wp:posOffset>
                      </wp:positionV>
                      <wp:extent cx="133350" cy="1238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0" style="position:absolute;margin-left:430.5pt;margin-top:2.95pt;width:10.5pt;height:9.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6D1CE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"/>
                  </w:pict>
                </mc:Fallback>
              </mc:AlternateContent>
            </w:r>
            <w:r>
              <w:rPr>
                <w:rFonts w:ascii="Calibri" w:eastAsia="Times New Roman" w:hAnsi="Calibri" w:cs="Times New Roman"/>
                <w:color w:val="000000"/>
                <w:sz w:val="20"/>
                <w:szCs w:val="20"/>
                <w:lang w:eastAsia="es-ES"/>
              </w:rPr>
              <w:t xml:space="preserve">Trabajos aéreos                    </w:t>
            </w:r>
            <w:r w:rsidRPr="00DB516A">
              <w:rPr>
                <w:rFonts w:ascii="Calibri" w:eastAsia="Times New Roman" w:hAnsi="Calibri" w:cs="Times New Roman"/>
                <w:color w:val="000000"/>
                <w:sz w:val="20"/>
                <w:szCs w:val="20"/>
                <w:lang w:eastAsia="es-ES"/>
              </w:rPr>
              <w:t xml:space="preserve">         </w:t>
            </w:r>
            <w:r>
              <w:rPr>
                <w:rFonts w:ascii="Calibri" w:eastAsia="Times New Roman" w:hAnsi="Calibri" w:cs="Times New Roman"/>
                <w:color w:val="000000"/>
                <w:sz w:val="20"/>
                <w:szCs w:val="20"/>
                <w:lang w:eastAsia="es-ES"/>
              </w:rPr>
              <w:t xml:space="preserve">                                                                                                              </w:t>
            </w:r>
          </w:p>
          <w:p w14:paraId="39627AF0" w14:textId="77777777" w:rsidR="00363411" w:rsidRPr="00316453" w:rsidRDefault="00363411" w:rsidP="00363411">
            <w:pPr>
              <w:spacing w:after="0" w:line="240" w:lineRule="auto"/>
              <w:jc w:val="both"/>
              <w:rPr>
                <w:rFonts w:ascii="Calibri" w:eastAsia="Times New Roman" w:hAnsi="Calibri" w:cs="Times New Roman"/>
                <w:color w:val="000000"/>
                <w:sz w:val="16"/>
                <w:szCs w:val="20"/>
                <w:lang w:eastAsia="es-ES"/>
              </w:rPr>
            </w:pPr>
            <w:proofErr w:type="spellStart"/>
            <w:r w:rsidRPr="00316453">
              <w:rPr>
                <w:rFonts w:ascii="Calibri" w:eastAsia="Times New Roman" w:hAnsi="Calibri" w:cs="Times New Roman"/>
                <w:color w:val="000000"/>
                <w:sz w:val="16"/>
                <w:szCs w:val="20"/>
                <w:lang w:eastAsia="es-ES"/>
              </w:rPr>
              <w:t>Aerial</w:t>
            </w:r>
            <w:proofErr w:type="spellEnd"/>
            <w:r w:rsidRPr="00316453">
              <w:rPr>
                <w:rFonts w:ascii="Calibri" w:eastAsia="Times New Roman" w:hAnsi="Calibri" w:cs="Times New Roman"/>
                <w:color w:val="000000"/>
                <w:sz w:val="16"/>
                <w:szCs w:val="20"/>
                <w:lang w:eastAsia="es-ES"/>
              </w:rPr>
              <w:t xml:space="preserve"> </w:t>
            </w:r>
            <w:proofErr w:type="spellStart"/>
            <w:r w:rsidRPr="00316453">
              <w:rPr>
                <w:rFonts w:ascii="Calibri" w:eastAsia="Times New Roman" w:hAnsi="Calibri" w:cs="Times New Roman"/>
                <w:color w:val="000000"/>
                <w:sz w:val="16"/>
                <w:szCs w:val="20"/>
                <w:lang w:eastAsia="es-ES"/>
              </w:rPr>
              <w:t>works</w:t>
            </w:r>
            <w:proofErr w:type="spellEnd"/>
          </w:p>
          <w:p w14:paraId="12131565"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4432" behindDoc="0" locked="0" layoutInCell="1" allowOverlap="1" wp14:anchorId="608F3337" wp14:editId="70ACAD34">
                      <wp:simplePos x="0" y="0"/>
                      <wp:positionH relativeFrom="column">
                        <wp:posOffset>5467350</wp:posOffset>
                      </wp:positionH>
                      <wp:positionV relativeFrom="paragraph">
                        <wp:posOffset>9525</wp:posOffset>
                      </wp:positionV>
                      <wp:extent cx="133350" cy="1238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2" style="position:absolute;margin-left:430.5pt;margin-top:.75pt;width:10.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4B13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"/>
                  </w:pict>
                </mc:Fallback>
              </mc:AlternateContent>
            </w:r>
            <w:r w:rsidRPr="00DB516A">
              <w:rPr>
                <w:rFonts w:ascii="Calibri" w:eastAsia="Times New Roman" w:hAnsi="Calibri" w:cs="Times New Roman"/>
                <w:color w:val="000000"/>
                <w:sz w:val="20"/>
                <w:szCs w:val="20"/>
                <w:lang w:eastAsia="es-ES"/>
              </w:rPr>
              <w:t xml:space="preserve">Transporte aéreo comercial limitado a aeronaves de menos de 10 toneladas de </w:t>
            </w:r>
            <w:r>
              <w:rPr>
                <w:rFonts w:ascii="Calibri" w:eastAsia="Times New Roman" w:hAnsi="Calibri" w:cs="Times New Roman"/>
                <w:color w:val="000000"/>
                <w:sz w:val="20"/>
                <w:szCs w:val="20"/>
                <w:lang w:eastAsia="es-ES"/>
              </w:rPr>
              <w:t xml:space="preserve">                      </w:t>
            </w:r>
          </w:p>
          <w:p w14:paraId="01286CC2" w14:textId="77777777" w:rsidR="00363411" w:rsidRPr="00DB516A" w:rsidRDefault="00363411" w:rsidP="00363411">
            <w:pPr>
              <w:spacing w:after="0" w:line="240" w:lineRule="auto"/>
              <w:jc w:val="both"/>
              <w:rPr>
                <w:rFonts w:ascii="Calibri" w:eastAsia="Times New Roman" w:hAnsi="Calibri" w:cs="Times New Roman"/>
                <w:color w:val="000000"/>
                <w:sz w:val="20"/>
                <w:szCs w:val="20"/>
                <w:lang w:eastAsia="es-ES"/>
              </w:rPr>
            </w:pPr>
            <w:r w:rsidRPr="00DB516A">
              <w:rPr>
                <w:rFonts w:ascii="Calibri" w:eastAsia="Times New Roman" w:hAnsi="Calibri" w:cs="Times New Roman"/>
                <w:color w:val="000000"/>
                <w:sz w:val="20"/>
                <w:szCs w:val="20"/>
                <w:lang w:eastAsia="es-ES"/>
              </w:rPr>
              <w:t>máxima al despegue o menos de 20 asientos</w:t>
            </w:r>
          </w:p>
          <w:p w14:paraId="06E0F046" w14:textId="77777777" w:rsidR="00363411" w:rsidRDefault="00363411" w:rsidP="00363411">
            <w:pPr>
              <w:spacing w:after="0" w:line="240" w:lineRule="auto"/>
              <w:jc w:val="both"/>
              <w:rPr>
                <w:rFonts w:ascii="Calibri" w:eastAsia="Times New Roman" w:hAnsi="Calibri" w:cs="Times New Roman"/>
                <w:color w:val="000000"/>
                <w:sz w:val="16"/>
                <w:szCs w:val="20"/>
                <w:lang w:val="en-US" w:eastAsia="es-ES"/>
              </w:rPr>
            </w:pPr>
            <w:r w:rsidRPr="00DB516A">
              <w:rPr>
                <w:rFonts w:ascii="Calibri" w:eastAsia="Times New Roman" w:hAnsi="Calibri" w:cs="Times New Roman"/>
                <w:color w:val="000000"/>
                <w:sz w:val="16"/>
                <w:szCs w:val="20"/>
                <w:lang w:val="en-US" w:eastAsia="es-ES"/>
              </w:rPr>
              <w:t>Commercial air transport limited</w:t>
            </w:r>
            <w:r>
              <w:rPr>
                <w:rFonts w:ascii="Calibri" w:eastAsia="Times New Roman" w:hAnsi="Calibri" w:cs="Times New Roman"/>
                <w:color w:val="000000"/>
                <w:sz w:val="16"/>
                <w:szCs w:val="20"/>
                <w:lang w:val="en-US" w:eastAsia="es-ES"/>
              </w:rPr>
              <w:t xml:space="preserve"> to aircraft under 10 </w:t>
            </w:r>
            <w:proofErr w:type="spellStart"/>
            <w:r>
              <w:rPr>
                <w:rFonts w:ascii="Calibri" w:eastAsia="Times New Roman" w:hAnsi="Calibri" w:cs="Times New Roman"/>
                <w:color w:val="000000"/>
                <w:sz w:val="16"/>
                <w:szCs w:val="20"/>
                <w:lang w:val="en-US" w:eastAsia="es-ES"/>
              </w:rPr>
              <w:t>tonnes</w:t>
            </w:r>
            <w:proofErr w:type="spellEnd"/>
            <w:r>
              <w:rPr>
                <w:rFonts w:ascii="Calibri" w:eastAsia="Times New Roman" w:hAnsi="Calibri" w:cs="Times New Roman"/>
                <w:color w:val="000000"/>
                <w:sz w:val="16"/>
                <w:szCs w:val="20"/>
                <w:lang w:val="en-US" w:eastAsia="es-ES"/>
              </w:rPr>
              <w:t xml:space="preserve"> </w:t>
            </w:r>
            <w:r w:rsidRPr="00DB516A">
              <w:rPr>
                <w:rFonts w:ascii="Calibri" w:eastAsia="Times New Roman" w:hAnsi="Calibri" w:cs="Times New Roman"/>
                <w:color w:val="000000"/>
                <w:sz w:val="16"/>
                <w:szCs w:val="20"/>
                <w:lang w:val="en-US" w:eastAsia="es-ES"/>
              </w:rPr>
              <w:t>maximum take-off or less than 20 seats</w:t>
            </w:r>
          </w:p>
          <w:p w14:paraId="7E6E5DD5"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3408" behindDoc="0" locked="0" layoutInCell="1" allowOverlap="1" wp14:anchorId="2B7D9722" wp14:editId="0C1BB4EB">
                      <wp:simplePos x="0" y="0"/>
                      <wp:positionH relativeFrom="column">
                        <wp:posOffset>5476875</wp:posOffset>
                      </wp:positionH>
                      <wp:positionV relativeFrom="paragraph">
                        <wp:posOffset>26035</wp:posOffset>
                      </wp:positionV>
                      <wp:extent cx="133350" cy="1238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1" style="position:absolute;margin-left:431.25pt;margin-top:2.05pt;width:10.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DA6C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"/>
                  </w:pict>
                </mc:Fallback>
              </mc:AlternateContent>
            </w:r>
            <w:r w:rsidRPr="00DB516A">
              <w:rPr>
                <w:rFonts w:ascii="Calibri" w:eastAsia="Times New Roman" w:hAnsi="Calibri" w:cs="Times New Roman"/>
                <w:color w:val="000000"/>
                <w:sz w:val="20"/>
                <w:szCs w:val="20"/>
                <w:lang w:eastAsia="es-ES"/>
              </w:rPr>
              <w:t>Transporte aéreo comercial con menos de 10.000 movimientos anuales. El número de</w:t>
            </w:r>
            <w:r>
              <w:rPr>
                <w:rFonts w:ascii="Calibri" w:eastAsia="Times New Roman" w:hAnsi="Calibri" w:cs="Times New Roman"/>
                <w:color w:val="000000"/>
                <w:sz w:val="20"/>
                <w:szCs w:val="20"/>
                <w:lang w:eastAsia="es-ES"/>
              </w:rPr>
              <w:t xml:space="preserve">              </w:t>
            </w:r>
          </w:p>
          <w:p w14:paraId="6B12A6C1" w14:textId="77777777" w:rsidR="00363411" w:rsidRPr="00831B42" w:rsidRDefault="00363411" w:rsidP="00363411">
            <w:pPr>
              <w:spacing w:after="0" w:line="240" w:lineRule="auto"/>
              <w:jc w:val="both"/>
              <w:rPr>
                <w:rFonts w:ascii="Calibri" w:eastAsia="Times New Roman" w:hAnsi="Calibri" w:cs="Times New Roman"/>
                <w:color w:val="000000"/>
                <w:sz w:val="20"/>
                <w:szCs w:val="20"/>
                <w:lang w:eastAsia="es-ES"/>
              </w:rPr>
            </w:pPr>
            <w:r w:rsidRPr="00DB516A">
              <w:rPr>
                <w:rFonts w:ascii="Calibri" w:eastAsia="Times New Roman" w:hAnsi="Calibri" w:cs="Times New Roman"/>
                <w:color w:val="000000"/>
                <w:sz w:val="20"/>
                <w:szCs w:val="20"/>
                <w:lang w:eastAsia="es-ES"/>
              </w:rPr>
              <w:t>movimientos se calcula mediante la suma de despegues y aterrizajes calculados sobre</w:t>
            </w:r>
            <w:r>
              <w:rPr>
                <w:rFonts w:ascii="Calibri" w:eastAsia="Times New Roman" w:hAnsi="Calibri" w:cs="Times New Roman"/>
                <w:color w:val="000000"/>
                <w:sz w:val="20"/>
                <w:szCs w:val="20"/>
                <w:lang w:eastAsia="es-ES"/>
              </w:rPr>
              <w:t xml:space="preserve"> </w:t>
            </w:r>
            <w:r w:rsidRPr="00DB516A">
              <w:rPr>
                <w:rFonts w:ascii="Calibri" w:eastAsia="Times New Roman" w:hAnsi="Calibri" w:cs="Times New Roman"/>
                <w:color w:val="000000"/>
                <w:sz w:val="20"/>
                <w:szCs w:val="20"/>
                <w:lang w:eastAsia="es-ES"/>
              </w:rPr>
              <w:t>la media de los últimos tres años, sin tener en cuenta la masa máxima al despegue y el</w:t>
            </w:r>
            <w:r>
              <w:rPr>
                <w:rFonts w:ascii="Calibri" w:eastAsia="Times New Roman" w:hAnsi="Calibri" w:cs="Times New Roman"/>
                <w:color w:val="000000"/>
                <w:sz w:val="20"/>
                <w:szCs w:val="20"/>
                <w:lang w:eastAsia="es-ES"/>
              </w:rPr>
              <w:t xml:space="preserve"> </w:t>
            </w:r>
            <w:r w:rsidRPr="00831B42">
              <w:rPr>
                <w:rFonts w:ascii="Calibri" w:eastAsia="Times New Roman" w:hAnsi="Calibri" w:cs="Times New Roman"/>
                <w:color w:val="000000"/>
                <w:sz w:val="20"/>
                <w:szCs w:val="20"/>
                <w:lang w:eastAsia="es-ES"/>
              </w:rPr>
              <w:t>número de asientos.</w:t>
            </w:r>
          </w:p>
          <w:p w14:paraId="459431C6" w14:textId="77777777" w:rsidR="00363411" w:rsidRPr="00B51DD6" w:rsidRDefault="00363411" w:rsidP="00363411">
            <w:pPr>
              <w:spacing w:after="0" w:line="240" w:lineRule="auto"/>
              <w:jc w:val="both"/>
              <w:rPr>
                <w:rFonts w:ascii="Calibri" w:eastAsia="Times New Roman" w:hAnsi="Calibri" w:cs="Times New Roman"/>
                <w:color w:val="000000"/>
                <w:sz w:val="16"/>
                <w:szCs w:val="20"/>
                <w:lang w:val="en-US" w:eastAsia="es-ES"/>
              </w:rPr>
            </w:pPr>
            <w:r w:rsidRPr="000A1A04">
              <w:rPr>
                <w:rFonts w:ascii="Calibri" w:eastAsia="Times New Roman" w:hAnsi="Calibri" w:cs="Times New Roman"/>
                <w:color w:val="000000"/>
                <w:sz w:val="16"/>
                <w:szCs w:val="20"/>
                <w:lang w:val="en-US" w:eastAsia="es-ES"/>
              </w:rPr>
              <w:t xml:space="preserve">Commercial air transport with less than 10,000 movements per year. The number of movements is calculated by adding take-offs and landings calculated on the average of the last three years, without taking into account the </w:t>
            </w:r>
            <w:r>
              <w:rPr>
                <w:rFonts w:ascii="Calibri" w:eastAsia="Times New Roman" w:hAnsi="Calibri" w:cs="Times New Roman"/>
                <w:color w:val="000000"/>
                <w:sz w:val="16"/>
                <w:szCs w:val="20"/>
                <w:lang w:val="en-US" w:eastAsia="es-ES"/>
              </w:rPr>
              <w:t>m</w:t>
            </w:r>
            <w:r w:rsidRPr="000A1A04">
              <w:rPr>
                <w:rFonts w:ascii="Calibri" w:eastAsia="Times New Roman" w:hAnsi="Calibri" w:cs="Times New Roman"/>
                <w:color w:val="000000"/>
                <w:sz w:val="16"/>
                <w:szCs w:val="20"/>
                <w:lang w:val="en-US" w:eastAsia="es-ES"/>
              </w:rPr>
              <w:t>aximum take-off mass and the number of seats.</w:t>
            </w:r>
          </w:p>
        </w:tc>
      </w:tr>
      <w:tr w:rsidR="00363411" w:rsidRPr="00814D52" w14:paraId="37EC3B74" w14:textId="77777777" w:rsidTr="15E65BC3">
        <w:trPr>
          <w:trHeight w:val="948"/>
        </w:trPr>
        <w:tc>
          <w:tcPr>
            <w:tcW w:w="2453" w:type="pct"/>
            <w:gridSpan w:val="4"/>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noWrap/>
            <w:vAlign w:val="center"/>
          </w:tcPr>
          <w:p w14:paraId="625ADBCE"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sidRPr="003F6B7B">
              <w:rPr>
                <w:rFonts w:ascii="Calibri" w:eastAsia="Times New Roman" w:hAnsi="Calibri" w:cs="Times New Roman"/>
                <w:color w:val="000000"/>
                <w:sz w:val="20"/>
                <w:szCs w:val="20"/>
                <w:lang w:eastAsia="es-ES"/>
              </w:rPr>
              <w:lastRenderedPageBreak/>
              <w:t xml:space="preserve">El solicitante es un proveedor civil de servicios de navegación aérea que no incluye servicios de tránsito aéreo y tiene un ingreso bruto anual inferior o equivalente a 1.000.000 EUR en relación a los servicios que provee o pretende </w:t>
            </w:r>
            <w:r>
              <w:rPr>
                <w:rFonts w:ascii="Calibri" w:eastAsia="Times New Roman" w:hAnsi="Calibri" w:cs="Times New Roman"/>
                <w:color w:val="000000"/>
                <w:sz w:val="20"/>
                <w:szCs w:val="20"/>
                <w:lang w:eastAsia="es-ES"/>
              </w:rPr>
              <w:t>proveer.</w:t>
            </w:r>
          </w:p>
          <w:p w14:paraId="52AF59F5" w14:textId="77777777" w:rsidR="00363411" w:rsidRDefault="00363411" w:rsidP="00363411">
            <w:pPr>
              <w:spacing w:after="0" w:line="240" w:lineRule="auto"/>
              <w:jc w:val="both"/>
              <w:rPr>
                <w:rFonts w:ascii="Calibri" w:eastAsia="Times New Roman" w:hAnsi="Calibri" w:cs="Times New Roman"/>
                <w:color w:val="000000"/>
                <w:sz w:val="16"/>
                <w:szCs w:val="20"/>
                <w:lang w:val="en-US" w:eastAsia="es-ES"/>
              </w:rPr>
            </w:pPr>
            <w:r w:rsidRPr="003F6B7B">
              <w:rPr>
                <w:rFonts w:ascii="Calibri" w:eastAsia="Times New Roman" w:hAnsi="Calibri" w:cs="Times New Roman"/>
                <w:color w:val="000000"/>
                <w:sz w:val="16"/>
                <w:szCs w:val="20"/>
                <w:lang w:val="en-US" w:eastAsia="es-ES"/>
              </w:rPr>
              <w:t>The applicant is a civilian air navigation service provider that does not include air traffic services and has a gross annual income of less than or equal to EUR 1,000,000 in relation to the services it provides or intends to provide.</w:t>
            </w:r>
          </w:p>
          <w:p w14:paraId="2C1AE9F7" w14:textId="77777777" w:rsidR="00363411" w:rsidRPr="00606F3F" w:rsidRDefault="00363411" w:rsidP="00363411">
            <w:pPr>
              <w:spacing w:after="0" w:line="240" w:lineRule="auto"/>
              <w:jc w:val="both"/>
              <w:rPr>
                <w:rFonts w:ascii="Calibri" w:eastAsia="Times New Roman" w:hAnsi="Calibri" w:cs="Times New Roman"/>
                <w:color w:val="000000"/>
                <w:sz w:val="12"/>
                <w:szCs w:val="12"/>
                <w:lang w:val="en-US" w:eastAsia="es-ES"/>
              </w:rPr>
            </w:pPr>
          </w:p>
        </w:tc>
        <w:tc>
          <w:tcPr>
            <w:tcW w:w="2547" w:type="pct"/>
            <w:gridSpan w:val="4"/>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1F8E7A08" w14:textId="77777777" w:rsidR="00363411" w:rsidRPr="00EF4381" w:rsidRDefault="00363411" w:rsidP="00363411">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814D52" w14:paraId="4FE60293" w14:textId="77777777" w:rsidTr="15E65BC3">
        <w:trPr>
          <w:trHeight w:val="300"/>
        </w:trPr>
        <w:tc>
          <w:tcPr>
            <w:tcW w:w="2453" w:type="pct"/>
            <w:gridSpan w:val="4"/>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CB1B3F8" w14:textId="77777777" w:rsidR="00363411" w:rsidRDefault="00363411" w:rsidP="00363411">
            <w:pPr>
              <w:spacing w:after="0" w:line="240" w:lineRule="auto"/>
              <w:jc w:val="both"/>
              <w:rPr>
                <w:rFonts w:ascii="Calibri" w:eastAsia="Times New Roman" w:hAnsi="Calibri" w:cs="Times New Roman"/>
                <w:color w:val="000000"/>
                <w:sz w:val="20"/>
                <w:szCs w:val="20"/>
                <w:lang w:eastAsia="es-ES"/>
              </w:rPr>
            </w:pPr>
            <w:r w:rsidRPr="00313E3F">
              <w:rPr>
                <w:rFonts w:ascii="Calibri" w:eastAsia="Times New Roman" w:hAnsi="Calibri" w:cs="Times New Roman"/>
                <w:color w:val="000000"/>
                <w:sz w:val="20"/>
                <w:szCs w:val="20"/>
                <w:lang w:eastAsia="es-ES"/>
              </w:rPr>
              <w:t>Un proveedor de servicios de navegación aérea que preste servicios de información de vuelo de aeródromo mediante la prestación regular de no más de una posición de trabajo en cualquier aeropuerto.</w:t>
            </w:r>
          </w:p>
          <w:p w14:paraId="50B6675E" w14:textId="77777777" w:rsidR="00363411" w:rsidRDefault="00363411" w:rsidP="002C7EE8">
            <w:pPr>
              <w:spacing w:after="0" w:line="240" w:lineRule="auto"/>
              <w:jc w:val="both"/>
              <w:rPr>
                <w:rFonts w:ascii="Calibri" w:eastAsia="Times New Roman" w:hAnsi="Calibri" w:cs="Times New Roman"/>
                <w:color w:val="000000"/>
                <w:sz w:val="16"/>
                <w:szCs w:val="20"/>
                <w:lang w:val="en-US" w:eastAsia="es-ES"/>
              </w:rPr>
            </w:pPr>
            <w:r>
              <w:rPr>
                <w:rFonts w:ascii="Calibri" w:eastAsia="Times New Roman" w:hAnsi="Calibri" w:cs="Times New Roman"/>
                <w:color w:val="000000"/>
                <w:sz w:val="16"/>
                <w:szCs w:val="20"/>
                <w:lang w:val="en-US" w:eastAsia="es-ES"/>
              </w:rPr>
              <w:t>A</w:t>
            </w:r>
            <w:r w:rsidRPr="00313E3F">
              <w:rPr>
                <w:rFonts w:ascii="Calibri" w:eastAsia="Times New Roman" w:hAnsi="Calibri" w:cs="Times New Roman"/>
                <w:color w:val="000000"/>
                <w:sz w:val="16"/>
                <w:szCs w:val="20"/>
                <w:lang w:val="en-US" w:eastAsia="es-ES"/>
              </w:rPr>
              <w:t>n air navigation service provider providing aerodrome flight information services through the regular provision of no more than one working position at any airport.</w:t>
            </w:r>
          </w:p>
          <w:p w14:paraId="5521F44E" w14:textId="77777777" w:rsidR="002C7EE8" w:rsidRDefault="002C7EE8" w:rsidP="002C7EE8">
            <w:pPr>
              <w:spacing w:after="0" w:line="240" w:lineRule="auto"/>
              <w:jc w:val="both"/>
              <w:rPr>
                <w:rFonts w:ascii="Calibri" w:eastAsia="Times New Roman" w:hAnsi="Calibri" w:cs="Times New Roman"/>
                <w:color w:val="000000"/>
                <w:sz w:val="16"/>
                <w:szCs w:val="20"/>
                <w:lang w:val="en-US" w:eastAsia="es-ES"/>
              </w:rPr>
            </w:pPr>
          </w:p>
          <w:p w14:paraId="0F936B77" w14:textId="77777777" w:rsidR="002C7EE8" w:rsidRDefault="002C7EE8" w:rsidP="002C7EE8">
            <w:pPr>
              <w:spacing w:after="0" w:line="240" w:lineRule="auto"/>
              <w:jc w:val="both"/>
              <w:rPr>
                <w:rFonts w:ascii="Calibri" w:eastAsia="Times New Roman" w:hAnsi="Calibri" w:cs="Times New Roman"/>
                <w:color w:val="000000"/>
                <w:sz w:val="16"/>
                <w:szCs w:val="20"/>
                <w:lang w:val="en-US" w:eastAsia="es-ES"/>
              </w:rPr>
            </w:pPr>
          </w:p>
          <w:p w14:paraId="48522156" w14:textId="12A64435" w:rsidR="002C7EE8" w:rsidRPr="00316453" w:rsidRDefault="002C7EE8" w:rsidP="002C7EE8">
            <w:pPr>
              <w:spacing w:after="0" w:line="240" w:lineRule="auto"/>
              <w:jc w:val="both"/>
              <w:rPr>
                <w:rFonts w:ascii="Calibri" w:eastAsia="Times New Roman" w:hAnsi="Calibri" w:cs="Times New Roman"/>
                <w:color w:val="000000"/>
                <w:sz w:val="20"/>
                <w:szCs w:val="20"/>
                <w:lang w:val="en-GB" w:eastAsia="es-ES"/>
              </w:rPr>
            </w:pPr>
          </w:p>
        </w:tc>
        <w:tc>
          <w:tcPr>
            <w:tcW w:w="2547" w:type="pct"/>
            <w:gridSpan w:val="4"/>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D5BDFB" w14:textId="77777777" w:rsidR="00363411" w:rsidRPr="00EF4381" w:rsidRDefault="00363411" w:rsidP="00363411">
            <w:pPr>
              <w:spacing w:after="0" w:line="240" w:lineRule="auto"/>
              <w:rPr>
                <w:rFonts w:ascii="Calibri" w:eastAsia="Times New Roman" w:hAnsi="Calibri" w:cs="Times New Roman"/>
                <w:color w:val="000000"/>
                <w:sz w:val="20"/>
                <w:szCs w:val="20"/>
                <w:lang w:eastAsia="es-ES"/>
              </w:rPr>
            </w:pPr>
            <w:r w:rsidRPr="00197AFD">
              <w:rPr>
                <w:rFonts w:ascii="Calibri" w:hAnsi="Calibri" w:cs="Arial"/>
              </w:rPr>
              <w:fldChar w:fldCharType="begin">
                <w:ffData>
                  <w:name w:val="Texte1"/>
                  <w:enabled/>
                  <w:calcOnExit w:val="0"/>
                  <w:textInput/>
                </w:ffData>
              </w:fldChar>
            </w:r>
            <w:r w:rsidRPr="00197AFD">
              <w:rPr>
                <w:rFonts w:ascii="Calibri" w:hAnsi="Calibri" w:cs="Arial"/>
              </w:rPr>
              <w:instrText xml:space="preserve"> FORMTEXT </w:instrText>
            </w:r>
            <w:r w:rsidRPr="00197AFD">
              <w:rPr>
                <w:rFonts w:ascii="Calibri" w:hAnsi="Calibri" w:cs="Arial"/>
              </w:rPr>
            </w:r>
            <w:r w:rsidRPr="00197AFD">
              <w:rPr>
                <w:rFonts w:ascii="Calibri" w:hAnsi="Calibri" w:cs="Arial"/>
              </w:rPr>
              <w:fldChar w:fldCharType="separate"/>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t> </w:t>
            </w:r>
            <w:r w:rsidRPr="00197AFD">
              <w:rPr>
                <w:rFonts w:ascii="Calibri" w:hAnsi="Calibri" w:cs="Arial"/>
              </w:rPr>
              <w:fldChar w:fldCharType="end"/>
            </w:r>
          </w:p>
        </w:tc>
      </w:tr>
      <w:tr w:rsidR="00363411" w:rsidRPr="00B72C72" w14:paraId="2F89908E" w14:textId="77777777" w:rsidTr="15E65BC3">
        <w:trPr>
          <w:trHeight w:val="343"/>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5FDAAAD" w14:textId="77777777" w:rsidR="00363411" w:rsidRPr="00B72C72" w:rsidRDefault="00671FD6" w:rsidP="00363411">
            <w:pPr>
              <w:spacing w:after="0" w:line="240" w:lineRule="auto"/>
              <w:rPr>
                <w:rFonts w:ascii="Calibri" w:hAnsi="Calibri" w:cs="Arial"/>
              </w:rPr>
            </w:pPr>
            <w:r w:rsidRPr="00B72C72">
              <w:rPr>
                <w:rFonts w:ascii="Calibri" w:eastAsia="Times New Roman" w:hAnsi="Calibri" w:cs="Times New Roman"/>
                <w:b/>
                <w:bCs/>
                <w:color w:val="000000"/>
                <w:szCs w:val="20"/>
                <w:lang w:eastAsia="es-ES"/>
              </w:rPr>
              <w:t>7</w:t>
            </w:r>
            <w:r w:rsidR="00363411" w:rsidRPr="00B72C72">
              <w:rPr>
                <w:rFonts w:ascii="Calibri" w:eastAsia="Times New Roman" w:hAnsi="Calibri" w:cs="Times New Roman"/>
                <w:b/>
                <w:bCs/>
                <w:color w:val="000000"/>
                <w:szCs w:val="20"/>
                <w:lang w:eastAsia="es-ES"/>
              </w:rPr>
              <w:t xml:space="preserve">. DESCRIPCIÓN DE LA ACTIVIDAD (MARQUE EL QUE CORRESPONDA)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Organisation</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Activity</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tick</w:t>
            </w:r>
            <w:proofErr w:type="spellEnd"/>
            <w:r w:rsidR="00363411" w:rsidRPr="00B72C72">
              <w:rPr>
                <w:rFonts w:ascii="Calibri" w:eastAsia="Times New Roman" w:hAnsi="Calibri" w:cs="Times New Roman"/>
                <w:b/>
                <w:bCs/>
                <w:i/>
                <w:color w:val="000000"/>
                <w:sz w:val="20"/>
                <w:szCs w:val="20"/>
                <w:lang w:eastAsia="es-ES"/>
              </w:rPr>
              <w:t xml:space="preserve"> as </w:t>
            </w:r>
            <w:proofErr w:type="spellStart"/>
            <w:r w:rsidR="00363411" w:rsidRPr="00B72C72">
              <w:rPr>
                <w:rFonts w:ascii="Calibri" w:eastAsia="Times New Roman" w:hAnsi="Calibri" w:cs="Times New Roman"/>
                <w:b/>
                <w:bCs/>
                <w:i/>
                <w:color w:val="000000"/>
                <w:sz w:val="20"/>
                <w:szCs w:val="20"/>
                <w:lang w:eastAsia="es-ES"/>
              </w:rPr>
              <w:t>appropiate</w:t>
            </w:r>
            <w:proofErr w:type="spellEnd"/>
            <w:r w:rsidR="00363411" w:rsidRPr="00B72C72">
              <w:rPr>
                <w:rFonts w:ascii="Calibri" w:eastAsia="Times New Roman" w:hAnsi="Calibri" w:cs="Times New Roman"/>
                <w:b/>
                <w:bCs/>
                <w:i/>
                <w:color w:val="000000"/>
                <w:sz w:val="20"/>
                <w:szCs w:val="20"/>
                <w:lang w:eastAsia="es-ES"/>
              </w:rPr>
              <w:t>))</w:t>
            </w:r>
          </w:p>
        </w:tc>
      </w:tr>
      <w:tr w:rsidR="00363411" w:rsidRPr="0002660D" w14:paraId="7A034C53" w14:textId="77777777" w:rsidTr="15E65BC3">
        <w:trPr>
          <w:trHeight w:val="300"/>
        </w:trPr>
        <w:tc>
          <w:tcPr>
            <w:tcW w:w="5000" w:type="pct"/>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B7B6C08" w14:textId="77777777" w:rsidR="00363411" w:rsidRPr="00AF2A4C" w:rsidRDefault="00363411" w:rsidP="00363411">
            <w:pPr>
              <w:spacing w:after="0" w:line="240" w:lineRule="auto"/>
              <w:jc w:val="both"/>
              <w:rPr>
                <w:rFonts w:ascii="Calibri" w:eastAsia="Times New Roman" w:hAnsi="Calibri" w:cs="Times New Roman"/>
                <w:color w:val="000000"/>
                <w:sz w:val="20"/>
                <w:szCs w:val="20"/>
                <w:lang w:eastAsia="es-ES"/>
              </w:rPr>
            </w:pPr>
            <w:r w:rsidRPr="00AF2A4C">
              <w:rPr>
                <w:rFonts w:ascii="Calibri" w:eastAsia="Times New Roman" w:hAnsi="Calibri" w:cs="Times New Roman"/>
                <w:color w:val="000000"/>
                <w:sz w:val="20"/>
                <w:szCs w:val="20"/>
                <w:lang w:eastAsia="es-ES"/>
              </w:rPr>
              <w:t>Detalle y descripción del alcance de los servicios para los que la/los Certificación/</w:t>
            </w:r>
            <w:r>
              <w:rPr>
                <w:rFonts w:ascii="Calibri" w:eastAsia="Times New Roman" w:hAnsi="Calibri" w:cs="Times New Roman"/>
                <w:color w:val="000000"/>
                <w:sz w:val="20"/>
                <w:szCs w:val="20"/>
                <w:lang w:eastAsia="es-ES"/>
              </w:rPr>
              <w:t>Modificación</w:t>
            </w:r>
            <w:r w:rsidRPr="00AF2A4C">
              <w:rPr>
                <w:rFonts w:ascii="Calibri" w:eastAsia="Times New Roman" w:hAnsi="Calibri" w:cs="Times New Roman"/>
                <w:color w:val="000000"/>
                <w:sz w:val="20"/>
                <w:szCs w:val="20"/>
                <w:lang w:eastAsia="es-ES"/>
              </w:rPr>
              <w:t xml:space="preserve"> es/son requerida/os</w:t>
            </w:r>
          </w:p>
          <w:p w14:paraId="6A4894D9" w14:textId="77777777" w:rsidR="00363411" w:rsidRDefault="00363411" w:rsidP="00363411">
            <w:pPr>
              <w:spacing w:after="0" w:line="240" w:lineRule="auto"/>
              <w:jc w:val="both"/>
              <w:rPr>
                <w:rFonts w:ascii="Calibri" w:eastAsia="Times New Roman" w:hAnsi="Calibri" w:cs="Times New Roman"/>
                <w:color w:val="000000"/>
                <w:sz w:val="16"/>
                <w:szCs w:val="20"/>
                <w:lang w:val="en-US" w:eastAsia="es-ES"/>
              </w:rPr>
            </w:pPr>
            <w:r w:rsidRPr="00AF2A4C">
              <w:rPr>
                <w:rFonts w:ascii="Calibri" w:eastAsia="Times New Roman" w:hAnsi="Calibri" w:cs="Times New Roman"/>
                <w:color w:val="000000"/>
                <w:sz w:val="16"/>
                <w:szCs w:val="20"/>
                <w:lang w:val="en-US" w:eastAsia="es-ES"/>
              </w:rPr>
              <w:t>Detailed description of the scope of services for which Certification/Changes is/are requested</w:t>
            </w:r>
          </w:p>
          <w:p w14:paraId="58EC3D94" w14:textId="5772CDA8" w:rsidR="004810C9" w:rsidRPr="00AF2A4C" w:rsidRDefault="004810C9" w:rsidP="00363411">
            <w:pPr>
              <w:spacing w:after="0" w:line="240" w:lineRule="auto"/>
              <w:jc w:val="both"/>
              <w:rPr>
                <w:rFonts w:ascii="Calibri" w:eastAsia="Times New Roman" w:hAnsi="Calibri" w:cs="Times New Roman"/>
                <w:color w:val="000000"/>
                <w:sz w:val="20"/>
                <w:szCs w:val="20"/>
                <w:lang w:val="en-US" w:eastAsia="es-ES"/>
              </w:rPr>
            </w:pPr>
          </w:p>
        </w:tc>
      </w:tr>
      <w:tr w:rsidR="00271075" w:rsidRPr="00271075" w14:paraId="5C46736D" w14:textId="77777777" w:rsidTr="15E65BC3">
        <w:trPr>
          <w:trHeight w:val="300"/>
        </w:trPr>
        <w:tc>
          <w:tcPr>
            <w:tcW w:w="5000" w:type="pct"/>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Style w:val="Tablaconcuadrcula"/>
              <w:tblpPr w:leftFromText="141" w:rightFromText="141" w:vertAnchor="text" w:horzAnchor="margin" w:tblpY="-9580"/>
              <w:tblOverlap w:val="never"/>
              <w:tblW w:w="9630" w:type="dxa"/>
              <w:tblLayout w:type="fixed"/>
              <w:tblLook w:val="04A0" w:firstRow="1" w:lastRow="0" w:firstColumn="1" w:lastColumn="0" w:noHBand="0" w:noVBand="1"/>
            </w:tblPr>
            <w:tblGrid>
              <w:gridCol w:w="421"/>
              <w:gridCol w:w="1417"/>
              <w:gridCol w:w="2410"/>
              <w:gridCol w:w="425"/>
              <w:gridCol w:w="2977"/>
              <w:gridCol w:w="1980"/>
            </w:tblGrid>
            <w:tr w:rsidR="00271075" w:rsidRPr="00E75367" w14:paraId="7F0C534F" w14:textId="77777777" w:rsidTr="15E65BC3">
              <w:trPr>
                <w:trHeight w:val="697"/>
                <w:tblHeader/>
              </w:trPr>
              <w:tc>
                <w:tcPr>
                  <w:tcW w:w="183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52010C8"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2410" w:type="dxa"/>
                  <w:tcBorders>
                    <w:top w:val="single" w:sz="4" w:space="0" w:color="auto"/>
                    <w:bottom w:val="single" w:sz="4" w:space="0" w:color="auto"/>
                  </w:tcBorders>
                  <w:shd w:val="clear" w:color="auto" w:fill="D9D9D9" w:themeFill="background1" w:themeFillShade="D9"/>
                  <w:vAlign w:val="center"/>
                </w:tcPr>
                <w:p w14:paraId="0A307A0A"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3402" w:type="dxa"/>
                  <w:gridSpan w:val="2"/>
                  <w:tcBorders>
                    <w:top w:val="single" w:sz="4" w:space="0" w:color="auto"/>
                    <w:bottom w:val="single" w:sz="4" w:space="0" w:color="auto"/>
                  </w:tcBorders>
                  <w:shd w:val="clear" w:color="auto" w:fill="D9D9D9" w:themeFill="background1" w:themeFillShade="D9"/>
                  <w:vAlign w:val="center"/>
                </w:tcPr>
                <w:p w14:paraId="00C679A6" w14:textId="77777777" w:rsidR="00271075" w:rsidRPr="00E75367" w:rsidRDefault="00271075" w:rsidP="00271075">
                  <w:pPr>
                    <w:jc w:val="both"/>
                    <w:rPr>
                      <w:rFonts w:ascii="Calibri" w:eastAsia="Times New Roman" w:hAnsi="Calibri" w:cs="Times New Roman"/>
                      <w:color w:val="000000"/>
                      <w:sz w:val="18"/>
                      <w:szCs w:val="20"/>
                      <w:lang w:eastAsia="es-ES"/>
                    </w:rPr>
                  </w:pPr>
                </w:p>
                <w:p w14:paraId="593588A1" w14:textId="77777777" w:rsidR="00271075" w:rsidRPr="00E75367" w:rsidRDefault="00271075" w:rsidP="00271075">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Alcance de servicios/función</w:t>
                  </w:r>
                </w:p>
              </w:tc>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75C77296" w14:textId="77777777" w:rsidR="00271075" w:rsidRPr="00E75367" w:rsidRDefault="00271075" w:rsidP="00271075">
                  <w:pPr>
                    <w:jc w:val="both"/>
                    <w:rPr>
                      <w:rFonts w:ascii="Calibri" w:eastAsia="Times New Roman" w:hAnsi="Calibri" w:cs="Times New Roman"/>
                      <w:color w:val="000000"/>
                      <w:sz w:val="18"/>
                      <w:szCs w:val="20"/>
                      <w:lang w:eastAsia="es-ES"/>
                    </w:rPr>
                  </w:pPr>
                </w:p>
                <w:p w14:paraId="7F83D196"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271075" w:rsidRPr="00E75367" w14:paraId="7E608563" w14:textId="77777777" w:rsidTr="15E65BC3">
              <w:trPr>
                <w:trHeight w:val="415"/>
              </w:trPr>
              <w:tc>
                <w:tcPr>
                  <w:tcW w:w="421" w:type="dxa"/>
                  <w:vMerge w:val="restart"/>
                  <w:tcBorders>
                    <w:top w:val="single" w:sz="4" w:space="0" w:color="auto"/>
                    <w:right w:val="nil"/>
                  </w:tcBorders>
                  <w:vAlign w:val="center"/>
                </w:tcPr>
                <w:p w14:paraId="16E50C97" w14:textId="77777777" w:rsidR="00271075" w:rsidRPr="00E75367" w:rsidRDefault="00271075" w:rsidP="00271075">
                  <w:pPr>
                    <w:tabs>
                      <w:tab w:val="left" w:pos="324"/>
                    </w:tabs>
                    <w:ind w:left="34"/>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1417" w:type="dxa"/>
                  <w:vMerge w:val="restart"/>
                  <w:tcBorders>
                    <w:top w:val="single" w:sz="4" w:space="0" w:color="auto"/>
                    <w:left w:val="nil"/>
                  </w:tcBorders>
                  <w:vAlign w:val="center"/>
                </w:tcPr>
                <w:p w14:paraId="6C20BF51" w14:textId="77777777" w:rsidR="00271075" w:rsidRPr="00E75367" w:rsidRDefault="00271075" w:rsidP="00271075">
                  <w:pPr>
                    <w:tabs>
                      <w:tab w:val="left" w:pos="324"/>
                    </w:tabs>
                    <w:ind w:left="34"/>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 de Tránsito Aéreo (ATS)</w:t>
                  </w:r>
                </w:p>
              </w:tc>
              <w:tc>
                <w:tcPr>
                  <w:tcW w:w="2410" w:type="dxa"/>
                  <w:vMerge w:val="restart"/>
                  <w:tcBorders>
                    <w:top w:val="single" w:sz="4" w:space="0" w:color="auto"/>
                  </w:tcBorders>
                  <w:vAlign w:val="center"/>
                </w:tcPr>
                <w:p w14:paraId="3F5864B0"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Control del tránsito aéreo (ATC)</w:t>
                  </w:r>
                </w:p>
              </w:tc>
              <w:tc>
                <w:tcPr>
                  <w:tcW w:w="425" w:type="dxa"/>
                  <w:tcBorders>
                    <w:top w:val="single" w:sz="4" w:space="0" w:color="auto"/>
                    <w:bottom w:val="single" w:sz="4" w:space="0" w:color="auto"/>
                    <w:right w:val="nil"/>
                  </w:tcBorders>
                  <w:vAlign w:val="center"/>
                </w:tcPr>
                <w:p w14:paraId="3D1B7AE5"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top w:val="single" w:sz="4" w:space="0" w:color="auto"/>
                    <w:left w:val="nil"/>
                  </w:tcBorders>
                  <w:vAlign w:val="center"/>
                </w:tcPr>
                <w:p w14:paraId="62467D8E"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 de Control de Área</w:t>
                  </w:r>
                </w:p>
              </w:tc>
              <w:tc>
                <w:tcPr>
                  <w:tcW w:w="1980" w:type="dxa"/>
                  <w:tcBorders>
                    <w:top w:val="single" w:sz="4" w:space="0" w:color="auto"/>
                  </w:tcBorders>
                  <w:vAlign w:val="center"/>
                </w:tcPr>
                <w:p w14:paraId="454B8CAC"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3586FBD1" w14:textId="77777777" w:rsidTr="15E65BC3">
              <w:trPr>
                <w:trHeight w:val="421"/>
              </w:trPr>
              <w:tc>
                <w:tcPr>
                  <w:tcW w:w="421" w:type="dxa"/>
                  <w:vMerge/>
                  <w:vAlign w:val="center"/>
                </w:tcPr>
                <w:p w14:paraId="57EA1E2D"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vAlign w:val="center"/>
                </w:tcPr>
                <w:p w14:paraId="4B947DE3"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1AAE49A1"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2B4B6900"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0707F1BB"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 de control de Aprox.</w:t>
                  </w:r>
                </w:p>
              </w:tc>
              <w:tc>
                <w:tcPr>
                  <w:tcW w:w="1980" w:type="dxa"/>
                  <w:vAlign w:val="center"/>
                </w:tcPr>
                <w:p w14:paraId="56D14669"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4FE3B47A" w14:textId="77777777" w:rsidTr="15E65BC3">
              <w:trPr>
                <w:trHeight w:val="413"/>
              </w:trPr>
              <w:tc>
                <w:tcPr>
                  <w:tcW w:w="421" w:type="dxa"/>
                  <w:vMerge/>
                  <w:vAlign w:val="center"/>
                </w:tcPr>
                <w:p w14:paraId="16775A51"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vAlign w:val="center"/>
                </w:tcPr>
                <w:p w14:paraId="7BD0A3A6"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0E23096D"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712D4049"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7008185E"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 de control de aeródromo</w:t>
                  </w:r>
                </w:p>
              </w:tc>
              <w:tc>
                <w:tcPr>
                  <w:tcW w:w="1980" w:type="dxa"/>
                  <w:vAlign w:val="center"/>
                </w:tcPr>
                <w:p w14:paraId="019BC510"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5ADD8471" w14:textId="77777777" w:rsidTr="15E65BC3">
              <w:trPr>
                <w:trHeight w:val="412"/>
              </w:trPr>
              <w:tc>
                <w:tcPr>
                  <w:tcW w:w="421" w:type="dxa"/>
                  <w:vMerge/>
                  <w:vAlign w:val="center"/>
                </w:tcPr>
                <w:p w14:paraId="6D8F98F7"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vAlign w:val="center"/>
                </w:tcPr>
                <w:p w14:paraId="38EC2F92"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restart"/>
                  <w:vAlign w:val="center"/>
                </w:tcPr>
                <w:p w14:paraId="57E9C6FC"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Servicios de información de vuelo (FIS)</w:t>
                  </w:r>
                </w:p>
              </w:tc>
              <w:tc>
                <w:tcPr>
                  <w:tcW w:w="425" w:type="dxa"/>
                  <w:tcBorders>
                    <w:right w:val="nil"/>
                  </w:tcBorders>
                  <w:vAlign w:val="center"/>
                </w:tcPr>
                <w:p w14:paraId="3E838E4F"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57F74198"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AFIS</w:t>
                  </w:r>
                </w:p>
              </w:tc>
              <w:tc>
                <w:tcPr>
                  <w:tcW w:w="1980" w:type="dxa"/>
                  <w:vAlign w:val="center"/>
                </w:tcPr>
                <w:p w14:paraId="439C3657"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6521D60C" w14:textId="77777777" w:rsidTr="15E65BC3">
              <w:trPr>
                <w:trHeight w:val="412"/>
              </w:trPr>
              <w:tc>
                <w:tcPr>
                  <w:tcW w:w="421" w:type="dxa"/>
                  <w:vMerge/>
                  <w:vAlign w:val="center"/>
                </w:tcPr>
                <w:p w14:paraId="7F2EBEE9"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vAlign w:val="center"/>
                </w:tcPr>
                <w:p w14:paraId="3F5EE502"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36845B03"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0EA46167"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533961B1" w14:textId="021FC216" w:rsidR="00271075" w:rsidRPr="00E75367" w:rsidRDefault="00271075" w:rsidP="00271075">
                  <w:pPr>
                    <w:jc w:val="both"/>
                    <w:rPr>
                      <w:rFonts w:ascii="Calibri" w:eastAsia="Times New Roman" w:hAnsi="Calibri" w:cs="Times New Roman"/>
                      <w:color w:val="000000"/>
                      <w:sz w:val="18"/>
                      <w:szCs w:val="18"/>
                      <w:lang w:eastAsia="es-ES"/>
                    </w:rPr>
                  </w:pPr>
                  <w:bookmarkStart w:id="1" w:name="_GoBack"/>
                  <w:bookmarkEnd w:id="1"/>
                  <w:r w:rsidRPr="15E65BC3">
                    <w:rPr>
                      <w:rFonts w:ascii="Calibri" w:eastAsia="Times New Roman" w:hAnsi="Calibri" w:cs="Times New Roman"/>
                      <w:color w:val="000000" w:themeColor="text1"/>
                      <w:sz w:val="18"/>
                      <w:szCs w:val="18"/>
                      <w:lang w:eastAsia="es-ES"/>
                    </w:rPr>
                    <w:t>FIS en ruta</w:t>
                  </w:r>
                </w:p>
              </w:tc>
              <w:tc>
                <w:tcPr>
                  <w:tcW w:w="1980" w:type="dxa"/>
                  <w:vAlign w:val="center"/>
                </w:tcPr>
                <w:p w14:paraId="5B65A2C2"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46444AE7" w14:textId="77777777" w:rsidTr="15E65BC3">
              <w:trPr>
                <w:trHeight w:val="558"/>
              </w:trPr>
              <w:tc>
                <w:tcPr>
                  <w:tcW w:w="421" w:type="dxa"/>
                  <w:vMerge/>
                  <w:vAlign w:val="center"/>
                </w:tcPr>
                <w:p w14:paraId="5E1D87F0"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vAlign w:val="center"/>
                </w:tcPr>
                <w:p w14:paraId="2DF4EC83"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Align w:val="center"/>
                </w:tcPr>
                <w:p w14:paraId="28222DC4"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Servicios de asesoramiento</w:t>
                  </w:r>
                </w:p>
              </w:tc>
              <w:tc>
                <w:tcPr>
                  <w:tcW w:w="425" w:type="dxa"/>
                  <w:tcBorders>
                    <w:right w:val="nil"/>
                  </w:tcBorders>
                  <w:vAlign w:val="center"/>
                </w:tcPr>
                <w:p w14:paraId="42427951"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0B34EC59" w14:textId="77777777" w:rsidR="00271075" w:rsidRPr="00E75367" w:rsidRDefault="00271075" w:rsidP="00271075">
                  <w:pPr>
                    <w:jc w:val="both"/>
                    <w:rPr>
                      <w:rFonts w:ascii="Calibri" w:eastAsia="Times New Roman" w:hAnsi="Calibri" w:cs="Times New Roman"/>
                      <w:color w:val="000000"/>
                      <w:sz w:val="18"/>
                      <w:szCs w:val="20"/>
                      <w:lang w:eastAsia="es-ES"/>
                    </w:rPr>
                  </w:pPr>
                  <w:proofErr w:type="spellStart"/>
                  <w:r w:rsidRPr="00E75367">
                    <w:rPr>
                      <w:rFonts w:ascii="Calibri" w:eastAsia="Times New Roman" w:hAnsi="Calibri" w:cs="Times New Roman"/>
                      <w:color w:val="000000"/>
                      <w:sz w:val="18"/>
                      <w:szCs w:val="20"/>
                      <w:lang w:eastAsia="es-ES"/>
                    </w:rPr>
                    <w:t>n.p</w:t>
                  </w:r>
                  <w:proofErr w:type="spellEnd"/>
                  <w:r w:rsidRPr="00E75367">
                    <w:rPr>
                      <w:rFonts w:ascii="Calibri" w:eastAsia="Times New Roman" w:hAnsi="Calibri" w:cs="Times New Roman"/>
                      <w:color w:val="000000"/>
                      <w:sz w:val="18"/>
                      <w:szCs w:val="20"/>
                      <w:lang w:eastAsia="es-ES"/>
                    </w:rPr>
                    <w:t>.</w:t>
                  </w:r>
                </w:p>
              </w:tc>
              <w:tc>
                <w:tcPr>
                  <w:tcW w:w="1980" w:type="dxa"/>
                  <w:vAlign w:val="center"/>
                </w:tcPr>
                <w:p w14:paraId="085BD698"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1FE0CB1E" w14:textId="77777777" w:rsidTr="15E65BC3">
              <w:trPr>
                <w:trHeight w:val="703"/>
              </w:trPr>
              <w:tc>
                <w:tcPr>
                  <w:tcW w:w="421" w:type="dxa"/>
                  <w:tcBorders>
                    <w:right w:val="nil"/>
                  </w:tcBorders>
                  <w:vAlign w:val="center"/>
                </w:tcPr>
                <w:p w14:paraId="44FA56E9" w14:textId="77777777" w:rsidR="00271075" w:rsidRPr="00E75367" w:rsidRDefault="00271075" w:rsidP="00271075">
                  <w:pPr>
                    <w:tabs>
                      <w:tab w:val="left" w:pos="324"/>
                    </w:tabs>
                    <w:ind w:left="34"/>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eastAsia="Times New Roman" w:hAnsi="Calibri" w:cs="Times New Roman"/>
                      <w:color w:val="000000"/>
                      <w:sz w:val="18"/>
                      <w:szCs w:val="20"/>
                      <w:lang w:eastAsia="es-ES"/>
                    </w:rPr>
                    <w:t xml:space="preserve"> </w:t>
                  </w:r>
                </w:p>
              </w:tc>
              <w:tc>
                <w:tcPr>
                  <w:tcW w:w="1417" w:type="dxa"/>
                  <w:tcBorders>
                    <w:left w:val="nil"/>
                    <w:bottom w:val="single" w:sz="4" w:space="0" w:color="auto"/>
                  </w:tcBorders>
                  <w:vAlign w:val="center"/>
                </w:tcPr>
                <w:p w14:paraId="52E4FE10" w14:textId="77777777" w:rsidR="00271075" w:rsidRPr="00E75367" w:rsidRDefault="00271075" w:rsidP="00271075">
                  <w:pPr>
                    <w:tabs>
                      <w:tab w:val="left" w:pos="324"/>
                    </w:tabs>
                    <w:ind w:left="34"/>
                    <w:jc w:val="both"/>
                    <w:rPr>
                      <w:rFonts w:ascii="Calibri" w:eastAsia="Times New Roman" w:hAnsi="Calibri" w:cs="Times New Roman"/>
                      <w:color w:val="000000"/>
                      <w:sz w:val="18"/>
                      <w:szCs w:val="20"/>
                      <w:lang w:eastAsia="es-ES"/>
                    </w:rPr>
                  </w:pPr>
                  <w:r w:rsidRPr="00E75367">
                    <w:rPr>
                      <w:rFonts w:ascii="Calibri" w:hAnsi="Calibri" w:cs="Arial"/>
                      <w:sz w:val="18"/>
                      <w:szCs w:val="20"/>
                    </w:rPr>
                    <w:t>Gestión</w:t>
                  </w:r>
                  <w:r w:rsidRPr="00E75367">
                    <w:rPr>
                      <w:rFonts w:ascii="Calibri" w:eastAsia="Times New Roman" w:hAnsi="Calibri" w:cs="Times New Roman"/>
                      <w:color w:val="000000"/>
                      <w:sz w:val="18"/>
                      <w:szCs w:val="20"/>
                      <w:lang w:eastAsia="es-ES"/>
                    </w:rPr>
                    <w:t xml:space="preserve"> de afluencia de tránsito aéreo (ATFM)</w:t>
                  </w:r>
                </w:p>
              </w:tc>
              <w:tc>
                <w:tcPr>
                  <w:tcW w:w="2410" w:type="dxa"/>
                  <w:vAlign w:val="center"/>
                </w:tcPr>
                <w:p w14:paraId="35F3885A"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ATFM</w:t>
                  </w:r>
                </w:p>
              </w:tc>
              <w:tc>
                <w:tcPr>
                  <w:tcW w:w="425" w:type="dxa"/>
                  <w:tcBorders>
                    <w:bottom w:val="single" w:sz="4" w:space="0" w:color="auto"/>
                    <w:right w:val="nil"/>
                  </w:tcBorders>
                  <w:vAlign w:val="center"/>
                </w:tcPr>
                <w:p w14:paraId="5AC2A4AF" w14:textId="77777777" w:rsidR="00271075" w:rsidRPr="00E75367" w:rsidRDefault="00271075" w:rsidP="00271075">
                  <w:pPr>
                    <w:jc w:val="both"/>
                    <w:rPr>
                      <w:rFonts w:ascii="Calibri" w:hAnsi="Calibri" w:cs="Arial"/>
                      <w:sz w:val="18"/>
                      <w:szCs w:val="20"/>
                    </w:rPr>
                  </w:pPr>
                </w:p>
                <w:p w14:paraId="7834AC0E"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17B9972A"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Prestación de ATFM local</w:t>
                  </w:r>
                </w:p>
              </w:tc>
              <w:tc>
                <w:tcPr>
                  <w:tcW w:w="1980" w:type="dxa"/>
                  <w:vAlign w:val="center"/>
                </w:tcPr>
                <w:p w14:paraId="45E8E652" w14:textId="77777777" w:rsidR="00271075" w:rsidRPr="00E75367" w:rsidRDefault="00271075" w:rsidP="00271075">
                  <w:pPr>
                    <w:jc w:val="both"/>
                    <w:rPr>
                      <w:rFonts w:ascii="Calibri" w:hAnsi="Calibri" w:cs="Arial"/>
                      <w:sz w:val="18"/>
                    </w:rPr>
                  </w:pPr>
                </w:p>
                <w:p w14:paraId="12D8BD3F"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026624B8" w14:textId="77777777" w:rsidTr="15E65BC3">
              <w:trPr>
                <w:trHeight w:val="703"/>
              </w:trPr>
              <w:tc>
                <w:tcPr>
                  <w:tcW w:w="421" w:type="dxa"/>
                  <w:tcBorders>
                    <w:right w:val="nil"/>
                  </w:tcBorders>
                  <w:vAlign w:val="center"/>
                </w:tcPr>
                <w:p w14:paraId="0DDCFE57"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1417" w:type="dxa"/>
                  <w:tcBorders>
                    <w:left w:val="nil"/>
                    <w:bottom w:val="single" w:sz="4" w:space="0" w:color="auto"/>
                  </w:tcBorders>
                  <w:vAlign w:val="center"/>
                </w:tcPr>
                <w:p w14:paraId="72160B2C"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Gestión de espacio aéreo</w:t>
                  </w:r>
                </w:p>
              </w:tc>
              <w:tc>
                <w:tcPr>
                  <w:tcW w:w="2410" w:type="dxa"/>
                  <w:vAlign w:val="center"/>
                </w:tcPr>
                <w:p w14:paraId="52B78055"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ASM</w:t>
                  </w:r>
                </w:p>
              </w:tc>
              <w:tc>
                <w:tcPr>
                  <w:tcW w:w="425" w:type="dxa"/>
                  <w:tcBorders>
                    <w:right w:val="nil"/>
                  </w:tcBorders>
                  <w:vAlign w:val="center"/>
                </w:tcPr>
                <w:p w14:paraId="64C325B4" w14:textId="77777777"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2D8A48A7"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Prestación de servicios de ASM local (táctica/ASM nivel 3)</w:t>
                  </w:r>
                </w:p>
              </w:tc>
              <w:tc>
                <w:tcPr>
                  <w:tcW w:w="1980" w:type="dxa"/>
                  <w:vAlign w:val="center"/>
                </w:tcPr>
                <w:p w14:paraId="2D11F57A" w14:textId="77777777" w:rsidR="00271075" w:rsidRPr="00E75367" w:rsidRDefault="00271075" w:rsidP="00271075">
                  <w:pPr>
                    <w:jc w:val="both"/>
                    <w:rPr>
                      <w:rFonts w:ascii="Calibri" w:hAnsi="Calibri" w:cs="Arial"/>
                      <w:sz w:val="18"/>
                    </w:rPr>
                  </w:pPr>
                </w:p>
                <w:p w14:paraId="250315C0" w14:textId="77777777"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bl>
          <w:p w14:paraId="66AE7FCA" w14:textId="77777777" w:rsidR="00271075" w:rsidRDefault="00271075" w:rsidP="00363411">
            <w:pPr>
              <w:spacing w:after="0" w:line="240" w:lineRule="auto"/>
              <w:jc w:val="both"/>
              <w:rPr>
                <w:rFonts w:ascii="Calibri" w:eastAsia="Times New Roman" w:hAnsi="Calibri" w:cs="Times New Roman"/>
                <w:color w:val="000000"/>
                <w:sz w:val="20"/>
                <w:szCs w:val="20"/>
                <w:lang w:eastAsia="es-ES"/>
              </w:rPr>
            </w:pPr>
          </w:p>
          <w:p w14:paraId="5C524C50" w14:textId="3FB3D614" w:rsidR="00271075" w:rsidRPr="00AF2A4C" w:rsidRDefault="00271075" w:rsidP="00271075">
            <w:pPr>
              <w:rPr>
                <w:rFonts w:ascii="Calibri" w:eastAsia="Times New Roman" w:hAnsi="Calibri" w:cs="Times New Roman"/>
                <w:color w:val="000000"/>
                <w:sz w:val="20"/>
                <w:szCs w:val="20"/>
                <w:lang w:eastAsia="es-ES"/>
              </w:rPr>
            </w:pPr>
            <w:r w:rsidRPr="00067704">
              <w:rPr>
                <w:rFonts w:ascii="Calibri" w:hAnsi="Calibri"/>
                <w:sz w:val="16"/>
                <w:szCs w:val="16"/>
              </w:rPr>
              <w:t xml:space="preserve">Leyenda: </w:t>
            </w:r>
            <w:proofErr w:type="spellStart"/>
            <w:r w:rsidRPr="00067704">
              <w:rPr>
                <w:rFonts w:ascii="Calibri" w:hAnsi="Calibri"/>
                <w:sz w:val="16"/>
                <w:szCs w:val="16"/>
              </w:rPr>
              <w:t>n.p</w:t>
            </w:r>
            <w:proofErr w:type="spellEnd"/>
            <w:r w:rsidRPr="00067704">
              <w:rPr>
                <w:rFonts w:ascii="Calibri" w:hAnsi="Calibri"/>
                <w:sz w:val="16"/>
                <w:szCs w:val="16"/>
              </w:rPr>
              <w:t>. no procede</w:t>
            </w:r>
          </w:p>
        </w:tc>
      </w:tr>
      <w:tr w:rsidR="00271075" w:rsidRPr="00243961" w14:paraId="5F293F80" w14:textId="77777777" w:rsidTr="15E65BC3">
        <w:trPr>
          <w:trHeight w:val="300"/>
        </w:trPr>
        <w:tc>
          <w:tcPr>
            <w:tcW w:w="5000" w:type="pct"/>
            <w:gridSpan w:val="8"/>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p w14:paraId="0720BB45" w14:textId="77777777" w:rsidR="00271075" w:rsidRDefault="00271075" w:rsidP="002C7EE8">
            <w:pPr>
              <w:jc w:val="both"/>
              <w:rPr>
                <w:rFonts w:ascii="Calibri" w:eastAsia="Times New Roman" w:hAnsi="Calibri" w:cs="Times New Roman"/>
                <w:color w:val="000000"/>
                <w:sz w:val="18"/>
                <w:szCs w:val="20"/>
                <w:lang w:eastAsia="es-ES"/>
              </w:rPr>
            </w:pPr>
          </w:p>
          <w:p w14:paraId="5E6EE3E2" w14:textId="677B7ABE" w:rsidR="00271075" w:rsidRPr="00E75367" w:rsidRDefault="00271075" w:rsidP="002C7EE8">
            <w:pPr>
              <w:jc w:val="both"/>
              <w:rPr>
                <w:rFonts w:ascii="Calibri" w:eastAsia="Times New Roman" w:hAnsi="Calibri" w:cs="Times New Roman"/>
                <w:color w:val="000000"/>
                <w:sz w:val="18"/>
                <w:szCs w:val="20"/>
                <w:lang w:eastAsia="es-ES"/>
              </w:rPr>
            </w:pPr>
          </w:p>
        </w:tc>
      </w:tr>
      <w:tr w:rsidR="00363411" w:rsidRPr="00243961" w14:paraId="1D8D35BD" w14:textId="77777777" w:rsidTr="15E65BC3">
        <w:trPr>
          <w:trHeight w:val="300"/>
        </w:trPr>
        <w:tc>
          <w:tcPr>
            <w:tcW w:w="5000" w:type="pct"/>
            <w:gridSpan w:val="8"/>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Style w:val="Tablaconcuadrcula"/>
              <w:tblpPr w:leftFromText="141" w:rightFromText="141" w:vertAnchor="text" w:horzAnchor="margin" w:tblpY="-9580"/>
              <w:tblOverlap w:val="never"/>
              <w:tblW w:w="9630" w:type="dxa"/>
              <w:tblLayout w:type="fixed"/>
              <w:tblLook w:val="04A0" w:firstRow="1" w:lastRow="0" w:firstColumn="1" w:lastColumn="0" w:noHBand="0" w:noVBand="1"/>
            </w:tblPr>
            <w:tblGrid>
              <w:gridCol w:w="421"/>
              <w:gridCol w:w="1417"/>
              <w:gridCol w:w="2410"/>
              <w:gridCol w:w="425"/>
              <w:gridCol w:w="2977"/>
              <w:gridCol w:w="1980"/>
            </w:tblGrid>
            <w:tr w:rsidR="007737E1" w:rsidRPr="00E75367" w14:paraId="080EFA4F" w14:textId="77777777" w:rsidTr="00E75367">
              <w:trPr>
                <w:trHeight w:val="697"/>
                <w:tblHeader/>
              </w:trPr>
              <w:tc>
                <w:tcPr>
                  <w:tcW w:w="183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4331BA" w14:textId="77777777" w:rsidR="007737E1" w:rsidRPr="00E75367" w:rsidRDefault="007737E1"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2410" w:type="dxa"/>
                  <w:tcBorders>
                    <w:top w:val="single" w:sz="4" w:space="0" w:color="auto"/>
                    <w:bottom w:val="single" w:sz="4" w:space="0" w:color="auto"/>
                  </w:tcBorders>
                  <w:shd w:val="clear" w:color="auto" w:fill="D9D9D9" w:themeFill="background1" w:themeFillShade="D9"/>
                  <w:vAlign w:val="center"/>
                </w:tcPr>
                <w:p w14:paraId="02D780A5" w14:textId="77777777" w:rsidR="007737E1" w:rsidRPr="00E75367" w:rsidRDefault="007737E1"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3402" w:type="dxa"/>
                  <w:gridSpan w:val="2"/>
                  <w:tcBorders>
                    <w:top w:val="single" w:sz="4" w:space="0" w:color="auto"/>
                    <w:bottom w:val="single" w:sz="4" w:space="0" w:color="auto"/>
                  </w:tcBorders>
                  <w:shd w:val="clear" w:color="auto" w:fill="D9D9D9" w:themeFill="background1" w:themeFillShade="D9"/>
                  <w:vAlign w:val="center"/>
                </w:tcPr>
                <w:p w14:paraId="7DDE2A7E" w14:textId="77777777" w:rsidR="007737E1" w:rsidRPr="00E75367" w:rsidRDefault="007737E1" w:rsidP="002C7EE8">
                  <w:pPr>
                    <w:jc w:val="both"/>
                    <w:rPr>
                      <w:rFonts w:ascii="Calibri" w:eastAsia="Times New Roman" w:hAnsi="Calibri" w:cs="Times New Roman"/>
                      <w:color w:val="000000"/>
                      <w:sz w:val="18"/>
                      <w:szCs w:val="20"/>
                      <w:lang w:eastAsia="es-ES"/>
                    </w:rPr>
                  </w:pPr>
                </w:p>
                <w:p w14:paraId="206EE5C7" w14:textId="64391B6E" w:rsidR="007737E1" w:rsidRPr="00E75367" w:rsidRDefault="007737E1" w:rsidP="002C7EE8">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Alcance de servicios/función</w:t>
                  </w:r>
                </w:p>
              </w:tc>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5971C0BC" w14:textId="77777777" w:rsidR="007737E1" w:rsidRPr="00E75367" w:rsidRDefault="007737E1" w:rsidP="002C7EE8">
                  <w:pPr>
                    <w:jc w:val="both"/>
                    <w:rPr>
                      <w:rFonts w:ascii="Calibri" w:eastAsia="Times New Roman" w:hAnsi="Calibri" w:cs="Times New Roman"/>
                      <w:color w:val="000000"/>
                      <w:sz w:val="18"/>
                      <w:szCs w:val="20"/>
                      <w:lang w:eastAsia="es-ES"/>
                    </w:rPr>
                  </w:pPr>
                </w:p>
                <w:p w14:paraId="7BFBDB0A" w14:textId="1C6936BB" w:rsidR="007737E1" w:rsidRPr="00E75367" w:rsidRDefault="007737E1"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271075" w:rsidRPr="00E75367" w14:paraId="56D5F412" w14:textId="77777777" w:rsidTr="00E75367">
              <w:trPr>
                <w:trHeight w:val="415"/>
              </w:trPr>
              <w:tc>
                <w:tcPr>
                  <w:tcW w:w="421" w:type="dxa"/>
                  <w:vMerge w:val="restart"/>
                  <w:tcBorders>
                    <w:top w:val="single" w:sz="4" w:space="0" w:color="auto"/>
                    <w:right w:val="nil"/>
                  </w:tcBorders>
                  <w:vAlign w:val="center"/>
                </w:tcPr>
                <w:p w14:paraId="755DE07C" w14:textId="2DC867E0" w:rsidR="00271075" w:rsidRPr="00E75367" w:rsidRDefault="00271075" w:rsidP="002C7EE8">
                  <w:pPr>
                    <w:tabs>
                      <w:tab w:val="left" w:pos="324"/>
                    </w:tabs>
                    <w:ind w:left="34"/>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1417" w:type="dxa"/>
                  <w:vMerge w:val="restart"/>
                  <w:tcBorders>
                    <w:top w:val="single" w:sz="4" w:space="0" w:color="auto"/>
                    <w:left w:val="nil"/>
                  </w:tcBorders>
                  <w:vAlign w:val="center"/>
                </w:tcPr>
                <w:p w14:paraId="41A55CED" w14:textId="624CAB0E" w:rsidR="00271075" w:rsidRPr="00E75367" w:rsidRDefault="00271075" w:rsidP="002C7EE8">
                  <w:pPr>
                    <w:tabs>
                      <w:tab w:val="left" w:pos="324"/>
                    </w:tabs>
                    <w:ind w:left="34"/>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 de Información aeronáutica (AIS)</w:t>
                  </w:r>
                </w:p>
              </w:tc>
              <w:tc>
                <w:tcPr>
                  <w:tcW w:w="2410" w:type="dxa"/>
                  <w:vMerge w:val="restart"/>
                  <w:tcBorders>
                    <w:top w:val="single" w:sz="4" w:space="0" w:color="auto"/>
                  </w:tcBorders>
                  <w:vAlign w:val="center"/>
                </w:tcPr>
                <w:p w14:paraId="0C41CC30" w14:textId="77777777" w:rsidR="00271075" w:rsidRPr="00271075"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271075">
                    <w:rPr>
                      <w:rFonts w:ascii="Calibri" w:eastAsia="Times New Roman" w:hAnsi="Calibri" w:cs="Times New Roman"/>
                      <w:color w:val="000000"/>
                      <w:sz w:val="18"/>
                      <w:szCs w:val="20"/>
                      <w:lang w:eastAsia="es-ES"/>
                    </w:rPr>
                    <w:t>Productos de información</w:t>
                  </w:r>
                </w:p>
                <w:p w14:paraId="7FEABAB9" w14:textId="0E4FE349" w:rsidR="00271075" w:rsidRPr="00E75367" w:rsidRDefault="00271075" w:rsidP="00836713">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aeronáutica (incluidos los servicios de distribución)</w:t>
                  </w:r>
                </w:p>
              </w:tc>
              <w:tc>
                <w:tcPr>
                  <w:tcW w:w="425" w:type="dxa"/>
                  <w:tcBorders>
                    <w:top w:val="single" w:sz="4" w:space="0" w:color="auto"/>
                    <w:bottom w:val="single" w:sz="4" w:space="0" w:color="auto"/>
                    <w:right w:val="nil"/>
                  </w:tcBorders>
                  <w:vAlign w:val="center"/>
                </w:tcPr>
                <w:p w14:paraId="45FAA965" w14:textId="3DB80330" w:rsidR="00271075" w:rsidRPr="00E75367" w:rsidRDefault="00271075"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top w:val="single" w:sz="4" w:space="0" w:color="auto"/>
                    <w:left w:val="nil"/>
                  </w:tcBorders>
                  <w:vAlign w:val="center"/>
                </w:tcPr>
                <w:p w14:paraId="27A00237" w14:textId="77777777" w:rsidR="00271075" w:rsidRPr="00271075" w:rsidRDefault="00271075" w:rsidP="00271075">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Publicación de información</w:t>
                  </w:r>
                </w:p>
                <w:p w14:paraId="6B0A481C" w14:textId="4081AE9A" w:rsidR="00271075" w:rsidRPr="00E75367" w:rsidRDefault="00271075" w:rsidP="00271075">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aeronáutica (AIP)</w:t>
                  </w:r>
                </w:p>
              </w:tc>
              <w:tc>
                <w:tcPr>
                  <w:tcW w:w="1980" w:type="dxa"/>
                  <w:tcBorders>
                    <w:top w:val="single" w:sz="4" w:space="0" w:color="auto"/>
                  </w:tcBorders>
                  <w:vAlign w:val="center"/>
                </w:tcPr>
                <w:p w14:paraId="047D5296" w14:textId="2D03DD63" w:rsidR="00271075" w:rsidRPr="00E75367" w:rsidRDefault="00271075"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31570E77" w14:textId="77777777" w:rsidTr="00E75367">
              <w:trPr>
                <w:trHeight w:val="421"/>
              </w:trPr>
              <w:tc>
                <w:tcPr>
                  <w:tcW w:w="421" w:type="dxa"/>
                  <w:vMerge/>
                  <w:tcBorders>
                    <w:right w:val="nil"/>
                  </w:tcBorders>
                  <w:vAlign w:val="center"/>
                </w:tcPr>
                <w:p w14:paraId="04B3CE58" w14:textId="77777777" w:rsidR="00271075" w:rsidRPr="00E75367" w:rsidRDefault="00271075" w:rsidP="002C7EE8">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69013D7D" w14:textId="1F75C92F" w:rsidR="00271075" w:rsidRPr="00E75367" w:rsidRDefault="00271075" w:rsidP="002C7EE8">
                  <w:pPr>
                    <w:jc w:val="both"/>
                    <w:rPr>
                      <w:rFonts w:ascii="Calibri" w:eastAsia="Times New Roman" w:hAnsi="Calibri" w:cs="Times New Roman"/>
                      <w:color w:val="000000"/>
                      <w:sz w:val="18"/>
                      <w:szCs w:val="20"/>
                      <w:lang w:eastAsia="es-ES"/>
                    </w:rPr>
                  </w:pPr>
                </w:p>
              </w:tc>
              <w:tc>
                <w:tcPr>
                  <w:tcW w:w="2410" w:type="dxa"/>
                  <w:vMerge/>
                  <w:vAlign w:val="center"/>
                </w:tcPr>
                <w:p w14:paraId="6FA0D447" w14:textId="7AB07102" w:rsidR="00271075" w:rsidRPr="00E75367" w:rsidRDefault="00271075" w:rsidP="002C7EE8">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22D8487A" w14:textId="096C50B4" w:rsidR="00271075" w:rsidRPr="00E75367" w:rsidRDefault="00271075"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07FC88E7" w14:textId="71A95C76" w:rsidR="00271075" w:rsidRPr="00E75367" w:rsidRDefault="00271075" w:rsidP="002C7EE8">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Circular de información aeronáutica (AIC)</w:t>
                  </w:r>
                </w:p>
              </w:tc>
              <w:tc>
                <w:tcPr>
                  <w:tcW w:w="1980" w:type="dxa"/>
                  <w:vAlign w:val="center"/>
                </w:tcPr>
                <w:p w14:paraId="7E1CC8FA" w14:textId="66C462A3" w:rsidR="00271075" w:rsidRPr="00E75367" w:rsidRDefault="00271075"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0B69B5A1" w14:textId="77777777" w:rsidTr="00E75367">
              <w:trPr>
                <w:trHeight w:val="413"/>
              </w:trPr>
              <w:tc>
                <w:tcPr>
                  <w:tcW w:w="421" w:type="dxa"/>
                  <w:vMerge/>
                  <w:tcBorders>
                    <w:right w:val="nil"/>
                  </w:tcBorders>
                  <w:vAlign w:val="center"/>
                </w:tcPr>
                <w:p w14:paraId="30F7343F" w14:textId="77777777" w:rsidR="00271075" w:rsidRPr="00E75367" w:rsidRDefault="00271075" w:rsidP="002C7EE8">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73D2B794" w14:textId="5C407C8E" w:rsidR="00271075" w:rsidRPr="00E75367" w:rsidRDefault="00271075" w:rsidP="002C7EE8">
                  <w:pPr>
                    <w:jc w:val="both"/>
                    <w:rPr>
                      <w:rFonts w:ascii="Calibri" w:eastAsia="Times New Roman" w:hAnsi="Calibri" w:cs="Times New Roman"/>
                      <w:color w:val="000000"/>
                      <w:sz w:val="18"/>
                      <w:szCs w:val="20"/>
                      <w:lang w:eastAsia="es-ES"/>
                    </w:rPr>
                  </w:pPr>
                </w:p>
              </w:tc>
              <w:tc>
                <w:tcPr>
                  <w:tcW w:w="2410" w:type="dxa"/>
                  <w:vMerge/>
                  <w:vAlign w:val="center"/>
                </w:tcPr>
                <w:p w14:paraId="75D9AC7D" w14:textId="520ABC2D" w:rsidR="00271075" w:rsidRPr="00E75367" w:rsidRDefault="00271075" w:rsidP="002C7EE8">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29C6EEFE" w14:textId="15186512" w:rsidR="00271075" w:rsidRPr="00E75367" w:rsidRDefault="00271075"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3ABB1DD6" w14:textId="6E04149B" w:rsidR="00271075" w:rsidRPr="00E75367" w:rsidRDefault="00271075" w:rsidP="002C7EE8">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NOTAM</w:t>
                  </w:r>
                </w:p>
              </w:tc>
              <w:tc>
                <w:tcPr>
                  <w:tcW w:w="1980" w:type="dxa"/>
                  <w:vAlign w:val="center"/>
                </w:tcPr>
                <w:p w14:paraId="37748045" w14:textId="5325A8AA" w:rsidR="00271075" w:rsidRPr="00E75367" w:rsidRDefault="00271075"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23EA1A70" w14:textId="77777777" w:rsidTr="00E75367">
              <w:trPr>
                <w:trHeight w:val="413"/>
              </w:trPr>
              <w:tc>
                <w:tcPr>
                  <w:tcW w:w="421" w:type="dxa"/>
                  <w:vMerge/>
                  <w:tcBorders>
                    <w:right w:val="nil"/>
                  </w:tcBorders>
                  <w:vAlign w:val="center"/>
                </w:tcPr>
                <w:p w14:paraId="5CDA147B"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35509909"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700BCCC0" w14:textId="7B9CCD1E"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0FBAE3D4" w14:textId="1BEC1001"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0FC2FC15" w14:textId="47702133" w:rsidR="00271075" w:rsidRPr="00E75367" w:rsidRDefault="00271075" w:rsidP="00271075">
                  <w:pPr>
                    <w:jc w:val="both"/>
                    <w:rPr>
                      <w:rFonts w:ascii="Calibri" w:eastAsia="Times New Roman" w:hAnsi="Calibri" w:cs="Times New Roman"/>
                      <w:color w:val="000000"/>
                      <w:sz w:val="18"/>
                      <w:szCs w:val="20"/>
                      <w:lang w:eastAsia="es-ES"/>
                    </w:rPr>
                  </w:pPr>
                  <w:r w:rsidRPr="00271075">
                    <w:rPr>
                      <w:rFonts w:ascii="Calibri" w:eastAsia="Times New Roman" w:hAnsi="Calibri" w:cs="Times New Roman"/>
                      <w:color w:val="000000"/>
                      <w:sz w:val="18"/>
                      <w:szCs w:val="20"/>
                      <w:lang w:eastAsia="es-ES"/>
                    </w:rPr>
                    <w:t>Conjunto de datos AIP</w:t>
                  </w:r>
                </w:p>
              </w:tc>
              <w:tc>
                <w:tcPr>
                  <w:tcW w:w="1980" w:type="dxa"/>
                  <w:vAlign w:val="center"/>
                </w:tcPr>
                <w:p w14:paraId="464D70B8" w14:textId="16141811" w:rsidR="00271075" w:rsidRPr="00E75367" w:rsidRDefault="00271075"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1DA84525" w14:textId="77777777" w:rsidTr="00E75367">
              <w:trPr>
                <w:trHeight w:val="413"/>
              </w:trPr>
              <w:tc>
                <w:tcPr>
                  <w:tcW w:w="421" w:type="dxa"/>
                  <w:vMerge/>
                  <w:tcBorders>
                    <w:right w:val="nil"/>
                  </w:tcBorders>
                  <w:vAlign w:val="center"/>
                </w:tcPr>
                <w:p w14:paraId="6704FB20"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4522DC8E"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65741CEF" w14:textId="34AC91D7"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3286E580" w14:textId="46D936B2"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7C1F2FD2" w14:textId="4F4A4FC2" w:rsidR="00271075" w:rsidRPr="00E75367" w:rsidRDefault="004C235D" w:rsidP="00271075">
                  <w:pPr>
                    <w:jc w:val="both"/>
                    <w:rPr>
                      <w:rFonts w:ascii="Calibri" w:eastAsia="Times New Roman" w:hAnsi="Calibri" w:cs="Times New Roman"/>
                      <w:color w:val="000000"/>
                      <w:sz w:val="18"/>
                      <w:szCs w:val="20"/>
                      <w:lang w:eastAsia="es-ES"/>
                    </w:rPr>
                  </w:pPr>
                  <w:r w:rsidRPr="004C235D">
                    <w:rPr>
                      <w:rFonts w:ascii="Calibri" w:eastAsia="Times New Roman" w:hAnsi="Calibri" w:cs="Times New Roman"/>
                      <w:color w:val="000000"/>
                      <w:sz w:val="18"/>
                      <w:szCs w:val="20"/>
                      <w:lang w:eastAsia="es-ES"/>
                    </w:rPr>
                    <w:t>Conjuntos de datos sobre obstáculos</w:t>
                  </w:r>
                </w:p>
              </w:tc>
              <w:tc>
                <w:tcPr>
                  <w:tcW w:w="1980" w:type="dxa"/>
                  <w:vAlign w:val="center"/>
                </w:tcPr>
                <w:p w14:paraId="537A80B3" w14:textId="1FE24762" w:rsidR="00271075" w:rsidRPr="00E75367" w:rsidRDefault="00271075"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2B6B38B4" w14:textId="77777777" w:rsidTr="00E75367">
              <w:trPr>
                <w:trHeight w:val="413"/>
              </w:trPr>
              <w:tc>
                <w:tcPr>
                  <w:tcW w:w="421" w:type="dxa"/>
                  <w:vMerge/>
                  <w:tcBorders>
                    <w:right w:val="nil"/>
                  </w:tcBorders>
                  <w:vAlign w:val="center"/>
                </w:tcPr>
                <w:p w14:paraId="5B71686B"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28BFB1C1"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5D130DA2" w14:textId="287BC23A" w:rsidR="00271075" w:rsidRPr="00E75367"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3EFED57F" w14:textId="28CEC82E"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51513437" w14:textId="526527BA" w:rsidR="00271075" w:rsidRPr="00E75367" w:rsidRDefault="004C235D" w:rsidP="00271075">
                  <w:pPr>
                    <w:jc w:val="both"/>
                    <w:rPr>
                      <w:rFonts w:ascii="Calibri" w:eastAsia="Times New Roman" w:hAnsi="Calibri" w:cs="Times New Roman"/>
                      <w:color w:val="000000"/>
                      <w:sz w:val="18"/>
                      <w:szCs w:val="20"/>
                      <w:lang w:eastAsia="es-ES"/>
                    </w:rPr>
                  </w:pPr>
                  <w:r w:rsidRPr="004C235D">
                    <w:rPr>
                      <w:rFonts w:ascii="Calibri" w:eastAsia="Times New Roman" w:hAnsi="Calibri" w:cs="Times New Roman"/>
                      <w:color w:val="000000"/>
                      <w:sz w:val="18"/>
                      <w:szCs w:val="20"/>
                      <w:lang w:eastAsia="es-ES"/>
                    </w:rPr>
                    <w:t>Conjuntos de datos de cartografía de aeródromos</w:t>
                  </w:r>
                </w:p>
              </w:tc>
              <w:tc>
                <w:tcPr>
                  <w:tcW w:w="1980" w:type="dxa"/>
                  <w:vAlign w:val="center"/>
                </w:tcPr>
                <w:p w14:paraId="334CFBF8" w14:textId="198545AD" w:rsidR="00271075" w:rsidRPr="00E75367" w:rsidRDefault="00271075"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56716F5A" w14:textId="77777777" w:rsidTr="00E75367">
              <w:trPr>
                <w:trHeight w:val="413"/>
              </w:trPr>
              <w:tc>
                <w:tcPr>
                  <w:tcW w:w="421" w:type="dxa"/>
                  <w:vMerge/>
                  <w:tcBorders>
                    <w:right w:val="nil"/>
                  </w:tcBorders>
                  <w:vAlign w:val="center"/>
                </w:tcPr>
                <w:p w14:paraId="79156D7C"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46162675"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Merge/>
                  <w:vAlign w:val="center"/>
                </w:tcPr>
                <w:p w14:paraId="5ACE2C72" w14:textId="5D25C375" w:rsidR="00271075" w:rsidRDefault="00271075" w:rsidP="00271075">
                  <w:pPr>
                    <w:jc w:val="both"/>
                    <w:rPr>
                      <w:rFonts w:ascii="Calibri" w:eastAsia="Times New Roman" w:hAnsi="Calibri" w:cs="Times New Roman"/>
                      <w:color w:val="000000"/>
                      <w:sz w:val="18"/>
                      <w:szCs w:val="20"/>
                      <w:lang w:eastAsia="es-ES"/>
                    </w:rPr>
                  </w:pPr>
                </w:p>
              </w:tc>
              <w:tc>
                <w:tcPr>
                  <w:tcW w:w="425" w:type="dxa"/>
                  <w:tcBorders>
                    <w:right w:val="nil"/>
                  </w:tcBorders>
                  <w:vAlign w:val="center"/>
                </w:tcPr>
                <w:p w14:paraId="328BF85E" w14:textId="315EB652" w:rsidR="00271075" w:rsidRPr="00E75367" w:rsidRDefault="00271075" w:rsidP="00271075">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2977" w:type="dxa"/>
                  <w:tcBorders>
                    <w:left w:val="nil"/>
                  </w:tcBorders>
                  <w:vAlign w:val="center"/>
                </w:tcPr>
                <w:p w14:paraId="3EC3F7A7" w14:textId="3CA7F832" w:rsidR="00271075" w:rsidRPr="00E75367" w:rsidRDefault="004C235D" w:rsidP="00271075">
                  <w:pPr>
                    <w:jc w:val="both"/>
                    <w:rPr>
                      <w:rFonts w:ascii="Calibri" w:eastAsia="Times New Roman" w:hAnsi="Calibri" w:cs="Times New Roman"/>
                      <w:color w:val="000000"/>
                      <w:sz w:val="18"/>
                      <w:szCs w:val="20"/>
                      <w:lang w:eastAsia="es-ES"/>
                    </w:rPr>
                  </w:pPr>
                  <w:r w:rsidRPr="004C235D">
                    <w:rPr>
                      <w:rFonts w:ascii="Calibri" w:eastAsia="Times New Roman" w:hAnsi="Calibri" w:cs="Times New Roman"/>
                      <w:color w:val="000000"/>
                      <w:sz w:val="18"/>
                      <w:szCs w:val="20"/>
                      <w:lang w:eastAsia="es-ES"/>
                    </w:rPr>
                    <w:t>Conjuntos de datos sobre procedimientos de vuelo por instrumentos</w:t>
                  </w:r>
                </w:p>
              </w:tc>
              <w:tc>
                <w:tcPr>
                  <w:tcW w:w="1980" w:type="dxa"/>
                  <w:vAlign w:val="center"/>
                </w:tcPr>
                <w:p w14:paraId="7F00A2C6" w14:textId="147D98E1" w:rsidR="00271075" w:rsidRDefault="00271075" w:rsidP="00271075">
                  <w:pPr>
                    <w:jc w:val="both"/>
                    <w:rPr>
                      <w:rFonts w:ascii="Calibri" w:hAnsi="Calibri" w:cs="Arial"/>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271075" w:rsidRPr="00E75367" w14:paraId="02FC72C4" w14:textId="77777777" w:rsidTr="00E75367">
              <w:trPr>
                <w:trHeight w:val="412"/>
              </w:trPr>
              <w:tc>
                <w:tcPr>
                  <w:tcW w:w="421" w:type="dxa"/>
                  <w:vMerge/>
                  <w:tcBorders>
                    <w:right w:val="nil"/>
                  </w:tcBorders>
                  <w:vAlign w:val="center"/>
                </w:tcPr>
                <w:p w14:paraId="079FAA22" w14:textId="77777777" w:rsidR="00271075" w:rsidRPr="00E75367" w:rsidRDefault="00271075" w:rsidP="00271075">
                  <w:pPr>
                    <w:jc w:val="both"/>
                    <w:rPr>
                      <w:rFonts w:ascii="Calibri" w:eastAsia="Times New Roman" w:hAnsi="Calibri" w:cs="Times New Roman"/>
                      <w:color w:val="000000"/>
                      <w:sz w:val="18"/>
                      <w:szCs w:val="20"/>
                      <w:lang w:eastAsia="es-ES"/>
                    </w:rPr>
                  </w:pPr>
                </w:p>
              </w:tc>
              <w:tc>
                <w:tcPr>
                  <w:tcW w:w="1417" w:type="dxa"/>
                  <w:vMerge/>
                  <w:tcBorders>
                    <w:left w:val="nil"/>
                  </w:tcBorders>
                  <w:vAlign w:val="center"/>
                </w:tcPr>
                <w:p w14:paraId="71699DCE" w14:textId="6EA9EAC0" w:rsidR="00271075" w:rsidRPr="00E75367" w:rsidRDefault="00271075" w:rsidP="00271075">
                  <w:pPr>
                    <w:jc w:val="both"/>
                    <w:rPr>
                      <w:rFonts w:ascii="Calibri" w:eastAsia="Times New Roman" w:hAnsi="Calibri" w:cs="Times New Roman"/>
                      <w:color w:val="000000"/>
                      <w:sz w:val="18"/>
                      <w:szCs w:val="20"/>
                      <w:lang w:eastAsia="es-ES"/>
                    </w:rPr>
                  </w:pPr>
                </w:p>
              </w:tc>
              <w:tc>
                <w:tcPr>
                  <w:tcW w:w="2410" w:type="dxa"/>
                  <w:vAlign w:val="center"/>
                </w:tcPr>
                <w:p w14:paraId="7BD7CA23" w14:textId="48824E78"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271075">
                    <w:rPr>
                      <w:rFonts w:ascii="Calibri" w:eastAsia="Times New Roman" w:hAnsi="Calibri" w:cs="Times New Roman"/>
                      <w:color w:val="000000"/>
                      <w:sz w:val="18"/>
                      <w:szCs w:val="20"/>
                      <w:lang w:eastAsia="es-ES"/>
                    </w:rPr>
                    <w:t>Servicios de información previa</w:t>
                  </w:r>
                  <w:r>
                    <w:rPr>
                      <w:rFonts w:ascii="Calibri" w:eastAsia="Times New Roman" w:hAnsi="Calibri" w:cs="Times New Roman"/>
                      <w:color w:val="000000"/>
                      <w:sz w:val="18"/>
                      <w:szCs w:val="20"/>
                      <w:lang w:eastAsia="es-ES"/>
                    </w:rPr>
                    <w:t xml:space="preserve"> </w:t>
                  </w:r>
                  <w:r w:rsidRPr="00271075">
                    <w:rPr>
                      <w:rFonts w:ascii="Calibri" w:eastAsia="Times New Roman" w:hAnsi="Calibri" w:cs="Times New Roman"/>
                      <w:color w:val="000000"/>
                      <w:sz w:val="18"/>
                      <w:szCs w:val="20"/>
                      <w:lang w:eastAsia="es-ES"/>
                    </w:rPr>
                    <w:t>al vuelo</w:t>
                  </w:r>
                </w:p>
              </w:tc>
              <w:tc>
                <w:tcPr>
                  <w:tcW w:w="425" w:type="dxa"/>
                  <w:tcBorders>
                    <w:right w:val="nil"/>
                  </w:tcBorders>
                  <w:vAlign w:val="center"/>
                </w:tcPr>
                <w:p w14:paraId="3A136AFD" w14:textId="0FC96221" w:rsidR="00271075" w:rsidRPr="00E75367" w:rsidRDefault="00271075" w:rsidP="00271075">
                  <w:pPr>
                    <w:jc w:val="both"/>
                    <w:rPr>
                      <w:rFonts w:ascii="Calibri" w:hAnsi="Calibri" w:cs="Arial"/>
                      <w:sz w:val="18"/>
                      <w:szCs w:val="20"/>
                    </w:rPr>
                  </w:pPr>
                </w:p>
              </w:tc>
              <w:tc>
                <w:tcPr>
                  <w:tcW w:w="2977" w:type="dxa"/>
                  <w:tcBorders>
                    <w:left w:val="nil"/>
                  </w:tcBorders>
                  <w:vAlign w:val="center"/>
                </w:tcPr>
                <w:p w14:paraId="2072ACE8" w14:textId="0DE278B5" w:rsidR="00271075" w:rsidRPr="00E75367" w:rsidRDefault="004C235D" w:rsidP="00271075">
                  <w:pPr>
                    <w:jc w:val="both"/>
                    <w:rPr>
                      <w:rFonts w:ascii="Calibri" w:eastAsia="Times New Roman" w:hAnsi="Calibri" w:cs="Times New Roman"/>
                      <w:color w:val="000000"/>
                      <w:sz w:val="18"/>
                      <w:szCs w:val="20"/>
                      <w:lang w:eastAsia="es-ES"/>
                    </w:rPr>
                  </w:pPr>
                  <w:proofErr w:type="spellStart"/>
                  <w:r>
                    <w:rPr>
                      <w:rFonts w:ascii="Calibri" w:eastAsia="Times New Roman" w:hAnsi="Calibri" w:cs="Times New Roman"/>
                      <w:color w:val="000000"/>
                      <w:sz w:val="18"/>
                      <w:szCs w:val="20"/>
                      <w:lang w:eastAsia="es-ES"/>
                    </w:rPr>
                    <w:t>n.p</w:t>
                  </w:r>
                  <w:proofErr w:type="spellEnd"/>
                </w:p>
              </w:tc>
              <w:tc>
                <w:tcPr>
                  <w:tcW w:w="1980" w:type="dxa"/>
                  <w:vAlign w:val="center"/>
                </w:tcPr>
                <w:p w14:paraId="6A60146C" w14:textId="1E34AEDE" w:rsidR="00271075" w:rsidRPr="00E75367" w:rsidRDefault="00271075" w:rsidP="00271075">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bl>
          <w:p w14:paraId="20400341" w14:textId="2D9D0CB1" w:rsidR="00363411" w:rsidRDefault="003A02C4" w:rsidP="002C7EE8">
            <w:pPr>
              <w:spacing w:after="0" w:line="240" w:lineRule="auto"/>
              <w:jc w:val="both"/>
              <w:rPr>
                <w:rFonts w:ascii="Calibri" w:eastAsia="Times New Roman" w:hAnsi="Calibri" w:cs="Times New Roman"/>
                <w:color w:val="000000"/>
                <w:sz w:val="20"/>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795456" behindDoc="1" locked="0" layoutInCell="1" allowOverlap="1" wp14:anchorId="1DF84C60" wp14:editId="4C87E2B1">
                      <wp:simplePos x="0" y="0"/>
                      <wp:positionH relativeFrom="column">
                        <wp:posOffset>-41275</wp:posOffset>
                      </wp:positionH>
                      <wp:positionV relativeFrom="paragraph">
                        <wp:posOffset>3107055</wp:posOffset>
                      </wp:positionV>
                      <wp:extent cx="5381625" cy="290830"/>
                      <wp:effectExtent l="0" t="0" r="9525" b="0"/>
                      <wp:wrapTight wrapText="bothSides">
                        <wp:wrapPolygon edited="0">
                          <wp:start x="0" y="0"/>
                          <wp:lineTo x="0" y="19808"/>
                          <wp:lineTo x="21562" y="19808"/>
                          <wp:lineTo x="21562" y="0"/>
                          <wp:lineTo x="0" y="0"/>
                        </wp:wrapPolygon>
                      </wp:wrapTight>
                      <wp:docPr id="23" name="Cuadro de texto 23"/>
                      <wp:cNvGraphicFramePr/>
                      <a:graphic xmlns:a="http://schemas.openxmlformats.org/drawingml/2006/main">
                        <a:graphicData uri="http://schemas.microsoft.com/office/word/2010/wordprocessingShape">
                          <wps:wsp>
                            <wps:cNvSpPr txBox="1"/>
                            <wps:spPr>
                              <a:xfrm>
                                <a:off x="0" y="0"/>
                                <a:ext cx="5381625" cy="290830"/>
                              </a:xfrm>
                              <a:prstGeom prst="rect">
                                <a:avLst/>
                              </a:prstGeom>
                              <a:solidFill>
                                <a:schemeClr val="lt1"/>
                              </a:solidFill>
                              <a:ln w="6350">
                                <a:noFill/>
                              </a:ln>
                            </wps:spPr>
                            <wps:txbx>
                              <w:txbxContent>
                                <w:p w14:paraId="5E8A66A6" w14:textId="77777777" w:rsidR="004810C9" w:rsidRPr="00067704" w:rsidRDefault="004810C9">
                                  <w:pPr>
                                    <w:rPr>
                                      <w:rFonts w:ascii="Calibri" w:hAnsi="Calibri"/>
                                      <w:sz w:val="16"/>
                                      <w:szCs w:val="16"/>
                                    </w:rPr>
                                  </w:pPr>
                                  <w:r w:rsidRPr="00067704">
                                    <w:rPr>
                                      <w:rFonts w:ascii="Calibri" w:hAnsi="Calibri"/>
                                      <w:sz w:val="16"/>
                                      <w:szCs w:val="16"/>
                                    </w:rPr>
                                    <w:t xml:space="preserve">Leyenda: </w:t>
                                  </w:r>
                                  <w:proofErr w:type="spellStart"/>
                                  <w:r w:rsidRPr="00067704">
                                    <w:rPr>
                                      <w:rFonts w:ascii="Calibri" w:hAnsi="Calibri"/>
                                      <w:sz w:val="16"/>
                                      <w:szCs w:val="16"/>
                                    </w:rPr>
                                    <w:t>n.p</w:t>
                                  </w:r>
                                  <w:proofErr w:type="spellEnd"/>
                                  <w:r w:rsidRPr="00067704">
                                    <w:rPr>
                                      <w:rFonts w:ascii="Calibri" w:hAnsi="Calibri"/>
                                      <w:sz w:val="16"/>
                                      <w:szCs w:val="16"/>
                                    </w:rPr>
                                    <w:t>. no procede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DF84C60">
                      <v:stroke joinstyle="miter"/>
                      <v:path gradientshapeok="t" o:connecttype="rect"/>
                    </v:shapetype>
                    <v:shape id="Cuadro de texto 23" style="position:absolute;left:0;text-align:left;margin-left:-3.25pt;margin-top:244.65pt;width:423.75pt;height:22.9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">
                      <v:textbox>
                        <w:txbxContent>
                          <w:p w:rsidRPr="00067704" w:rsidR="004810C9" w:rsidRDefault="004810C9" w14:paraId="5E8A66A6" w14:textId="77777777">
                            <w:pPr>
                              <w:rPr>
                                <w:rFonts w:ascii="Calibri" w:hAnsi="Calibri"/>
                                <w:sz w:val="16"/>
                                <w:szCs w:val="16"/>
                              </w:rPr>
                            </w:pPr>
                            <w:r w:rsidRPr="00067704">
                              <w:rPr>
                                <w:rFonts w:ascii="Calibri" w:hAnsi="Calibri"/>
                                <w:sz w:val="16"/>
                                <w:szCs w:val="16"/>
                              </w:rPr>
                              <w:t>Leyenda: n.p. no procede</w:t>
                            </w:r>
                          </w:p>
                        </w:txbxContent>
                      </v:textbox>
                      <w10:wrap type="tight"/>
                    </v:shape>
                  </w:pict>
                </mc:Fallback>
              </mc:AlternateContent>
            </w:r>
          </w:p>
          <w:tbl>
            <w:tblPr>
              <w:tblStyle w:val="Tablaconcuadrcula"/>
              <w:tblpPr w:leftFromText="141" w:rightFromText="141" w:vertAnchor="text" w:horzAnchor="margin" w:tblpY="-9306"/>
              <w:tblOverlap w:val="never"/>
              <w:tblW w:w="9630" w:type="dxa"/>
              <w:tblLayout w:type="fixed"/>
              <w:tblLook w:val="04A0" w:firstRow="1" w:lastRow="0" w:firstColumn="1" w:lastColumn="0" w:noHBand="0" w:noVBand="1"/>
            </w:tblPr>
            <w:tblGrid>
              <w:gridCol w:w="374"/>
              <w:gridCol w:w="1464"/>
              <w:gridCol w:w="2410"/>
              <w:gridCol w:w="425"/>
              <w:gridCol w:w="2977"/>
              <w:gridCol w:w="1980"/>
            </w:tblGrid>
            <w:tr w:rsidR="0078762A" w:rsidRPr="00E75367" w14:paraId="4B04553E" w14:textId="77777777" w:rsidTr="15E65BC3">
              <w:trPr>
                <w:trHeight w:val="697"/>
              </w:trPr>
              <w:tc>
                <w:tcPr>
                  <w:tcW w:w="183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7E90CC1D" w14:textId="77777777"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2410" w:type="dxa"/>
                  <w:tcBorders>
                    <w:top w:val="single" w:sz="4" w:space="0" w:color="auto"/>
                    <w:bottom w:val="single" w:sz="4" w:space="0" w:color="auto"/>
                  </w:tcBorders>
                  <w:shd w:val="clear" w:color="auto" w:fill="D9D9D9" w:themeFill="background1" w:themeFillShade="D9"/>
                  <w:vAlign w:val="center"/>
                </w:tcPr>
                <w:p w14:paraId="13F35E43" w14:textId="77777777"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3402" w:type="dxa"/>
                  <w:gridSpan w:val="2"/>
                  <w:tcBorders>
                    <w:top w:val="single" w:sz="4" w:space="0" w:color="auto"/>
                    <w:bottom w:val="single" w:sz="4" w:space="0" w:color="auto"/>
                  </w:tcBorders>
                  <w:shd w:val="clear" w:color="auto" w:fill="D9D9D9" w:themeFill="background1" w:themeFillShade="D9"/>
                </w:tcPr>
                <w:p w14:paraId="5B691046" w14:textId="77777777" w:rsidR="0078762A" w:rsidRPr="00E75367" w:rsidRDefault="0078762A" w:rsidP="0078762A">
                  <w:pPr>
                    <w:jc w:val="center"/>
                    <w:rPr>
                      <w:rFonts w:ascii="Calibri" w:eastAsia="Times New Roman" w:hAnsi="Calibri" w:cs="Times New Roman"/>
                      <w:color w:val="000000"/>
                      <w:sz w:val="18"/>
                      <w:szCs w:val="20"/>
                      <w:lang w:eastAsia="es-ES"/>
                    </w:rPr>
                  </w:pPr>
                </w:p>
                <w:p w14:paraId="7A73EF34" w14:textId="442F0895" w:rsidR="0078762A" w:rsidRPr="00E75367" w:rsidRDefault="0078762A" w:rsidP="0078762A">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Alcance de servicios/función</w:t>
                  </w:r>
                </w:p>
              </w:tc>
              <w:tc>
                <w:tcPr>
                  <w:tcW w:w="1980" w:type="dxa"/>
                  <w:tcBorders>
                    <w:top w:val="single" w:sz="4" w:space="0" w:color="auto"/>
                    <w:bottom w:val="single" w:sz="4" w:space="0" w:color="auto"/>
                    <w:right w:val="single" w:sz="4" w:space="0" w:color="auto"/>
                  </w:tcBorders>
                  <w:shd w:val="clear" w:color="auto" w:fill="D9D9D9" w:themeFill="background1" w:themeFillShade="D9"/>
                </w:tcPr>
                <w:p w14:paraId="4CAC86F1" w14:textId="77777777" w:rsidR="0078762A" w:rsidRPr="00E75367" w:rsidRDefault="0078762A" w:rsidP="002C7EE8">
                  <w:pPr>
                    <w:jc w:val="both"/>
                    <w:rPr>
                      <w:rFonts w:ascii="Calibri" w:eastAsia="Times New Roman" w:hAnsi="Calibri" w:cs="Times New Roman"/>
                      <w:color w:val="000000"/>
                      <w:sz w:val="18"/>
                      <w:szCs w:val="20"/>
                      <w:lang w:eastAsia="es-ES"/>
                    </w:rPr>
                  </w:pPr>
                </w:p>
                <w:p w14:paraId="11C19881" w14:textId="77777777"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78762A" w:rsidRPr="00E75367" w14:paraId="2B483B9E" w14:textId="77777777" w:rsidTr="15E65BC3">
              <w:trPr>
                <w:trHeight w:val="177"/>
              </w:trPr>
              <w:tc>
                <w:tcPr>
                  <w:tcW w:w="374" w:type="dxa"/>
                  <w:vMerge w:val="restart"/>
                  <w:tcBorders>
                    <w:right w:val="nil"/>
                  </w:tcBorders>
                  <w:vAlign w:val="center"/>
                </w:tcPr>
                <w:p w14:paraId="78334717" w14:textId="0369D1D8"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1464" w:type="dxa"/>
                  <w:vMerge w:val="restart"/>
                  <w:tcBorders>
                    <w:left w:val="nil"/>
                  </w:tcBorders>
                  <w:vAlign w:val="center"/>
                </w:tcPr>
                <w:p w14:paraId="00471733" w14:textId="0DA40CE2"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 de comunicación, navegación o vigilancia (CNS)</w:t>
                  </w:r>
                </w:p>
              </w:tc>
              <w:tc>
                <w:tcPr>
                  <w:tcW w:w="2410" w:type="dxa"/>
                  <w:vMerge w:val="restart"/>
                  <w:vAlign w:val="center"/>
                </w:tcPr>
                <w:p w14:paraId="4251B3AD" w14:textId="47564469"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Comunicaciones (C)</w:t>
                  </w:r>
                </w:p>
              </w:tc>
              <w:tc>
                <w:tcPr>
                  <w:tcW w:w="425" w:type="dxa"/>
                  <w:tcBorders>
                    <w:right w:val="nil"/>
                  </w:tcBorders>
                </w:tcPr>
                <w:p w14:paraId="4E830482" w14:textId="77777777" w:rsidR="0078762A" w:rsidRPr="00E75367" w:rsidRDefault="0078762A" w:rsidP="002C7EE8">
                  <w:pPr>
                    <w:jc w:val="both"/>
                    <w:rPr>
                      <w:rFonts w:ascii="Calibri" w:hAnsi="Calibri" w:cs="Arial"/>
                      <w:sz w:val="18"/>
                      <w:szCs w:val="20"/>
                    </w:rPr>
                  </w:pPr>
                </w:p>
                <w:p w14:paraId="181B5FCD" w14:textId="2A5D0B30"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5366DDDF" w14:textId="470762A0" w:rsidR="0078762A" w:rsidRPr="00E75367" w:rsidRDefault="427E0548" w:rsidP="0078762A">
                  <w:pPr>
                    <w:jc w:val="both"/>
                    <w:rPr>
                      <w:rFonts w:ascii="Calibri" w:eastAsia="Times New Roman" w:hAnsi="Calibri" w:cs="Times New Roman"/>
                      <w:color w:val="000000"/>
                      <w:sz w:val="18"/>
                      <w:szCs w:val="18"/>
                      <w:lang w:eastAsia="es-ES"/>
                    </w:rPr>
                  </w:pPr>
                  <w:r w:rsidRPr="15E65BC3">
                    <w:rPr>
                      <w:rFonts w:ascii="Calibri" w:eastAsia="Times New Roman" w:hAnsi="Calibri" w:cs="Times New Roman"/>
                      <w:color w:val="000000" w:themeColor="text1"/>
                      <w:sz w:val="18"/>
                      <w:szCs w:val="18"/>
                      <w:lang w:eastAsia="es-ES"/>
                    </w:rPr>
                    <w:t xml:space="preserve">Servicio móvil aeronáutico (com. </w:t>
                  </w:r>
                  <w:r w:rsidR="54A2F5A8" w:rsidRPr="15E65BC3">
                    <w:rPr>
                      <w:rFonts w:ascii="Calibri" w:eastAsia="Times New Roman" w:hAnsi="Calibri" w:cs="Times New Roman"/>
                      <w:color w:val="000000" w:themeColor="text1"/>
                      <w:sz w:val="18"/>
                      <w:szCs w:val="18"/>
                      <w:lang w:eastAsia="es-ES"/>
                    </w:rPr>
                    <w:t>a</w:t>
                  </w:r>
                  <w:r w:rsidRPr="15E65BC3">
                    <w:rPr>
                      <w:rFonts w:ascii="Calibri" w:eastAsia="Times New Roman" w:hAnsi="Calibri" w:cs="Times New Roman"/>
                      <w:color w:val="000000" w:themeColor="text1"/>
                      <w:sz w:val="18"/>
                      <w:szCs w:val="18"/>
                      <w:lang w:eastAsia="es-ES"/>
                    </w:rPr>
                    <w:t>ire-tierra)</w:t>
                  </w:r>
                </w:p>
              </w:tc>
              <w:tc>
                <w:tcPr>
                  <w:tcW w:w="1980" w:type="dxa"/>
                  <w:vAlign w:val="center"/>
                </w:tcPr>
                <w:p w14:paraId="72509E17" w14:textId="77777777" w:rsidR="0078762A" w:rsidRPr="00E75367" w:rsidRDefault="0078762A" w:rsidP="002C7EE8">
                  <w:pPr>
                    <w:jc w:val="both"/>
                    <w:rPr>
                      <w:rFonts w:ascii="Calibri" w:hAnsi="Calibri" w:cs="Arial"/>
                      <w:sz w:val="18"/>
                    </w:rPr>
                  </w:pPr>
                </w:p>
                <w:p w14:paraId="0F5999C7" w14:textId="3225E1B5" w:rsidR="0078762A" w:rsidRPr="00E75367" w:rsidRDefault="0078762A" w:rsidP="002C7EE8">
                  <w:pPr>
                    <w:jc w:val="both"/>
                    <w:rPr>
                      <w:rFonts w:ascii="Calibri" w:hAnsi="Calibri" w:cs="Arial"/>
                      <w:noProof/>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p>
                <w:p w14:paraId="2C5A9D10" w14:textId="7B6D24E1"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end"/>
                  </w:r>
                </w:p>
              </w:tc>
            </w:tr>
            <w:tr w:rsidR="0078762A" w:rsidRPr="00E75367" w14:paraId="17A261E4" w14:textId="77777777" w:rsidTr="15E65BC3">
              <w:trPr>
                <w:trHeight w:val="177"/>
              </w:trPr>
              <w:tc>
                <w:tcPr>
                  <w:tcW w:w="374" w:type="dxa"/>
                  <w:vMerge/>
                  <w:vAlign w:val="center"/>
                </w:tcPr>
                <w:p w14:paraId="18F501FE"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0D23D6D9" w14:textId="6A354716"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32F5EA05"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41DE1F16" w14:textId="1F0DDA8E"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1F1F9B95" w14:textId="15F5D635"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 fijo aeronáutico (com. tierra-tierra)</w:t>
                  </w:r>
                </w:p>
              </w:tc>
              <w:tc>
                <w:tcPr>
                  <w:tcW w:w="1980" w:type="dxa"/>
                  <w:vAlign w:val="center"/>
                </w:tcPr>
                <w:p w14:paraId="1AA06DD6" w14:textId="19CDC12F"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19811D44" w14:textId="77777777" w:rsidTr="15E65BC3">
              <w:trPr>
                <w:trHeight w:val="177"/>
              </w:trPr>
              <w:tc>
                <w:tcPr>
                  <w:tcW w:w="374" w:type="dxa"/>
                  <w:vMerge/>
                  <w:vAlign w:val="center"/>
                </w:tcPr>
                <w:p w14:paraId="4E9BB315"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4B9235AE" w14:textId="73779BAA"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4322237C"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791E40E1" w14:textId="718632FA"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0FB82CA2" w14:textId="13275FE3"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 móvil aeronáutico por satélite (AMSS)</w:t>
                  </w:r>
                </w:p>
              </w:tc>
              <w:tc>
                <w:tcPr>
                  <w:tcW w:w="1980" w:type="dxa"/>
                  <w:vAlign w:val="center"/>
                </w:tcPr>
                <w:p w14:paraId="2794FB80" w14:textId="0578E00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27BF212F" w14:textId="77777777" w:rsidTr="15E65BC3">
              <w:trPr>
                <w:trHeight w:val="270"/>
              </w:trPr>
              <w:tc>
                <w:tcPr>
                  <w:tcW w:w="374" w:type="dxa"/>
                  <w:vMerge/>
                  <w:vAlign w:val="center"/>
                </w:tcPr>
                <w:p w14:paraId="0270AF15"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094C8349" w14:textId="3CBB8F2E"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restart"/>
                  <w:vAlign w:val="center"/>
                </w:tcPr>
                <w:p w14:paraId="5755493B" w14:textId="538B57EB"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Navegación (N)</w:t>
                  </w:r>
                </w:p>
              </w:tc>
              <w:tc>
                <w:tcPr>
                  <w:tcW w:w="425" w:type="dxa"/>
                  <w:tcBorders>
                    <w:right w:val="nil"/>
                  </w:tcBorders>
                </w:tcPr>
                <w:p w14:paraId="032173FA" w14:textId="445EA645"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7DE741BC" w14:textId="68963685"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NDB en espacio</w:t>
                  </w:r>
                </w:p>
              </w:tc>
              <w:tc>
                <w:tcPr>
                  <w:tcW w:w="1980" w:type="dxa"/>
                  <w:vAlign w:val="center"/>
                </w:tcPr>
                <w:p w14:paraId="2BD1B951" w14:textId="0937FA23"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056BD74B" w14:textId="77777777" w:rsidTr="15E65BC3">
              <w:trPr>
                <w:trHeight w:val="274"/>
              </w:trPr>
              <w:tc>
                <w:tcPr>
                  <w:tcW w:w="374" w:type="dxa"/>
                  <w:vMerge/>
                  <w:vAlign w:val="center"/>
                </w:tcPr>
                <w:p w14:paraId="3FB82698"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6A68C9DC" w14:textId="43E83EA5"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5114E931"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2FF96EDD" w14:textId="7E1D6BDF"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2A42E8B3" w14:textId="65B668DA"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VOR en espacio</w:t>
                  </w:r>
                </w:p>
              </w:tc>
              <w:tc>
                <w:tcPr>
                  <w:tcW w:w="1980" w:type="dxa"/>
                  <w:vAlign w:val="center"/>
                </w:tcPr>
                <w:p w14:paraId="63E5E415" w14:textId="4383D905"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316A2F54" w14:textId="77777777" w:rsidTr="15E65BC3">
              <w:trPr>
                <w:trHeight w:val="278"/>
              </w:trPr>
              <w:tc>
                <w:tcPr>
                  <w:tcW w:w="374" w:type="dxa"/>
                  <w:vMerge/>
                  <w:vAlign w:val="center"/>
                </w:tcPr>
                <w:p w14:paraId="01289677"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152F0DAC" w14:textId="0A3DD532"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492C4684"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7DFDE226" w14:textId="49C03CCD"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429A1749" w14:textId="21E1598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DME en espacio</w:t>
                  </w:r>
                </w:p>
              </w:tc>
              <w:tc>
                <w:tcPr>
                  <w:tcW w:w="1980" w:type="dxa"/>
                  <w:vAlign w:val="center"/>
                </w:tcPr>
                <w:p w14:paraId="2C7C237D" w14:textId="34297985"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16186A1D" w14:textId="77777777" w:rsidTr="15E65BC3">
              <w:trPr>
                <w:trHeight w:val="268"/>
              </w:trPr>
              <w:tc>
                <w:tcPr>
                  <w:tcW w:w="374" w:type="dxa"/>
                  <w:vMerge/>
                  <w:vAlign w:val="center"/>
                </w:tcPr>
                <w:p w14:paraId="0AC3325D"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51A676D7" w14:textId="7F01FFE7"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7A2A0153"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19E28C39" w14:textId="6EE968CD"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3881CA95" w14:textId="5D352E58"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ILS en espacio</w:t>
                  </w:r>
                </w:p>
              </w:tc>
              <w:tc>
                <w:tcPr>
                  <w:tcW w:w="1980" w:type="dxa"/>
                  <w:vAlign w:val="center"/>
                </w:tcPr>
                <w:p w14:paraId="664592AA" w14:textId="3627C1F4"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685D7CE5" w14:textId="77777777" w:rsidTr="15E65BC3">
              <w:trPr>
                <w:trHeight w:val="286"/>
              </w:trPr>
              <w:tc>
                <w:tcPr>
                  <w:tcW w:w="374" w:type="dxa"/>
                  <w:vMerge/>
                  <w:vAlign w:val="center"/>
                </w:tcPr>
                <w:p w14:paraId="25AD94D4"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41AB92A8" w14:textId="0A1D6B64"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6E2612BE"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3792FDE0" w14:textId="0B6662A2"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45A9E973" w14:textId="5C3FC1AE"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MLS en espacio</w:t>
                  </w:r>
                </w:p>
              </w:tc>
              <w:tc>
                <w:tcPr>
                  <w:tcW w:w="1980" w:type="dxa"/>
                  <w:vAlign w:val="center"/>
                </w:tcPr>
                <w:p w14:paraId="226DC64F" w14:textId="2E4870E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0CE899A5" w14:textId="77777777" w:rsidTr="15E65BC3">
              <w:trPr>
                <w:trHeight w:val="262"/>
              </w:trPr>
              <w:tc>
                <w:tcPr>
                  <w:tcW w:w="374" w:type="dxa"/>
                  <w:vMerge/>
                  <w:vAlign w:val="center"/>
                </w:tcPr>
                <w:p w14:paraId="0222AE32"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658D3FDF" w14:textId="2C84EA71"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76D83051"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64B03C44" w14:textId="71E29287"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5EC27940" w14:textId="14F616A4"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señal GNSS en espacio</w:t>
                  </w:r>
                </w:p>
              </w:tc>
              <w:tc>
                <w:tcPr>
                  <w:tcW w:w="1980" w:type="dxa"/>
                  <w:vAlign w:val="center"/>
                </w:tcPr>
                <w:p w14:paraId="65B286C1" w14:textId="2C211249"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0A7BF3D7" w14:textId="77777777" w:rsidTr="15E65BC3">
              <w:trPr>
                <w:trHeight w:val="177"/>
              </w:trPr>
              <w:tc>
                <w:tcPr>
                  <w:tcW w:w="374" w:type="dxa"/>
                  <w:vMerge/>
                  <w:vAlign w:val="center"/>
                </w:tcPr>
                <w:p w14:paraId="69E40440"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525B0843" w14:textId="5E7C8415"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restart"/>
                  <w:vAlign w:val="center"/>
                </w:tcPr>
                <w:p w14:paraId="0958CA76" w14:textId="23B8C22B"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E75367">
                    <w:rPr>
                      <w:rFonts w:ascii="Calibri" w:eastAsia="Times New Roman" w:hAnsi="Calibri" w:cs="Times New Roman"/>
                      <w:color w:val="000000"/>
                      <w:sz w:val="18"/>
                      <w:szCs w:val="20"/>
                      <w:lang w:eastAsia="es-ES"/>
                    </w:rPr>
                    <w:t>Vigilancia (S)</w:t>
                  </w:r>
                </w:p>
              </w:tc>
              <w:tc>
                <w:tcPr>
                  <w:tcW w:w="425" w:type="dxa"/>
                  <w:tcBorders>
                    <w:right w:val="nil"/>
                  </w:tcBorders>
                </w:tcPr>
                <w:p w14:paraId="09D520C3" w14:textId="1C1C2F4B"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2E5BB55C" w14:textId="3FCF50AB"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datos de vigilancia primaria (PS</w:t>
                  </w:r>
                </w:p>
              </w:tc>
              <w:tc>
                <w:tcPr>
                  <w:tcW w:w="1980" w:type="dxa"/>
                  <w:vAlign w:val="center"/>
                </w:tcPr>
                <w:p w14:paraId="0F494F82" w14:textId="0BC73A5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18CF5802" w14:textId="77777777" w:rsidTr="15E65BC3">
              <w:trPr>
                <w:trHeight w:val="177"/>
              </w:trPr>
              <w:tc>
                <w:tcPr>
                  <w:tcW w:w="374" w:type="dxa"/>
                  <w:vMerge/>
                  <w:vAlign w:val="center"/>
                </w:tcPr>
                <w:p w14:paraId="7E4931EC"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504628C4" w14:textId="61A7D2A7"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2E96C0BE"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232053D2" w14:textId="004F199B"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686D152F" w14:textId="0F5687B7"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datos de vigilancia secundaria (SS)</w:t>
                  </w:r>
                </w:p>
              </w:tc>
              <w:tc>
                <w:tcPr>
                  <w:tcW w:w="1980" w:type="dxa"/>
                  <w:vAlign w:val="center"/>
                </w:tcPr>
                <w:p w14:paraId="3BD295F3" w14:textId="7516ABF8"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r w:rsidR="0078762A" w:rsidRPr="00E75367" w14:paraId="7E1ADD26" w14:textId="77777777" w:rsidTr="15E65BC3">
              <w:trPr>
                <w:trHeight w:val="177"/>
              </w:trPr>
              <w:tc>
                <w:tcPr>
                  <w:tcW w:w="374" w:type="dxa"/>
                  <w:vMerge/>
                  <w:vAlign w:val="center"/>
                </w:tcPr>
                <w:p w14:paraId="4114C73A"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1464" w:type="dxa"/>
                  <w:vMerge/>
                  <w:vAlign w:val="center"/>
                </w:tcPr>
                <w:p w14:paraId="656FF833" w14:textId="4C284CBD" w:rsidR="0078762A" w:rsidRPr="00E75367" w:rsidRDefault="0078762A" w:rsidP="002C7EE8">
                  <w:pPr>
                    <w:jc w:val="both"/>
                    <w:rPr>
                      <w:rFonts w:ascii="Calibri" w:eastAsia="Times New Roman" w:hAnsi="Calibri" w:cs="Times New Roman"/>
                      <w:color w:val="000000"/>
                      <w:sz w:val="18"/>
                      <w:szCs w:val="20"/>
                      <w:lang w:eastAsia="es-ES"/>
                    </w:rPr>
                  </w:pPr>
                </w:p>
              </w:tc>
              <w:tc>
                <w:tcPr>
                  <w:tcW w:w="2410" w:type="dxa"/>
                  <w:vMerge/>
                  <w:vAlign w:val="center"/>
                </w:tcPr>
                <w:p w14:paraId="1391B491" w14:textId="77777777" w:rsidR="0078762A" w:rsidRPr="00E75367" w:rsidRDefault="0078762A" w:rsidP="002C7EE8">
                  <w:pPr>
                    <w:jc w:val="both"/>
                    <w:rPr>
                      <w:rFonts w:ascii="Calibri" w:eastAsia="Times New Roman" w:hAnsi="Calibri" w:cs="Times New Roman"/>
                      <w:color w:val="000000"/>
                      <w:sz w:val="18"/>
                      <w:szCs w:val="20"/>
                      <w:lang w:eastAsia="es-ES"/>
                    </w:rPr>
                  </w:pPr>
                </w:p>
              </w:tc>
              <w:tc>
                <w:tcPr>
                  <w:tcW w:w="425" w:type="dxa"/>
                  <w:tcBorders>
                    <w:right w:val="nil"/>
                  </w:tcBorders>
                </w:tcPr>
                <w:p w14:paraId="17A2770E" w14:textId="7595FC1D" w:rsidR="0078762A" w:rsidRPr="00E75367" w:rsidRDefault="0078762A" w:rsidP="002C7EE8">
                  <w:pPr>
                    <w:jc w:val="both"/>
                    <w:rPr>
                      <w:rFonts w:ascii="Calibri" w:hAnsi="Calibri" w:cs="Arial"/>
                      <w:sz w:val="18"/>
                      <w:szCs w:val="20"/>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p>
              </w:tc>
              <w:tc>
                <w:tcPr>
                  <w:tcW w:w="2977" w:type="dxa"/>
                  <w:tcBorders>
                    <w:left w:val="nil"/>
                  </w:tcBorders>
                  <w:vAlign w:val="center"/>
                </w:tcPr>
                <w:p w14:paraId="57C8D1B3" w14:textId="5D027E8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Suministro de datos de vigilancia dependiente automática (ADS)</w:t>
                  </w:r>
                </w:p>
              </w:tc>
              <w:tc>
                <w:tcPr>
                  <w:tcW w:w="1980" w:type="dxa"/>
                  <w:vAlign w:val="center"/>
                </w:tcPr>
                <w:p w14:paraId="4E21B49D" w14:textId="01D02D0D" w:rsidR="0078762A" w:rsidRPr="00E75367" w:rsidRDefault="0078762A" w:rsidP="002C7EE8">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sz w:val="18"/>
                    </w:rPr>
                    <w:fldChar w:fldCharType="end"/>
                  </w:r>
                </w:p>
              </w:tc>
            </w:tr>
          </w:tbl>
          <w:p w14:paraId="537729D8" w14:textId="23C09190" w:rsidR="00363411" w:rsidRPr="00DE4F4E" w:rsidRDefault="00363411" w:rsidP="003A02C4">
            <w:pPr>
              <w:spacing w:after="0" w:line="240" w:lineRule="auto"/>
              <w:jc w:val="both"/>
              <w:rPr>
                <w:rFonts w:ascii="Calibri" w:eastAsia="Times New Roman" w:hAnsi="Calibri" w:cs="Times New Roman"/>
                <w:color w:val="000000"/>
                <w:sz w:val="20"/>
                <w:szCs w:val="20"/>
                <w:lang w:eastAsia="es-ES"/>
              </w:rPr>
            </w:pPr>
          </w:p>
        </w:tc>
      </w:tr>
      <w:tr w:rsidR="00271075" w:rsidRPr="00243961" w14:paraId="3E8F3B6D" w14:textId="77777777" w:rsidTr="15E65BC3">
        <w:trPr>
          <w:trHeight w:val="300"/>
        </w:trPr>
        <w:tc>
          <w:tcPr>
            <w:tcW w:w="5000" w:type="pct"/>
            <w:gridSpan w:val="8"/>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p w14:paraId="60530FF6" w14:textId="77777777" w:rsidR="00271075" w:rsidRDefault="00271075" w:rsidP="002C7EE8">
            <w:pPr>
              <w:jc w:val="both"/>
              <w:rPr>
                <w:rFonts w:ascii="Calibri" w:eastAsia="Times New Roman" w:hAnsi="Calibri" w:cs="Times New Roman"/>
                <w:color w:val="000000"/>
                <w:sz w:val="18"/>
                <w:szCs w:val="20"/>
                <w:lang w:eastAsia="es-ES"/>
              </w:rPr>
            </w:pPr>
          </w:p>
          <w:p w14:paraId="76C2D4D4" w14:textId="77777777" w:rsidR="003A02C4" w:rsidRDefault="003A02C4" w:rsidP="002C7EE8">
            <w:pPr>
              <w:jc w:val="both"/>
              <w:rPr>
                <w:rFonts w:ascii="Calibri" w:eastAsia="Times New Roman" w:hAnsi="Calibri" w:cs="Times New Roman"/>
                <w:color w:val="000000"/>
                <w:sz w:val="18"/>
                <w:szCs w:val="20"/>
                <w:lang w:eastAsia="es-ES"/>
              </w:rPr>
            </w:pPr>
          </w:p>
          <w:p w14:paraId="7236E229" w14:textId="1428A807" w:rsidR="003A02C4" w:rsidRPr="00E75367" w:rsidRDefault="003A02C4" w:rsidP="002C7EE8">
            <w:pPr>
              <w:jc w:val="both"/>
              <w:rPr>
                <w:rFonts w:ascii="Calibri" w:eastAsia="Times New Roman" w:hAnsi="Calibri" w:cs="Times New Roman"/>
                <w:color w:val="000000"/>
                <w:sz w:val="18"/>
                <w:szCs w:val="20"/>
                <w:lang w:eastAsia="es-ES"/>
              </w:rPr>
            </w:pPr>
          </w:p>
        </w:tc>
      </w:tr>
      <w:tr w:rsidR="004810C9" w:rsidRPr="00243961" w14:paraId="59740D1A" w14:textId="77777777" w:rsidTr="15E65BC3">
        <w:trPr>
          <w:trHeight w:val="300"/>
        </w:trPr>
        <w:tc>
          <w:tcPr>
            <w:tcW w:w="5000" w:type="pct"/>
            <w:gridSpan w:val="8"/>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Style w:val="Tablaconcuadrcula"/>
              <w:tblpPr w:leftFromText="141" w:rightFromText="141" w:vertAnchor="text" w:horzAnchor="margin" w:tblpY="-9306"/>
              <w:tblOverlap w:val="never"/>
              <w:tblW w:w="9630" w:type="dxa"/>
              <w:tblLayout w:type="fixed"/>
              <w:tblLook w:val="04A0" w:firstRow="1" w:lastRow="0" w:firstColumn="1" w:lastColumn="0" w:noHBand="0" w:noVBand="1"/>
            </w:tblPr>
            <w:tblGrid>
              <w:gridCol w:w="374"/>
              <w:gridCol w:w="1464"/>
              <w:gridCol w:w="2410"/>
              <w:gridCol w:w="425"/>
              <w:gridCol w:w="2977"/>
              <w:gridCol w:w="1980"/>
            </w:tblGrid>
            <w:tr w:rsidR="004810C9" w:rsidRPr="00E75367" w14:paraId="1E4EA138" w14:textId="77777777" w:rsidTr="00271075">
              <w:trPr>
                <w:trHeight w:val="697"/>
              </w:trPr>
              <w:tc>
                <w:tcPr>
                  <w:tcW w:w="183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01C4A03" w14:textId="77777777"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Servicios/Funciones</w:t>
                  </w:r>
                </w:p>
              </w:tc>
              <w:tc>
                <w:tcPr>
                  <w:tcW w:w="2410" w:type="dxa"/>
                  <w:tcBorders>
                    <w:top w:val="single" w:sz="4" w:space="0" w:color="auto"/>
                    <w:bottom w:val="single" w:sz="4" w:space="0" w:color="auto"/>
                  </w:tcBorders>
                  <w:shd w:val="clear" w:color="auto" w:fill="D9D9D9" w:themeFill="background1" w:themeFillShade="D9"/>
                  <w:vAlign w:val="center"/>
                </w:tcPr>
                <w:p w14:paraId="18502305" w14:textId="77777777"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Tipo de servicios/función</w:t>
                  </w:r>
                </w:p>
              </w:tc>
              <w:tc>
                <w:tcPr>
                  <w:tcW w:w="3402" w:type="dxa"/>
                  <w:gridSpan w:val="2"/>
                  <w:tcBorders>
                    <w:top w:val="single" w:sz="4" w:space="0" w:color="auto"/>
                    <w:bottom w:val="single" w:sz="4" w:space="0" w:color="auto"/>
                  </w:tcBorders>
                  <w:shd w:val="clear" w:color="auto" w:fill="D9D9D9" w:themeFill="background1" w:themeFillShade="D9"/>
                </w:tcPr>
                <w:p w14:paraId="555C26B2" w14:textId="77777777" w:rsidR="004810C9" w:rsidRPr="00E75367" w:rsidRDefault="004810C9" w:rsidP="004810C9">
                  <w:pPr>
                    <w:jc w:val="center"/>
                    <w:rPr>
                      <w:rFonts w:ascii="Calibri" w:eastAsia="Times New Roman" w:hAnsi="Calibri" w:cs="Times New Roman"/>
                      <w:color w:val="000000"/>
                      <w:sz w:val="18"/>
                      <w:szCs w:val="20"/>
                      <w:lang w:eastAsia="es-ES"/>
                    </w:rPr>
                  </w:pPr>
                </w:p>
                <w:p w14:paraId="4B455720" w14:textId="77777777" w:rsidR="004810C9" w:rsidRPr="00E75367" w:rsidRDefault="004810C9" w:rsidP="004810C9">
                  <w:pPr>
                    <w:jc w:val="center"/>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Alcance de servicios/función</w:t>
                  </w:r>
                </w:p>
              </w:tc>
              <w:tc>
                <w:tcPr>
                  <w:tcW w:w="1980" w:type="dxa"/>
                  <w:tcBorders>
                    <w:top w:val="single" w:sz="4" w:space="0" w:color="auto"/>
                    <w:bottom w:val="single" w:sz="4" w:space="0" w:color="auto"/>
                    <w:right w:val="single" w:sz="4" w:space="0" w:color="auto"/>
                  </w:tcBorders>
                  <w:shd w:val="clear" w:color="auto" w:fill="D9D9D9" w:themeFill="background1" w:themeFillShade="D9"/>
                </w:tcPr>
                <w:p w14:paraId="3E2C4602" w14:textId="77777777" w:rsidR="004810C9" w:rsidRPr="00E75367" w:rsidRDefault="004810C9" w:rsidP="004810C9">
                  <w:pPr>
                    <w:jc w:val="both"/>
                    <w:rPr>
                      <w:rFonts w:ascii="Calibri" w:eastAsia="Times New Roman" w:hAnsi="Calibri" w:cs="Times New Roman"/>
                      <w:color w:val="000000"/>
                      <w:sz w:val="18"/>
                      <w:szCs w:val="20"/>
                      <w:lang w:eastAsia="es-ES"/>
                    </w:rPr>
                  </w:pPr>
                </w:p>
                <w:p w14:paraId="43869D55" w14:textId="77777777"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eastAsia="Times New Roman" w:hAnsi="Calibri" w:cs="Times New Roman"/>
                      <w:color w:val="000000"/>
                      <w:sz w:val="18"/>
                      <w:szCs w:val="20"/>
                      <w:lang w:eastAsia="es-ES"/>
                    </w:rPr>
                    <w:t>Limitaciones</w:t>
                  </w:r>
                </w:p>
              </w:tc>
            </w:tr>
            <w:tr w:rsidR="004810C9" w:rsidRPr="00E75367" w14:paraId="59C1696D" w14:textId="77777777" w:rsidTr="004810C9">
              <w:trPr>
                <w:trHeight w:val="177"/>
              </w:trPr>
              <w:tc>
                <w:tcPr>
                  <w:tcW w:w="374" w:type="dxa"/>
                  <w:tcBorders>
                    <w:right w:val="nil"/>
                  </w:tcBorders>
                  <w:vAlign w:val="center"/>
                </w:tcPr>
                <w:p w14:paraId="498BA4EE" w14:textId="77777777"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p>
              </w:tc>
              <w:tc>
                <w:tcPr>
                  <w:tcW w:w="1464" w:type="dxa"/>
                  <w:tcBorders>
                    <w:left w:val="nil"/>
                  </w:tcBorders>
                  <w:vAlign w:val="center"/>
                </w:tcPr>
                <w:p w14:paraId="6066A269" w14:textId="77777777" w:rsidR="004810C9" w:rsidRPr="004810C9" w:rsidRDefault="004810C9" w:rsidP="004810C9">
                  <w:pPr>
                    <w:jc w:val="both"/>
                    <w:rPr>
                      <w:rFonts w:ascii="Calibri" w:eastAsia="Times New Roman" w:hAnsi="Calibri" w:cs="Times New Roman"/>
                      <w:color w:val="000000"/>
                      <w:sz w:val="18"/>
                      <w:szCs w:val="20"/>
                      <w:lang w:eastAsia="es-ES"/>
                    </w:rPr>
                  </w:pPr>
                  <w:r w:rsidRPr="004810C9">
                    <w:rPr>
                      <w:rFonts w:ascii="Calibri" w:eastAsia="Times New Roman" w:hAnsi="Calibri" w:cs="Times New Roman"/>
                      <w:color w:val="000000"/>
                      <w:sz w:val="18"/>
                      <w:szCs w:val="20"/>
                      <w:lang w:eastAsia="es-ES"/>
                    </w:rPr>
                    <w:t>Diseño de procedimientos de vuelo</w:t>
                  </w:r>
                </w:p>
                <w:p w14:paraId="0D431229" w14:textId="5C71930C" w:rsidR="004810C9" w:rsidRPr="00E75367" w:rsidRDefault="004810C9" w:rsidP="004810C9">
                  <w:pPr>
                    <w:jc w:val="both"/>
                    <w:rPr>
                      <w:rFonts w:ascii="Calibri" w:eastAsia="Times New Roman" w:hAnsi="Calibri" w:cs="Times New Roman"/>
                      <w:color w:val="000000"/>
                      <w:sz w:val="18"/>
                      <w:szCs w:val="20"/>
                      <w:lang w:eastAsia="es-ES"/>
                    </w:rPr>
                  </w:pPr>
                  <w:r w:rsidRPr="004810C9">
                    <w:rPr>
                      <w:rFonts w:ascii="Calibri" w:eastAsia="Times New Roman" w:hAnsi="Calibri" w:cs="Times New Roman"/>
                      <w:color w:val="000000"/>
                      <w:sz w:val="18"/>
                      <w:szCs w:val="20"/>
                      <w:lang w:eastAsia="es-ES"/>
                    </w:rPr>
                    <w:t>(FPD)</w:t>
                  </w:r>
                </w:p>
              </w:tc>
              <w:tc>
                <w:tcPr>
                  <w:tcW w:w="2410" w:type="dxa"/>
                  <w:vAlign w:val="center"/>
                </w:tcPr>
                <w:p w14:paraId="611C5E3F" w14:textId="42A62165"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hAnsi="Calibri" w:cs="Arial"/>
                      <w:sz w:val="18"/>
                      <w:szCs w:val="20"/>
                    </w:rPr>
                    <w:fldChar w:fldCharType="begin">
                      <w:ffData>
                        <w:name w:val="Casilla2"/>
                        <w:enabled/>
                        <w:calcOnExit w:val="0"/>
                        <w:checkBox>
                          <w:sizeAuto/>
                          <w:default w:val="0"/>
                        </w:checkBox>
                      </w:ffData>
                    </w:fldChar>
                  </w:r>
                  <w:r w:rsidRPr="00E75367">
                    <w:rPr>
                      <w:rFonts w:ascii="Calibri" w:hAnsi="Calibri" w:cs="Arial"/>
                      <w:sz w:val="18"/>
                      <w:szCs w:val="20"/>
                    </w:rPr>
                    <w:instrText xml:space="preserve"> FORMCHECKBOX </w:instrText>
                  </w:r>
                  <w:r w:rsidR="00D87AC4">
                    <w:rPr>
                      <w:rFonts w:ascii="Calibri" w:hAnsi="Calibri" w:cs="Arial"/>
                      <w:sz w:val="18"/>
                      <w:szCs w:val="20"/>
                    </w:rPr>
                  </w:r>
                  <w:r w:rsidR="00D87AC4">
                    <w:rPr>
                      <w:rFonts w:ascii="Calibri" w:hAnsi="Calibri" w:cs="Arial"/>
                      <w:sz w:val="18"/>
                      <w:szCs w:val="20"/>
                    </w:rPr>
                    <w:fldChar w:fldCharType="separate"/>
                  </w:r>
                  <w:r w:rsidRPr="00E75367">
                    <w:rPr>
                      <w:rFonts w:ascii="Calibri" w:hAnsi="Calibri" w:cs="Arial"/>
                      <w:sz w:val="18"/>
                      <w:szCs w:val="20"/>
                    </w:rPr>
                    <w:fldChar w:fldCharType="end"/>
                  </w:r>
                  <w:r w:rsidRPr="00E75367">
                    <w:rPr>
                      <w:rFonts w:ascii="Calibri" w:hAnsi="Calibri" w:cs="Arial"/>
                      <w:sz w:val="18"/>
                      <w:szCs w:val="20"/>
                    </w:rPr>
                    <w:t xml:space="preserve"> </w:t>
                  </w:r>
                  <w:r w:rsidRPr="004810C9">
                    <w:rPr>
                      <w:rFonts w:ascii="Calibri" w:eastAsia="Times New Roman" w:hAnsi="Calibri" w:cs="Times New Roman"/>
                      <w:color w:val="000000"/>
                      <w:sz w:val="18"/>
                      <w:szCs w:val="20"/>
                      <w:lang w:eastAsia="es-ES"/>
                    </w:rPr>
                    <w:t>Diseño, documentación y validación de procedimientos de</w:t>
                  </w:r>
                  <w:r>
                    <w:rPr>
                      <w:rFonts w:ascii="Calibri" w:eastAsia="Times New Roman" w:hAnsi="Calibri" w:cs="Times New Roman"/>
                      <w:color w:val="000000"/>
                      <w:sz w:val="18"/>
                      <w:szCs w:val="20"/>
                      <w:lang w:eastAsia="es-ES"/>
                    </w:rPr>
                    <w:t xml:space="preserve"> </w:t>
                  </w:r>
                  <w:r w:rsidRPr="004810C9">
                    <w:rPr>
                      <w:rFonts w:ascii="Calibri" w:eastAsia="Times New Roman" w:hAnsi="Calibri" w:cs="Times New Roman"/>
                      <w:color w:val="000000"/>
                      <w:sz w:val="18"/>
                      <w:szCs w:val="20"/>
                      <w:lang w:eastAsia="es-ES"/>
                    </w:rPr>
                    <w:t>vuelo (***)</w:t>
                  </w:r>
                </w:p>
              </w:tc>
              <w:tc>
                <w:tcPr>
                  <w:tcW w:w="425" w:type="dxa"/>
                  <w:tcBorders>
                    <w:right w:val="nil"/>
                  </w:tcBorders>
                </w:tcPr>
                <w:p w14:paraId="187E2C7B" w14:textId="7460F46B" w:rsidR="004810C9" w:rsidRPr="00E75367" w:rsidRDefault="004810C9" w:rsidP="004810C9">
                  <w:pPr>
                    <w:jc w:val="both"/>
                    <w:rPr>
                      <w:rFonts w:ascii="Calibri" w:hAnsi="Calibri" w:cs="Arial"/>
                      <w:sz w:val="18"/>
                      <w:szCs w:val="20"/>
                    </w:rPr>
                  </w:pPr>
                </w:p>
              </w:tc>
              <w:tc>
                <w:tcPr>
                  <w:tcW w:w="2977" w:type="dxa"/>
                  <w:tcBorders>
                    <w:left w:val="nil"/>
                  </w:tcBorders>
                  <w:vAlign w:val="center"/>
                </w:tcPr>
                <w:p w14:paraId="3B7D244E" w14:textId="677A5E6B" w:rsidR="004810C9" w:rsidRPr="00E75367" w:rsidRDefault="00271075" w:rsidP="004810C9">
                  <w:pPr>
                    <w:jc w:val="both"/>
                    <w:rPr>
                      <w:rFonts w:ascii="Calibri" w:eastAsia="Times New Roman" w:hAnsi="Calibri" w:cs="Times New Roman"/>
                      <w:color w:val="000000"/>
                      <w:sz w:val="18"/>
                      <w:szCs w:val="20"/>
                      <w:lang w:eastAsia="es-ES"/>
                    </w:rPr>
                  </w:pPr>
                  <w:proofErr w:type="spellStart"/>
                  <w:r>
                    <w:rPr>
                      <w:rFonts w:ascii="Calibri" w:eastAsia="Times New Roman" w:hAnsi="Calibri" w:cs="Times New Roman"/>
                      <w:color w:val="000000"/>
                      <w:sz w:val="18"/>
                      <w:szCs w:val="20"/>
                      <w:lang w:eastAsia="es-ES"/>
                    </w:rPr>
                    <w:t>n.p</w:t>
                  </w:r>
                  <w:proofErr w:type="spellEnd"/>
                  <w:r>
                    <w:rPr>
                      <w:rFonts w:ascii="Calibri" w:eastAsia="Times New Roman" w:hAnsi="Calibri" w:cs="Times New Roman"/>
                      <w:color w:val="000000"/>
                      <w:sz w:val="18"/>
                      <w:szCs w:val="20"/>
                      <w:lang w:eastAsia="es-ES"/>
                    </w:rPr>
                    <w:t>.</w:t>
                  </w:r>
                </w:p>
              </w:tc>
              <w:tc>
                <w:tcPr>
                  <w:tcW w:w="1980" w:type="dxa"/>
                  <w:vAlign w:val="center"/>
                </w:tcPr>
                <w:p w14:paraId="4AE691F6" w14:textId="77777777" w:rsidR="004810C9" w:rsidRPr="00E75367" w:rsidRDefault="004810C9" w:rsidP="004810C9">
                  <w:pPr>
                    <w:jc w:val="both"/>
                    <w:rPr>
                      <w:rFonts w:ascii="Calibri" w:hAnsi="Calibri" w:cs="Arial"/>
                      <w:sz w:val="18"/>
                    </w:rPr>
                  </w:pPr>
                </w:p>
                <w:p w14:paraId="0A7A6B1A" w14:textId="77777777" w:rsidR="004810C9" w:rsidRPr="00E75367" w:rsidRDefault="004810C9" w:rsidP="004810C9">
                  <w:pPr>
                    <w:jc w:val="both"/>
                    <w:rPr>
                      <w:rFonts w:ascii="Calibri" w:hAnsi="Calibri" w:cs="Arial"/>
                      <w:noProof/>
                      <w:sz w:val="18"/>
                    </w:rPr>
                  </w:pPr>
                  <w:r w:rsidRPr="00E75367">
                    <w:rPr>
                      <w:rFonts w:ascii="Calibri" w:hAnsi="Calibri" w:cs="Arial"/>
                      <w:sz w:val="18"/>
                    </w:rPr>
                    <w:fldChar w:fldCharType="begin">
                      <w:ffData>
                        <w:name w:val="Texte1"/>
                        <w:enabled/>
                        <w:calcOnExit w:val="0"/>
                        <w:textInput/>
                      </w:ffData>
                    </w:fldChar>
                  </w:r>
                  <w:r w:rsidRPr="00E75367">
                    <w:rPr>
                      <w:rFonts w:ascii="Calibri" w:hAnsi="Calibri" w:cs="Arial"/>
                      <w:sz w:val="18"/>
                    </w:rPr>
                    <w:instrText xml:space="preserve"> FORMTEXT </w:instrText>
                  </w:r>
                  <w:r w:rsidRPr="00E75367">
                    <w:rPr>
                      <w:rFonts w:ascii="Calibri" w:hAnsi="Calibri" w:cs="Arial"/>
                      <w:sz w:val="18"/>
                    </w:rPr>
                  </w:r>
                  <w:r w:rsidRPr="00E75367">
                    <w:rPr>
                      <w:rFonts w:ascii="Calibri" w:hAnsi="Calibri" w:cs="Arial"/>
                      <w:sz w:val="18"/>
                    </w:rPr>
                    <w:fldChar w:fldCharType="separate"/>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r w:rsidRPr="00E75367">
                    <w:rPr>
                      <w:rFonts w:ascii="Calibri" w:hAnsi="Calibri" w:cs="Arial"/>
                      <w:noProof/>
                      <w:sz w:val="18"/>
                    </w:rPr>
                    <w:t> </w:t>
                  </w:r>
                </w:p>
                <w:p w14:paraId="156B8B08" w14:textId="77777777" w:rsidR="004810C9" w:rsidRPr="00E75367" w:rsidRDefault="004810C9" w:rsidP="004810C9">
                  <w:pPr>
                    <w:jc w:val="both"/>
                    <w:rPr>
                      <w:rFonts w:ascii="Calibri" w:eastAsia="Times New Roman" w:hAnsi="Calibri" w:cs="Times New Roman"/>
                      <w:color w:val="000000"/>
                      <w:sz w:val="18"/>
                      <w:szCs w:val="20"/>
                      <w:lang w:eastAsia="es-ES"/>
                    </w:rPr>
                  </w:pPr>
                  <w:r w:rsidRPr="00E75367">
                    <w:rPr>
                      <w:rFonts w:ascii="Calibri" w:hAnsi="Calibri" w:cs="Arial"/>
                      <w:sz w:val="18"/>
                    </w:rPr>
                    <w:fldChar w:fldCharType="end"/>
                  </w:r>
                </w:p>
              </w:tc>
            </w:tr>
          </w:tbl>
          <w:p w14:paraId="1B6BA1BF" w14:textId="77777777" w:rsidR="004810C9" w:rsidRDefault="004810C9" w:rsidP="004810C9">
            <w:pPr>
              <w:rPr>
                <w:rFonts w:ascii="Calibri" w:eastAsia="Times New Roman" w:hAnsi="Calibri" w:cs="Times New Roman"/>
                <w:color w:val="000000"/>
                <w:sz w:val="18"/>
                <w:szCs w:val="20"/>
                <w:lang w:eastAsia="es-ES"/>
              </w:rPr>
            </w:pPr>
          </w:p>
          <w:p w14:paraId="5358CDF4" w14:textId="77777777" w:rsidR="004810C9" w:rsidRDefault="004810C9" w:rsidP="004810C9">
            <w:pPr>
              <w:rPr>
                <w:rFonts w:ascii="Calibri" w:eastAsia="Times New Roman" w:hAnsi="Calibri" w:cs="Times New Roman"/>
                <w:color w:val="000000"/>
                <w:sz w:val="18"/>
                <w:szCs w:val="20"/>
                <w:lang w:eastAsia="es-ES"/>
              </w:rPr>
            </w:pPr>
            <w:r w:rsidRPr="004810C9">
              <w:rPr>
                <w:rFonts w:ascii="Calibri" w:eastAsia="Times New Roman" w:hAnsi="Calibri" w:cs="Times New Roman"/>
                <w:color w:val="000000"/>
                <w:sz w:val="18"/>
                <w:szCs w:val="20"/>
                <w:lang w:eastAsia="es-ES"/>
              </w:rPr>
              <w:t>(***) El diseño, la documentación y la validación de procedimientos de vuelo incluye actividades de mantenimiento y revisión</w:t>
            </w:r>
            <w:r>
              <w:rPr>
                <w:rFonts w:ascii="Calibri" w:eastAsia="Times New Roman" w:hAnsi="Calibri" w:cs="Times New Roman"/>
                <w:color w:val="000000"/>
                <w:sz w:val="18"/>
                <w:szCs w:val="20"/>
                <w:lang w:eastAsia="es-ES"/>
              </w:rPr>
              <w:t xml:space="preserve"> periódica.</w:t>
            </w:r>
          </w:p>
          <w:p w14:paraId="76168833" w14:textId="2F0BDA80" w:rsidR="003A02C4" w:rsidRPr="00E75367" w:rsidRDefault="003A02C4" w:rsidP="004810C9">
            <w:pPr>
              <w:rPr>
                <w:rFonts w:ascii="Calibri" w:eastAsia="Times New Roman" w:hAnsi="Calibri" w:cs="Times New Roman"/>
                <w:color w:val="000000"/>
                <w:sz w:val="18"/>
                <w:szCs w:val="20"/>
                <w:lang w:eastAsia="es-ES"/>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25152" behindDoc="1" locked="0" layoutInCell="1" allowOverlap="1" wp14:anchorId="74CA377D" wp14:editId="0D15C916">
                      <wp:simplePos x="0" y="0"/>
                      <wp:positionH relativeFrom="column">
                        <wp:posOffset>-5463540</wp:posOffset>
                      </wp:positionH>
                      <wp:positionV relativeFrom="paragraph">
                        <wp:posOffset>23495</wp:posOffset>
                      </wp:positionV>
                      <wp:extent cx="5381625" cy="290830"/>
                      <wp:effectExtent l="0" t="0" r="9525" b="0"/>
                      <wp:wrapTight wrapText="bothSides">
                        <wp:wrapPolygon edited="0">
                          <wp:start x="0" y="0"/>
                          <wp:lineTo x="0" y="19808"/>
                          <wp:lineTo x="21562" y="19808"/>
                          <wp:lineTo x="21562" y="0"/>
                          <wp:lineTo x="0" y="0"/>
                        </wp:wrapPolygon>
                      </wp:wrapTight>
                      <wp:docPr id="25" name="Cuadro de texto 25"/>
                      <wp:cNvGraphicFramePr/>
                      <a:graphic xmlns:a="http://schemas.openxmlformats.org/drawingml/2006/main">
                        <a:graphicData uri="http://schemas.microsoft.com/office/word/2010/wordprocessingShape">
                          <wps:wsp>
                            <wps:cNvSpPr txBox="1"/>
                            <wps:spPr>
                              <a:xfrm>
                                <a:off x="0" y="0"/>
                                <a:ext cx="5381625" cy="290830"/>
                              </a:xfrm>
                              <a:prstGeom prst="rect">
                                <a:avLst/>
                              </a:prstGeom>
                              <a:solidFill>
                                <a:schemeClr val="lt1"/>
                              </a:solidFill>
                              <a:ln w="6350">
                                <a:noFill/>
                              </a:ln>
                            </wps:spPr>
                            <wps:txbx>
                              <w:txbxContent>
                                <w:p w14:paraId="66C85904" w14:textId="77777777" w:rsidR="003A02C4" w:rsidRPr="00067704" w:rsidRDefault="003A02C4" w:rsidP="003A02C4">
                                  <w:pPr>
                                    <w:rPr>
                                      <w:rFonts w:ascii="Calibri" w:hAnsi="Calibri"/>
                                      <w:sz w:val="16"/>
                                      <w:szCs w:val="16"/>
                                    </w:rPr>
                                  </w:pPr>
                                  <w:r w:rsidRPr="00067704">
                                    <w:rPr>
                                      <w:rFonts w:ascii="Calibri" w:hAnsi="Calibri"/>
                                      <w:sz w:val="16"/>
                                      <w:szCs w:val="16"/>
                                    </w:rPr>
                                    <w:t xml:space="preserve">Leyenda: </w:t>
                                  </w:r>
                                  <w:proofErr w:type="spellStart"/>
                                  <w:r w:rsidRPr="00067704">
                                    <w:rPr>
                                      <w:rFonts w:ascii="Calibri" w:hAnsi="Calibri"/>
                                      <w:sz w:val="16"/>
                                      <w:szCs w:val="16"/>
                                    </w:rPr>
                                    <w:t>n.p</w:t>
                                  </w:r>
                                  <w:proofErr w:type="spellEnd"/>
                                  <w:r w:rsidRPr="00067704">
                                    <w:rPr>
                                      <w:rFonts w:ascii="Calibri" w:hAnsi="Calibri"/>
                                      <w:sz w:val="16"/>
                                      <w:szCs w:val="16"/>
                                    </w:rPr>
                                    <w:t>. no procede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Cuadro de texto 25" style="position:absolute;margin-left:-430.2pt;margin-top:1.85pt;width:423.75pt;height:22.9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" w14:anchorId="74CA377D">
                      <v:textbox>
                        <w:txbxContent>
                          <w:p w:rsidRPr="00067704" w:rsidR="003A02C4" w:rsidP="003A02C4" w:rsidRDefault="003A02C4" w14:paraId="66C85904" w14:textId="77777777">
                            <w:pPr>
                              <w:rPr>
                                <w:rFonts w:ascii="Calibri" w:hAnsi="Calibri"/>
                                <w:sz w:val="16"/>
                                <w:szCs w:val="16"/>
                              </w:rPr>
                            </w:pPr>
                            <w:r w:rsidRPr="00067704">
                              <w:rPr>
                                <w:rFonts w:ascii="Calibri" w:hAnsi="Calibri"/>
                                <w:sz w:val="16"/>
                                <w:szCs w:val="16"/>
                              </w:rPr>
                              <w:t>Leyenda: n.p. no procede</w:t>
                            </w:r>
                          </w:p>
                        </w:txbxContent>
                      </v:textbox>
                      <w10:wrap type="tight"/>
                    </v:shape>
                  </w:pict>
                </mc:Fallback>
              </mc:AlternateContent>
            </w:r>
          </w:p>
        </w:tc>
      </w:tr>
      <w:tr w:rsidR="00363411" w:rsidRPr="00B72C72" w14:paraId="0EDFBB43" w14:textId="77777777" w:rsidTr="15E65BC3">
        <w:trPr>
          <w:trHeight w:val="343"/>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4D534736" w14:textId="77777777" w:rsidR="00363411" w:rsidRPr="00B72C72" w:rsidRDefault="00671FD6" w:rsidP="00363411">
            <w:pPr>
              <w:keepNext/>
              <w:spacing w:after="0" w:line="240" w:lineRule="auto"/>
              <w:rPr>
                <w:rFonts w:ascii="Calibri" w:hAnsi="Calibri" w:cs="Arial"/>
              </w:rPr>
            </w:pPr>
            <w:r w:rsidRPr="00B72C72">
              <w:rPr>
                <w:rFonts w:ascii="Calibri" w:eastAsia="Times New Roman" w:hAnsi="Calibri" w:cs="Times New Roman"/>
                <w:b/>
                <w:color w:val="000000"/>
                <w:szCs w:val="20"/>
                <w:lang w:eastAsia="es-ES"/>
              </w:rPr>
              <w:t>8</w:t>
            </w:r>
            <w:r w:rsidR="00363411" w:rsidRPr="00B72C72">
              <w:rPr>
                <w:rFonts w:ascii="Calibri" w:eastAsia="Times New Roman" w:hAnsi="Calibri" w:cs="Times New Roman"/>
                <w:b/>
                <w:color w:val="000000"/>
                <w:szCs w:val="20"/>
                <w:lang w:eastAsia="es-ES"/>
              </w:rPr>
              <w:t xml:space="preserve">. DOCUMENTACIÓN A PRESENTAR JUNTO CON LA SOLICITUD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Documents</w:t>
            </w:r>
            <w:proofErr w:type="spellEnd"/>
            <w:r w:rsidR="00363411" w:rsidRPr="00B72C72">
              <w:rPr>
                <w:rFonts w:ascii="Calibri" w:eastAsia="Times New Roman" w:hAnsi="Calibri" w:cs="Times New Roman"/>
                <w:b/>
                <w:bCs/>
                <w:i/>
                <w:color w:val="000000"/>
                <w:sz w:val="20"/>
                <w:szCs w:val="20"/>
                <w:lang w:eastAsia="es-ES"/>
              </w:rPr>
              <w:t xml:space="preserve"> to </w:t>
            </w:r>
            <w:proofErr w:type="spellStart"/>
            <w:r w:rsidR="00363411" w:rsidRPr="00B72C72">
              <w:rPr>
                <w:rFonts w:ascii="Calibri" w:eastAsia="Times New Roman" w:hAnsi="Calibri" w:cs="Times New Roman"/>
                <w:b/>
                <w:bCs/>
                <w:i/>
                <w:color w:val="000000"/>
                <w:sz w:val="20"/>
                <w:szCs w:val="20"/>
                <w:lang w:eastAsia="es-ES"/>
              </w:rPr>
              <w:t>submit</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with</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the</w:t>
            </w:r>
            <w:proofErr w:type="spellEnd"/>
            <w:r w:rsidR="00363411" w:rsidRPr="00B72C72">
              <w:rPr>
                <w:rFonts w:ascii="Calibri" w:eastAsia="Times New Roman" w:hAnsi="Calibri" w:cs="Times New Roman"/>
                <w:b/>
                <w:bCs/>
                <w:i/>
                <w:color w:val="000000"/>
                <w:sz w:val="20"/>
                <w:szCs w:val="20"/>
                <w:lang w:eastAsia="es-ES"/>
              </w:rPr>
              <w:t xml:space="preserve"> </w:t>
            </w:r>
            <w:proofErr w:type="spellStart"/>
            <w:r w:rsidR="00363411" w:rsidRPr="00B72C72">
              <w:rPr>
                <w:rFonts w:ascii="Calibri" w:eastAsia="Times New Roman" w:hAnsi="Calibri" w:cs="Times New Roman"/>
                <w:b/>
                <w:bCs/>
                <w:i/>
                <w:color w:val="000000"/>
                <w:sz w:val="20"/>
                <w:szCs w:val="20"/>
                <w:lang w:eastAsia="es-ES"/>
              </w:rPr>
              <w:t>application</w:t>
            </w:r>
            <w:proofErr w:type="spellEnd"/>
            <w:r w:rsidR="00363411" w:rsidRPr="00B72C72">
              <w:rPr>
                <w:rFonts w:ascii="Calibri" w:eastAsia="Times New Roman" w:hAnsi="Calibri" w:cs="Times New Roman"/>
                <w:b/>
                <w:bCs/>
                <w:i/>
                <w:color w:val="000000"/>
                <w:sz w:val="20"/>
                <w:szCs w:val="20"/>
                <w:lang w:eastAsia="es-ES"/>
              </w:rPr>
              <w:t>)</w:t>
            </w:r>
          </w:p>
        </w:tc>
      </w:tr>
      <w:tr w:rsidR="00363411" w:rsidRPr="0002660D" w14:paraId="3A69A1EE" w14:textId="77777777" w:rsidTr="15E65BC3">
        <w:trPr>
          <w:trHeight w:val="5327"/>
        </w:trPr>
        <w:tc>
          <w:tcPr>
            <w:tcW w:w="5000" w:type="pct"/>
            <w:gridSpan w:val="8"/>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noWrap/>
            <w:vAlign w:val="bottom"/>
          </w:tcPr>
          <w:p w14:paraId="381FA83F" w14:textId="77777777" w:rsidR="00363411" w:rsidRPr="00067704" w:rsidRDefault="00363411" w:rsidP="00363411">
            <w:pPr>
              <w:pStyle w:val="Prrafodelista"/>
              <w:spacing w:after="0" w:line="240" w:lineRule="auto"/>
              <w:ind w:left="0"/>
              <w:jc w:val="both"/>
              <w:rPr>
                <w:rFonts w:ascii="Calibri" w:hAnsi="Calibri" w:cs="Arial"/>
                <w:sz w:val="20"/>
              </w:rPr>
            </w:pPr>
            <w:r w:rsidRPr="00067704">
              <w:rPr>
                <w:rFonts w:ascii="Calibri" w:hAnsi="Calibri" w:cs="Arial"/>
                <w:sz w:val="20"/>
              </w:rPr>
              <w:t xml:space="preserve">Se deberá marcar en las casillas contiguas al texto aquella documentación que se </w:t>
            </w:r>
            <w:r>
              <w:rPr>
                <w:rFonts w:ascii="Calibri" w:hAnsi="Calibri" w:cs="Arial"/>
                <w:sz w:val="20"/>
              </w:rPr>
              <w:t>adjunta con la solicitud</w:t>
            </w:r>
            <w:r w:rsidRPr="00067704">
              <w:rPr>
                <w:rFonts w:ascii="Calibri" w:hAnsi="Calibri" w:cs="Arial"/>
                <w:sz w:val="20"/>
              </w:rPr>
              <w:t>:</w:t>
            </w:r>
          </w:p>
          <w:p w14:paraId="3186477D" w14:textId="77777777" w:rsidR="00363411" w:rsidRPr="001C490A" w:rsidRDefault="00363411" w:rsidP="00363411">
            <w:pPr>
              <w:pStyle w:val="Prrafodelista"/>
              <w:spacing w:after="0" w:line="240" w:lineRule="auto"/>
              <w:ind w:left="0"/>
              <w:jc w:val="both"/>
              <w:rPr>
                <w:rFonts w:ascii="Calibri" w:hAnsi="Calibri" w:cs="Arial"/>
                <w:i/>
                <w:sz w:val="18"/>
                <w:lang w:val="en-US"/>
              </w:rPr>
            </w:pPr>
            <w:r w:rsidRPr="001C490A">
              <w:rPr>
                <w:rFonts w:ascii="Calibri" w:hAnsi="Calibri" w:cs="Arial"/>
                <w:i/>
                <w:sz w:val="18"/>
                <w:lang w:val="en-US"/>
              </w:rPr>
              <w:t>The documentation attached to the application must be ticked in the boxes adjacent to the text:</w:t>
            </w:r>
          </w:p>
          <w:p w14:paraId="07714EA5" w14:textId="77777777" w:rsidR="00363411" w:rsidRPr="001C490A" w:rsidRDefault="00363411" w:rsidP="00363411">
            <w:pPr>
              <w:pStyle w:val="Prrafodelista"/>
              <w:spacing w:after="0" w:line="240" w:lineRule="auto"/>
              <w:jc w:val="both"/>
              <w:rPr>
                <w:rFonts w:ascii="Calibri" w:hAnsi="Calibri" w:cs="Arial"/>
                <w:sz w:val="18"/>
                <w:lang w:val="en-US"/>
              </w:rPr>
            </w:pPr>
          </w:p>
          <w:p w14:paraId="20E2C751" w14:textId="77777777" w:rsidR="00363411" w:rsidRPr="003114D7" w:rsidRDefault="00363411" w:rsidP="00363411">
            <w:pPr>
              <w:pStyle w:val="Prrafodelista"/>
              <w:numPr>
                <w:ilvl w:val="0"/>
                <w:numId w:val="9"/>
              </w:numPr>
              <w:spacing w:after="0" w:line="240" w:lineRule="auto"/>
              <w:jc w:val="both"/>
              <w:rPr>
                <w:rFonts w:ascii="Calibri" w:hAnsi="Calibri" w:cs="Arial"/>
                <w:sz w:val="18"/>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00576" behindDoc="0" locked="0" layoutInCell="1" allowOverlap="1" wp14:anchorId="09D403DD" wp14:editId="25A4F726">
                      <wp:simplePos x="0" y="0"/>
                      <wp:positionH relativeFrom="column">
                        <wp:posOffset>-3175</wp:posOffset>
                      </wp:positionH>
                      <wp:positionV relativeFrom="paragraph">
                        <wp:posOffset>7620</wp:posOffset>
                      </wp:positionV>
                      <wp:extent cx="133350" cy="1238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 style="position:absolute;margin-left:-.25pt;margin-top:.6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F80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"/>
                  </w:pict>
                </mc:Fallback>
              </mc:AlternateContent>
            </w:r>
            <w:r w:rsidRPr="000E47C3">
              <w:rPr>
                <w:rFonts w:ascii="Calibri" w:hAnsi="Calibri" w:cs="Arial"/>
                <w:sz w:val="20"/>
              </w:rPr>
              <w:t>Una declaración firmada por el Director Responsable (o posición equivalente) confirmando que la descripción de la organización y toda la documentación referenciada asociada garantiza el cumplimiento de la organización con los requisitos normativos aplicabl</w:t>
            </w:r>
            <w:r>
              <w:rPr>
                <w:rFonts w:ascii="Calibri" w:hAnsi="Calibri" w:cs="Arial"/>
                <w:sz w:val="20"/>
              </w:rPr>
              <w:t xml:space="preserve">es al Reglamento (UE) 2017/373.                             </w:t>
            </w:r>
          </w:p>
          <w:p w14:paraId="37052AD2" w14:textId="77777777" w:rsidR="00363411" w:rsidRDefault="00363411" w:rsidP="00363411">
            <w:pPr>
              <w:pStyle w:val="Prrafodelista"/>
              <w:spacing w:after="0" w:line="240" w:lineRule="auto"/>
              <w:jc w:val="both"/>
              <w:rPr>
                <w:rFonts w:ascii="Calibri" w:hAnsi="Calibri" w:cs="Arial"/>
                <w:sz w:val="16"/>
                <w:szCs w:val="16"/>
                <w:lang w:val="en-GB"/>
              </w:rPr>
            </w:pPr>
            <w:r w:rsidRPr="00067704">
              <w:rPr>
                <w:rFonts w:ascii="Calibri" w:hAnsi="Calibri" w:cs="Arial"/>
                <w:sz w:val="16"/>
                <w:szCs w:val="16"/>
                <w:lang w:val="en-GB"/>
              </w:rPr>
              <w:t>A statement signed by the accountable manager (or equivalent position) confirming that the description of the organization and all documents referenced guarantee the compliance with regulatory requirements of Regulation (EU) 2017/373.</w:t>
            </w:r>
          </w:p>
          <w:p w14:paraId="5C487D33" w14:textId="77777777" w:rsidR="00363411" w:rsidRDefault="00363411" w:rsidP="00363411">
            <w:pPr>
              <w:pStyle w:val="Prrafodelista"/>
              <w:spacing w:after="0" w:line="240" w:lineRule="auto"/>
              <w:jc w:val="both"/>
              <w:rPr>
                <w:rFonts w:ascii="Calibri" w:hAnsi="Calibri" w:cs="Arial"/>
                <w:sz w:val="16"/>
                <w:szCs w:val="16"/>
                <w:lang w:val="en-GB"/>
              </w:rPr>
            </w:pPr>
          </w:p>
          <w:p w14:paraId="63F7EF3B"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12864" behindDoc="0" locked="0" layoutInCell="1" allowOverlap="1" wp14:anchorId="44AA39AE" wp14:editId="5173AFFC">
                      <wp:simplePos x="0" y="0"/>
                      <wp:positionH relativeFrom="column">
                        <wp:posOffset>-3175</wp:posOffset>
                      </wp:positionH>
                      <wp:positionV relativeFrom="paragraph">
                        <wp:posOffset>4445</wp:posOffset>
                      </wp:positionV>
                      <wp:extent cx="133350" cy="123825"/>
                      <wp:effectExtent l="0" t="0" r="19050" b="28575"/>
                      <wp:wrapNone/>
                      <wp:docPr id="3"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4" style="position:absolute;margin-left:-.25pt;margin-top:.35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08F3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5UiwIAACE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"/>
                  </w:pict>
                </mc:Fallback>
              </mc:AlternateContent>
            </w:r>
            <w:r w:rsidRPr="001C490A">
              <w:rPr>
                <w:rFonts w:ascii="Calibri" w:hAnsi="Calibri" w:cs="Arial"/>
                <w:sz w:val="20"/>
              </w:rPr>
              <w:t xml:space="preserve">Original o copia compulsada de los poderes de representación de la persona que realiza la solicitud en nombre de la empresa de acuerdo </w:t>
            </w:r>
            <w:r>
              <w:rPr>
                <w:rFonts w:ascii="Calibri" w:hAnsi="Calibri" w:cs="Arial"/>
                <w:sz w:val="20"/>
              </w:rPr>
              <w:t xml:space="preserve">con la Ley </w:t>
            </w:r>
            <w:r w:rsidRPr="001C490A">
              <w:rPr>
                <w:rFonts w:ascii="Calibri" w:hAnsi="Calibri" w:cs="Arial"/>
                <w:sz w:val="20"/>
              </w:rPr>
              <w:t>39/2015.</w:t>
            </w:r>
          </w:p>
          <w:p w14:paraId="39A1A53E" w14:textId="77777777" w:rsidR="00363411" w:rsidRDefault="00363411" w:rsidP="00363411">
            <w:pPr>
              <w:pStyle w:val="Prrafodelista"/>
              <w:spacing w:after="0" w:line="240" w:lineRule="auto"/>
              <w:jc w:val="both"/>
              <w:rPr>
                <w:rFonts w:ascii="Calibri" w:hAnsi="Calibri" w:cs="Arial"/>
                <w:sz w:val="16"/>
                <w:szCs w:val="16"/>
                <w:lang w:val="en-GB"/>
              </w:rPr>
            </w:pPr>
            <w:r w:rsidRPr="002C6A8E">
              <w:rPr>
                <w:rFonts w:ascii="Calibri" w:hAnsi="Calibri" w:cs="Arial"/>
                <w:sz w:val="16"/>
                <w:szCs w:val="16"/>
                <w:lang w:val="en-GB"/>
              </w:rPr>
              <w:t xml:space="preserve">Original or certified copy of the powers of representation of the person making the application on behalf of the company in accordance with </w:t>
            </w:r>
            <w:r>
              <w:rPr>
                <w:rFonts w:ascii="Calibri" w:hAnsi="Calibri" w:cs="Arial"/>
                <w:sz w:val="16"/>
                <w:szCs w:val="16"/>
                <w:lang w:val="en-GB"/>
              </w:rPr>
              <w:t>Law</w:t>
            </w:r>
            <w:r w:rsidRPr="002C6A8E">
              <w:rPr>
                <w:rFonts w:ascii="Calibri" w:hAnsi="Calibri" w:cs="Arial"/>
                <w:sz w:val="16"/>
                <w:szCs w:val="16"/>
                <w:lang w:val="en-GB"/>
              </w:rPr>
              <w:t xml:space="preserve"> 39/2015.</w:t>
            </w:r>
          </w:p>
          <w:p w14:paraId="094D0A34" w14:textId="77777777" w:rsidR="00363411" w:rsidRDefault="00363411" w:rsidP="00363411">
            <w:pPr>
              <w:pStyle w:val="Prrafodelista"/>
              <w:spacing w:after="0" w:line="240" w:lineRule="auto"/>
              <w:jc w:val="both"/>
              <w:rPr>
                <w:rFonts w:ascii="Calibri" w:hAnsi="Calibri" w:cs="Arial"/>
                <w:sz w:val="16"/>
                <w:szCs w:val="16"/>
                <w:lang w:val="en-GB"/>
              </w:rPr>
            </w:pPr>
          </w:p>
          <w:p w14:paraId="6B8D15B9" w14:textId="77777777" w:rsidR="00363411" w:rsidRDefault="00363411" w:rsidP="00363411">
            <w:pPr>
              <w:pStyle w:val="Prrafodelista"/>
              <w:numPr>
                <w:ilvl w:val="0"/>
                <w:numId w:val="9"/>
              </w:numPr>
              <w:spacing w:after="0" w:line="240" w:lineRule="auto"/>
              <w:jc w:val="both"/>
              <w:rPr>
                <w:rFonts w:ascii="Calibri" w:hAnsi="Calibri" w:cs="Arial"/>
                <w:sz w:val="20"/>
              </w:rPr>
            </w:pPr>
            <w:r>
              <w:rPr>
                <w:rFonts w:ascii="Calibri" w:eastAsia="Times New Roman" w:hAnsi="Calibri" w:cs="Times New Roman"/>
                <w:noProof/>
                <w:color w:val="000000"/>
                <w:sz w:val="20"/>
                <w:szCs w:val="20"/>
                <w:lang w:eastAsia="es-ES"/>
              </w:rPr>
              <mc:AlternateContent>
                <mc:Choice Requires="wps">
                  <w:drawing>
                    <wp:anchor distT="0" distB="0" distL="114300" distR="114300" simplePos="0" relativeHeight="251801600" behindDoc="0" locked="0" layoutInCell="1" allowOverlap="1" wp14:anchorId="5E334657" wp14:editId="701E51BE">
                      <wp:simplePos x="0" y="0"/>
                      <wp:positionH relativeFrom="column">
                        <wp:posOffset>-3175</wp:posOffset>
                      </wp:positionH>
                      <wp:positionV relativeFrom="paragraph">
                        <wp:posOffset>8255</wp:posOffset>
                      </wp:positionV>
                      <wp:extent cx="133350" cy="1238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4" style="position:absolute;margin-left:-.25pt;margin-top:.65pt;width:10.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65BC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TjigIAACA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"/>
                  </w:pict>
                </mc:Fallback>
              </mc:AlternateContent>
            </w:r>
            <w:r w:rsidRPr="00DA022B">
              <w:rPr>
                <w:rFonts w:ascii="Calibri" w:hAnsi="Calibri" w:cs="Arial"/>
                <w:sz w:val="20"/>
              </w:rPr>
              <w:t>La política de la organización en materia de seguridad, calidad y seguridad de sus servicios</w:t>
            </w:r>
            <w:r>
              <w:rPr>
                <w:rFonts w:ascii="Calibri" w:hAnsi="Calibri" w:cs="Arial"/>
                <w:sz w:val="20"/>
              </w:rPr>
              <w:t xml:space="preserve"> (seguridad física)</w:t>
            </w:r>
            <w:r w:rsidRPr="00DA022B">
              <w:rPr>
                <w:rFonts w:ascii="Calibri" w:hAnsi="Calibri" w:cs="Arial"/>
                <w:sz w:val="20"/>
              </w:rPr>
              <w:t xml:space="preserve"> suscrita por la autoridad responsable</w:t>
            </w:r>
            <w:r>
              <w:rPr>
                <w:rFonts w:ascii="Calibri" w:hAnsi="Calibri" w:cs="Arial"/>
                <w:sz w:val="20"/>
              </w:rPr>
              <w:t xml:space="preserve"> conforme al requisito ATM/ANS.OR.B.005 a2)</w:t>
            </w:r>
            <w:r w:rsidRPr="00DA022B">
              <w:rPr>
                <w:rFonts w:ascii="Calibri" w:hAnsi="Calibri" w:cs="Arial"/>
                <w:sz w:val="20"/>
              </w:rPr>
              <w:t>.</w:t>
            </w:r>
          </w:p>
          <w:p w14:paraId="1E875A30" w14:textId="77777777" w:rsidR="00363411" w:rsidRPr="00067704" w:rsidRDefault="00363411" w:rsidP="00363411">
            <w:pPr>
              <w:pStyle w:val="Prrafodelista"/>
              <w:spacing w:after="0" w:line="240" w:lineRule="auto"/>
              <w:ind w:left="776"/>
              <w:jc w:val="both"/>
              <w:rPr>
                <w:rFonts w:ascii="Calibri" w:hAnsi="Calibri" w:cs="Arial"/>
                <w:sz w:val="16"/>
                <w:szCs w:val="16"/>
                <w:lang w:val="en-GB"/>
              </w:rPr>
            </w:pPr>
            <w:r w:rsidRPr="00067704">
              <w:rPr>
                <w:rFonts w:ascii="Calibri" w:hAnsi="Calibri" w:cs="Arial"/>
                <w:sz w:val="16"/>
                <w:szCs w:val="16"/>
                <w:lang w:val="en-GB"/>
              </w:rPr>
              <w:t>The organ</w:t>
            </w:r>
            <w:r>
              <w:rPr>
                <w:rFonts w:ascii="Calibri" w:hAnsi="Calibri" w:cs="Arial"/>
                <w:sz w:val="16"/>
                <w:szCs w:val="16"/>
                <w:lang w:val="en-GB"/>
              </w:rPr>
              <w:t>isation's policy on the safety</w:t>
            </w:r>
            <w:r w:rsidRPr="00067704">
              <w:rPr>
                <w:rFonts w:ascii="Calibri" w:hAnsi="Calibri" w:cs="Arial"/>
                <w:sz w:val="16"/>
                <w:szCs w:val="16"/>
                <w:lang w:val="en-GB"/>
              </w:rPr>
              <w:t xml:space="preserve">, quality and </w:t>
            </w:r>
            <w:r>
              <w:rPr>
                <w:rFonts w:ascii="Calibri" w:hAnsi="Calibri" w:cs="Arial"/>
                <w:sz w:val="16"/>
                <w:szCs w:val="16"/>
                <w:lang w:val="en-GB"/>
              </w:rPr>
              <w:t>security</w:t>
            </w:r>
            <w:r w:rsidRPr="00067704">
              <w:rPr>
                <w:rFonts w:ascii="Calibri" w:hAnsi="Calibri" w:cs="Arial"/>
                <w:sz w:val="16"/>
                <w:szCs w:val="16"/>
                <w:lang w:val="en-GB"/>
              </w:rPr>
              <w:t xml:space="preserve"> of its services </w:t>
            </w:r>
            <w:r>
              <w:rPr>
                <w:rFonts w:ascii="Calibri" w:hAnsi="Calibri" w:cs="Arial"/>
                <w:sz w:val="16"/>
                <w:szCs w:val="16"/>
                <w:lang w:val="en-GB"/>
              </w:rPr>
              <w:t>a</w:t>
            </w:r>
            <w:r w:rsidRPr="00067704">
              <w:rPr>
                <w:rFonts w:ascii="Calibri" w:hAnsi="Calibri" w:cs="Arial"/>
                <w:sz w:val="16"/>
                <w:szCs w:val="16"/>
                <w:lang w:val="en-GB"/>
              </w:rPr>
              <w:t>s endorsed by the responsible authority</w:t>
            </w:r>
            <w:r>
              <w:rPr>
                <w:rFonts w:ascii="Calibri" w:hAnsi="Calibri" w:cs="Arial"/>
                <w:sz w:val="16"/>
                <w:szCs w:val="16"/>
                <w:lang w:val="en-GB"/>
              </w:rPr>
              <w:t xml:space="preserve"> according to ATM/ANS.OR.B.005a2)</w:t>
            </w:r>
            <w:r w:rsidRPr="00067704">
              <w:rPr>
                <w:rFonts w:ascii="Calibri" w:hAnsi="Calibri" w:cs="Arial"/>
                <w:sz w:val="16"/>
                <w:szCs w:val="16"/>
                <w:lang w:val="en-GB"/>
              </w:rPr>
              <w:t>.</w:t>
            </w:r>
          </w:p>
          <w:p w14:paraId="499BA034" w14:textId="77777777" w:rsidR="00363411" w:rsidRDefault="00363411" w:rsidP="00363411">
            <w:pPr>
              <w:spacing w:after="0" w:line="240" w:lineRule="auto"/>
              <w:jc w:val="both"/>
              <w:rPr>
                <w:rFonts w:ascii="Calibri" w:hAnsi="Calibri" w:cs="Arial"/>
                <w:sz w:val="20"/>
                <w:lang w:val="en-GB"/>
              </w:rPr>
            </w:pPr>
          </w:p>
          <w:p w14:paraId="725DD0A4"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10816" behindDoc="0" locked="0" layoutInCell="1" allowOverlap="1" wp14:anchorId="5632D391" wp14:editId="76EB5117">
                      <wp:simplePos x="0" y="0"/>
                      <wp:positionH relativeFrom="column">
                        <wp:posOffset>-3175</wp:posOffset>
                      </wp:positionH>
                      <wp:positionV relativeFrom="paragraph">
                        <wp:posOffset>5080</wp:posOffset>
                      </wp:positionV>
                      <wp:extent cx="133350" cy="123825"/>
                      <wp:effectExtent l="0" t="0" r="19050" b="28575"/>
                      <wp:wrapNone/>
                      <wp:docPr id="6" name="Rectángulo 3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5" style="position:absolute;margin-left:-.25pt;margin-top:.4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AA4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"/>
                  </w:pict>
                </mc:Fallback>
              </mc:AlternateContent>
            </w:r>
            <w:r w:rsidRPr="001C490A">
              <w:rPr>
                <w:rFonts w:ascii="Calibri" w:hAnsi="Calibri" w:cs="Arial"/>
                <w:sz w:val="20"/>
              </w:rPr>
              <w:t>Una descripci</w:t>
            </w:r>
            <w:r>
              <w:rPr>
                <w:rFonts w:ascii="Calibri" w:hAnsi="Calibri" w:cs="Arial"/>
                <w:sz w:val="20"/>
              </w:rPr>
              <w:t>ó</w:t>
            </w:r>
            <w:r w:rsidRPr="001C490A">
              <w:rPr>
                <w:rFonts w:ascii="Calibri" w:hAnsi="Calibri" w:cs="Arial"/>
                <w:sz w:val="20"/>
              </w:rPr>
              <w:t>n de la capacidad econ</w:t>
            </w:r>
            <w:r>
              <w:rPr>
                <w:rFonts w:ascii="Calibri" w:hAnsi="Calibri" w:cs="Arial"/>
                <w:sz w:val="20"/>
              </w:rPr>
              <w:t>ó</w:t>
            </w:r>
            <w:r w:rsidRPr="001C490A">
              <w:rPr>
                <w:rFonts w:ascii="Calibri" w:hAnsi="Calibri" w:cs="Arial"/>
                <w:sz w:val="20"/>
              </w:rPr>
              <w:t>mica y financiera de acuerdo a</w:t>
            </w:r>
            <w:r>
              <w:rPr>
                <w:rFonts w:ascii="Calibri" w:hAnsi="Calibri" w:cs="Arial"/>
                <w:sz w:val="20"/>
              </w:rPr>
              <w:t>l</w:t>
            </w:r>
            <w:r w:rsidRPr="001C490A">
              <w:rPr>
                <w:rFonts w:ascii="Calibri" w:hAnsi="Calibri" w:cs="Arial"/>
                <w:sz w:val="20"/>
              </w:rPr>
              <w:t xml:space="preserve"> requisito ATM/ANS.OR.D.015, conforme al Reglamento (UE) 2017/373.</w:t>
            </w:r>
          </w:p>
          <w:p w14:paraId="141A170C" w14:textId="77777777" w:rsidR="00363411" w:rsidRDefault="00363411" w:rsidP="00363411">
            <w:pPr>
              <w:pStyle w:val="Prrafodelista"/>
              <w:spacing w:after="0" w:line="240" w:lineRule="auto"/>
              <w:jc w:val="both"/>
              <w:rPr>
                <w:rFonts w:ascii="Calibri" w:hAnsi="Calibri" w:cs="Arial"/>
                <w:sz w:val="16"/>
                <w:szCs w:val="16"/>
                <w:lang w:val="en-GB"/>
              </w:rPr>
            </w:pPr>
            <w:r w:rsidRPr="0048770F">
              <w:rPr>
                <w:rFonts w:ascii="Calibri" w:hAnsi="Calibri" w:cs="Arial"/>
                <w:sz w:val="16"/>
                <w:szCs w:val="16"/>
                <w:lang w:val="en-GB"/>
              </w:rPr>
              <w:t>A description of the economic and financial capacity according to the requirement ATM/ANS.OR.D.015, according to Regulation (EU) 2017/373.</w:t>
            </w:r>
          </w:p>
          <w:p w14:paraId="47F2D763" w14:textId="77777777" w:rsidR="00363411" w:rsidRPr="0048770F" w:rsidRDefault="00363411" w:rsidP="00363411">
            <w:pPr>
              <w:pStyle w:val="Prrafodelista"/>
              <w:spacing w:after="0" w:line="240" w:lineRule="auto"/>
              <w:jc w:val="both"/>
              <w:rPr>
                <w:rFonts w:ascii="Calibri" w:hAnsi="Calibri" w:cs="Arial"/>
                <w:sz w:val="16"/>
                <w:szCs w:val="16"/>
                <w:lang w:val="en-GB"/>
              </w:rPr>
            </w:pPr>
          </w:p>
          <w:p w14:paraId="4A3DDB5D"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11840" behindDoc="0" locked="0" layoutInCell="1" allowOverlap="1" wp14:anchorId="3C92E361" wp14:editId="6A29DC2C">
                      <wp:simplePos x="0" y="0"/>
                      <wp:positionH relativeFrom="column">
                        <wp:posOffset>-3175</wp:posOffset>
                      </wp:positionH>
                      <wp:positionV relativeFrom="paragraph">
                        <wp:posOffset>4445</wp:posOffset>
                      </wp:positionV>
                      <wp:extent cx="133350" cy="123825"/>
                      <wp:effectExtent l="0" t="0" r="19050" b="28575"/>
                      <wp:wrapNone/>
                      <wp:docPr id="7" name="Rectángulo 36"/>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6" style="position:absolute;margin-left:-.25pt;margin-top:.3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6C7E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"/>
                  </w:pict>
                </mc:Fallback>
              </mc:AlternateContent>
            </w:r>
            <w:r w:rsidRPr="001C490A">
              <w:rPr>
                <w:rFonts w:ascii="Calibri" w:hAnsi="Calibri" w:cs="Arial"/>
                <w:sz w:val="20"/>
              </w:rPr>
              <w:t>Una descripci</w:t>
            </w:r>
            <w:r>
              <w:rPr>
                <w:rFonts w:ascii="Calibri" w:hAnsi="Calibri" w:cs="Arial"/>
                <w:sz w:val="20"/>
              </w:rPr>
              <w:t>ó</w:t>
            </w:r>
            <w:r w:rsidRPr="001C490A">
              <w:rPr>
                <w:rFonts w:ascii="Calibri" w:hAnsi="Calibri" w:cs="Arial"/>
                <w:sz w:val="20"/>
              </w:rPr>
              <w:t>n general de su cobertura de seguros y responsabilidades de acuerdo a</w:t>
            </w:r>
            <w:r>
              <w:rPr>
                <w:rFonts w:ascii="Calibri" w:hAnsi="Calibri" w:cs="Arial"/>
                <w:sz w:val="20"/>
              </w:rPr>
              <w:t>l</w:t>
            </w:r>
            <w:r w:rsidRPr="001C490A">
              <w:rPr>
                <w:rFonts w:ascii="Calibri" w:hAnsi="Calibri" w:cs="Arial"/>
                <w:sz w:val="20"/>
              </w:rPr>
              <w:t xml:space="preserve"> requisito ATM/ANS.OR.D.020, conforme al Reglamento (UE) 2017/373.</w:t>
            </w:r>
          </w:p>
          <w:p w14:paraId="421555ED" w14:textId="77777777" w:rsidR="00363411" w:rsidRPr="0048770F" w:rsidRDefault="00363411" w:rsidP="00363411">
            <w:pPr>
              <w:pStyle w:val="Prrafodelista"/>
              <w:spacing w:after="0" w:line="240" w:lineRule="auto"/>
              <w:jc w:val="both"/>
              <w:rPr>
                <w:rFonts w:ascii="Calibri" w:hAnsi="Calibri" w:cs="Arial"/>
                <w:sz w:val="16"/>
                <w:szCs w:val="16"/>
                <w:lang w:val="en-GB"/>
              </w:rPr>
            </w:pPr>
            <w:r w:rsidRPr="0048770F">
              <w:rPr>
                <w:rFonts w:ascii="Calibri" w:hAnsi="Calibri" w:cs="Arial"/>
                <w:sz w:val="16"/>
                <w:szCs w:val="16"/>
                <w:lang w:val="en-GB"/>
              </w:rPr>
              <w:t>A general description of your insurance coverage and liabilities according to ATM/ANS.OR.D.020 requirement, according to Regulation (EU) 2017/373.</w:t>
            </w:r>
          </w:p>
          <w:p w14:paraId="478E4874" w14:textId="77777777" w:rsidR="00363411" w:rsidRPr="00606F3F" w:rsidRDefault="00363411" w:rsidP="00363411">
            <w:pPr>
              <w:spacing w:after="0" w:line="240" w:lineRule="auto"/>
              <w:jc w:val="both"/>
              <w:rPr>
                <w:rFonts w:ascii="Calibri" w:hAnsi="Calibri" w:cs="Arial"/>
                <w:sz w:val="16"/>
                <w:szCs w:val="16"/>
                <w:lang w:val="en-GB"/>
              </w:rPr>
            </w:pPr>
          </w:p>
          <w:p w14:paraId="387E5E70"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2624" behindDoc="0" locked="0" layoutInCell="1" allowOverlap="1" wp14:anchorId="62F07F51" wp14:editId="3F511F84">
                      <wp:simplePos x="0" y="0"/>
                      <wp:positionH relativeFrom="column">
                        <wp:posOffset>-3175</wp:posOffset>
                      </wp:positionH>
                      <wp:positionV relativeFrom="paragraph">
                        <wp:posOffset>8255</wp:posOffset>
                      </wp:positionV>
                      <wp:extent cx="133350" cy="123825"/>
                      <wp:effectExtent l="0" t="0" r="19050" b="28575"/>
                      <wp:wrapNone/>
                      <wp:docPr id="34" name="Rectángulo 3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4" style="position:absolute;margin-left:-.25pt;margin-top:.65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33C28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3b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"/>
                  </w:pict>
                </mc:Fallback>
              </mc:AlternateContent>
            </w:r>
            <w:r w:rsidRPr="001C490A">
              <w:rPr>
                <w:rFonts w:ascii="Calibri" w:hAnsi="Calibri" w:cs="Arial"/>
                <w:sz w:val="20"/>
              </w:rPr>
              <w:t>El proveedor de servicios definirá la autoridad, las obligaciones y las responsabilidades de los responsables titulares de los puestos, en particular de los directivos encargados de seguridad, calidad, protección, recursos financieros y humanos, según proceda</w:t>
            </w:r>
            <w:r>
              <w:rPr>
                <w:rFonts w:ascii="Calibri" w:hAnsi="Calibri" w:cs="Arial"/>
                <w:sz w:val="20"/>
              </w:rPr>
              <w:t xml:space="preserve">, de acuerdo al requisito ATM/ANS.OR.B.020b), </w:t>
            </w:r>
            <w:r w:rsidRPr="001C490A">
              <w:rPr>
                <w:rFonts w:ascii="Calibri" w:hAnsi="Calibri" w:cs="Arial"/>
                <w:sz w:val="20"/>
              </w:rPr>
              <w:t>conforme al Reglamento (UE) 2017/373.</w:t>
            </w:r>
          </w:p>
          <w:p w14:paraId="62F9AF6C" w14:textId="77777777" w:rsidR="00363411" w:rsidRPr="00E73A6D" w:rsidRDefault="00363411" w:rsidP="00363411">
            <w:pPr>
              <w:spacing w:after="0" w:line="240" w:lineRule="auto"/>
              <w:ind w:left="708"/>
              <w:jc w:val="both"/>
              <w:rPr>
                <w:rFonts w:ascii="Calibri" w:hAnsi="Calibri" w:cs="Arial"/>
                <w:sz w:val="16"/>
                <w:szCs w:val="16"/>
                <w:lang w:val="en-GB"/>
              </w:rPr>
            </w:pPr>
            <w:r w:rsidRPr="00E73A6D">
              <w:rPr>
                <w:rFonts w:ascii="Calibri" w:hAnsi="Calibri" w:cs="Arial"/>
                <w:sz w:val="16"/>
                <w:szCs w:val="16"/>
                <w:lang w:val="en-US"/>
              </w:rPr>
              <w:t xml:space="preserve">The service provider shall define the authority, duties and responsibilities of the </w:t>
            </w:r>
            <w:r>
              <w:rPr>
                <w:rFonts w:ascii="Calibri" w:hAnsi="Calibri" w:cs="Arial"/>
                <w:sz w:val="16"/>
                <w:szCs w:val="16"/>
                <w:lang w:val="en-US"/>
              </w:rPr>
              <w:t>nominated</w:t>
            </w:r>
            <w:r w:rsidRPr="00E73A6D">
              <w:rPr>
                <w:rFonts w:ascii="Calibri" w:hAnsi="Calibri" w:cs="Arial"/>
                <w:sz w:val="16"/>
                <w:szCs w:val="16"/>
                <w:lang w:val="en-US"/>
              </w:rPr>
              <w:t xml:space="preserve"> posts</w:t>
            </w:r>
            <w:r>
              <w:rPr>
                <w:rFonts w:ascii="Calibri" w:hAnsi="Calibri" w:cs="Arial"/>
                <w:sz w:val="16"/>
                <w:szCs w:val="16"/>
                <w:lang w:val="en-US"/>
              </w:rPr>
              <w:t xml:space="preserve"> holders</w:t>
            </w:r>
            <w:r w:rsidRPr="00E73A6D">
              <w:rPr>
                <w:rFonts w:ascii="Calibri" w:hAnsi="Calibri" w:cs="Arial"/>
                <w:sz w:val="16"/>
                <w:szCs w:val="16"/>
                <w:lang w:val="en-US"/>
              </w:rPr>
              <w:t xml:space="preserve">, in particular </w:t>
            </w:r>
            <w:r>
              <w:rPr>
                <w:rFonts w:ascii="Calibri" w:hAnsi="Calibri" w:cs="Arial"/>
                <w:sz w:val="16"/>
                <w:szCs w:val="16"/>
                <w:lang w:val="en-US"/>
              </w:rPr>
              <w:t xml:space="preserve">of the management personnel responsible </w:t>
            </w:r>
            <w:r w:rsidRPr="00E73A6D">
              <w:rPr>
                <w:rFonts w:ascii="Calibri" w:hAnsi="Calibri" w:cs="Arial"/>
                <w:sz w:val="16"/>
                <w:szCs w:val="16"/>
                <w:lang w:val="en-US"/>
              </w:rPr>
              <w:t>for safety, quality, security, financ</w:t>
            </w:r>
            <w:r>
              <w:rPr>
                <w:rFonts w:ascii="Calibri" w:hAnsi="Calibri" w:cs="Arial"/>
                <w:sz w:val="16"/>
                <w:szCs w:val="16"/>
                <w:lang w:val="en-US"/>
              </w:rPr>
              <w:t xml:space="preserve">e and human </w:t>
            </w:r>
            <w:r w:rsidRPr="00E73A6D">
              <w:rPr>
                <w:rFonts w:ascii="Calibri" w:hAnsi="Calibri" w:cs="Arial"/>
                <w:sz w:val="16"/>
                <w:szCs w:val="16"/>
                <w:lang w:val="en-US"/>
              </w:rPr>
              <w:t>resources</w:t>
            </w:r>
            <w:r>
              <w:rPr>
                <w:rFonts w:ascii="Calibri" w:hAnsi="Calibri" w:cs="Arial"/>
                <w:sz w:val="16"/>
                <w:szCs w:val="16"/>
                <w:lang w:val="en-US"/>
              </w:rPr>
              <w:t xml:space="preserve"> related functions as applicable, according to the requirement ATM/ANS.OR.B.020 b), </w:t>
            </w:r>
            <w:r w:rsidRPr="0048770F">
              <w:rPr>
                <w:rFonts w:ascii="Calibri" w:hAnsi="Calibri" w:cs="Arial"/>
                <w:sz w:val="16"/>
                <w:szCs w:val="16"/>
                <w:lang w:val="en-GB"/>
              </w:rPr>
              <w:t>according to Regulation (EU) 2017/373.</w:t>
            </w:r>
          </w:p>
          <w:p w14:paraId="1FCBC00B" w14:textId="77777777" w:rsidR="00363411" w:rsidRPr="00831B42" w:rsidRDefault="00363411" w:rsidP="00363411">
            <w:pPr>
              <w:pStyle w:val="Prrafodelista"/>
              <w:spacing w:after="0" w:line="240" w:lineRule="auto"/>
              <w:jc w:val="both"/>
              <w:rPr>
                <w:rFonts w:ascii="Calibri" w:hAnsi="Calibri" w:cs="Arial"/>
                <w:sz w:val="16"/>
                <w:szCs w:val="16"/>
                <w:lang w:val="en-GB"/>
              </w:rPr>
            </w:pPr>
          </w:p>
          <w:p w14:paraId="6693187F"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3648" behindDoc="0" locked="0" layoutInCell="1" allowOverlap="1" wp14:anchorId="2632E3AC" wp14:editId="0954F35D">
                      <wp:simplePos x="0" y="0"/>
                      <wp:positionH relativeFrom="column">
                        <wp:posOffset>-3175</wp:posOffset>
                      </wp:positionH>
                      <wp:positionV relativeFrom="paragraph">
                        <wp:posOffset>7620</wp:posOffset>
                      </wp:positionV>
                      <wp:extent cx="133350" cy="1238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5" style="position:absolute;margin-left:-.25pt;margin-top:.6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0C26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"/>
                  </w:pict>
                </mc:Fallback>
              </mc:AlternateContent>
            </w:r>
            <w:r w:rsidRPr="001C490A">
              <w:rPr>
                <w:rFonts w:ascii="Calibri" w:hAnsi="Calibri" w:cs="Arial"/>
                <w:sz w:val="20"/>
              </w:rPr>
              <w:t>Descripción de la función para controlar que el sistema de gestión cumple los requisitos pertinentes y que los procedimientos son adecuados, y en particular la instauración de un procedimiento de auditoría interna y de un procedimiento de gestión de los riesgos de seguridad, de acuerdo con ATM/ANS.OR.B.005 del Reglamento (UE) 2017/373.</w:t>
            </w:r>
          </w:p>
          <w:p w14:paraId="341FAA50" w14:textId="77777777" w:rsidR="00363411" w:rsidRPr="00F9013B" w:rsidRDefault="00363411" w:rsidP="00363411">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A description of the function to monitor compliance of the management system with the relevant requirements and adequacy of the procedures, including the establishment of an internal audit process and a safety risk management process, according to ATM/ANS.OR.B.005 of Regulation (EU) 2017/373.</w:t>
            </w:r>
          </w:p>
          <w:p w14:paraId="3DD5814D" w14:textId="77777777" w:rsidR="00363411" w:rsidRPr="00120103" w:rsidRDefault="00363411" w:rsidP="00363411">
            <w:pPr>
              <w:pStyle w:val="Prrafodelista"/>
              <w:spacing w:after="0" w:line="240" w:lineRule="auto"/>
              <w:jc w:val="both"/>
              <w:rPr>
                <w:rFonts w:ascii="Calibri" w:hAnsi="Calibri" w:cs="Arial"/>
                <w:sz w:val="18"/>
                <w:lang w:val="en-US"/>
              </w:rPr>
            </w:pPr>
          </w:p>
          <w:p w14:paraId="42CE3054"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4672" behindDoc="0" locked="0" layoutInCell="1" allowOverlap="1" wp14:anchorId="1B08DAE7" wp14:editId="3DC29886">
                      <wp:simplePos x="0" y="0"/>
                      <wp:positionH relativeFrom="column">
                        <wp:posOffset>-3175</wp:posOffset>
                      </wp:positionH>
                      <wp:positionV relativeFrom="paragraph">
                        <wp:posOffset>8255</wp:posOffset>
                      </wp:positionV>
                      <wp:extent cx="133350" cy="123825"/>
                      <wp:effectExtent l="0" t="0" r="19050" b="28575"/>
                      <wp:wrapNone/>
                      <wp:docPr id="36" name="Rectángulo 36"/>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6" style="position:absolute;margin-left:-.25pt;margin-top:.65pt;width:10.5pt;height: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2D50B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"/>
                  </w:pict>
                </mc:Fallback>
              </mc:AlternateContent>
            </w:r>
            <w:r w:rsidRPr="001C490A">
              <w:rPr>
                <w:rFonts w:ascii="Calibri" w:hAnsi="Calibri" w:cs="Arial"/>
                <w:sz w:val="20"/>
              </w:rPr>
              <w:t>Un diagrama de la organización mostrando la cadena de responsabilidad en las áreas cubiertas por los r</w:t>
            </w:r>
            <w:r>
              <w:rPr>
                <w:rFonts w:ascii="Calibri" w:hAnsi="Calibri" w:cs="Arial"/>
                <w:sz w:val="20"/>
              </w:rPr>
              <w:t>equisitos normativos aplicables.</w:t>
            </w:r>
          </w:p>
          <w:p w14:paraId="7B20D9AF" w14:textId="77777777" w:rsidR="00363411" w:rsidRDefault="00363411" w:rsidP="00363411">
            <w:pPr>
              <w:pStyle w:val="Prrafodelista"/>
              <w:spacing w:after="0" w:line="240" w:lineRule="auto"/>
              <w:jc w:val="both"/>
              <w:rPr>
                <w:rFonts w:ascii="Calibri" w:hAnsi="Calibri" w:cs="Arial"/>
                <w:sz w:val="18"/>
                <w:lang w:val="en-US"/>
              </w:rPr>
            </w:pPr>
            <w:r w:rsidRPr="00F9013B">
              <w:rPr>
                <w:rFonts w:ascii="Calibri" w:hAnsi="Calibri" w:cs="Arial"/>
                <w:sz w:val="16"/>
                <w:szCs w:val="16"/>
                <w:lang w:val="en-US"/>
              </w:rPr>
              <w:t>An organization diagram showing the lines accountability in the areas covered by the applicable regulatory requirements</w:t>
            </w:r>
            <w:r>
              <w:rPr>
                <w:rFonts w:ascii="Calibri" w:hAnsi="Calibri" w:cs="Arial"/>
                <w:sz w:val="18"/>
                <w:lang w:val="en-US"/>
              </w:rPr>
              <w:t>.</w:t>
            </w:r>
          </w:p>
          <w:p w14:paraId="364C003E" w14:textId="77777777" w:rsidR="00272145" w:rsidRDefault="00272145" w:rsidP="00363411">
            <w:pPr>
              <w:pStyle w:val="Prrafodelista"/>
              <w:spacing w:after="0" w:line="240" w:lineRule="auto"/>
              <w:jc w:val="both"/>
              <w:rPr>
                <w:rFonts w:ascii="Calibri" w:hAnsi="Calibri" w:cs="Arial"/>
                <w:sz w:val="18"/>
                <w:lang w:val="en-US"/>
              </w:rPr>
            </w:pPr>
          </w:p>
          <w:p w14:paraId="1CB21322" w14:textId="77777777" w:rsidR="00363411" w:rsidRPr="00120103" w:rsidRDefault="00363411" w:rsidP="00363411">
            <w:pPr>
              <w:pStyle w:val="Prrafodelista"/>
              <w:spacing w:after="0" w:line="240" w:lineRule="auto"/>
              <w:jc w:val="both"/>
              <w:rPr>
                <w:rFonts w:ascii="Calibri" w:hAnsi="Calibri" w:cs="Arial"/>
                <w:sz w:val="18"/>
                <w:lang w:val="en-US"/>
              </w:rPr>
            </w:pPr>
          </w:p>
          <w:p w14:paraId="7694B333" w14:textId="77777777" w:rsidR="00363411" w:rsidRPr="001C490A" w:rsidRDefault="00363411" w:rsidP="00363411">
            <w:pPr>
              <w:pStyle w:val="Prrafodelista"/>
              <w:numPr>
                <w:ilvl w:val="0"/>
                <w:numId w:val="9"/>
              </w:numPr>
              <w:spacing w:after="0" w:line="240" w:lineRule="auto"/>
              <w:jc w:val="both"/>
              <w:rPr>
                <w:rFonts w:ascii="Calibri" w:hAnsi="Calibri" w:cs="Arial"/>
                <w:sz w:val="18"/>
              </w:rPr>
            </w:pPr>
            <w:r>
              <w:rPr>
                <w:rFonts w:eastAsia="Times New Roman" w:cs="Times New Roman"/>
                <w:noProof/>
                <w:color w:val="000000"/>
                <w:szCs w:val="20"/>
                <w:lang w:eastAsia="es-ES"/>
              </w:rPr>
              <mc:AlternateContent>
                <mc:Choice Requires="wps">
                  <w:drawing>
                    <wp:anchor distT="0" distB="0" distL="114300" distR="114300" simplePos="0" relativeHeight="251805696" behindDoc="0" locked="0" layoutInCell="1" allowOverlap="1" wp14:anchorId="6D6226E4" wp14:editId="697AED57">
                      <wp:simplePos x="0" y="0"/>
                      <wp:positionH relativeFrom="column">
                        <wp:posOffset>-3175</wp:posOffset>
                      </wp:positionH>
                      <wp:positionV relativeFrom="paragraph">
                        <wp:posOffset>7620</wp:posOffset>
                      </wp:positionV>
                      <wp:extent cx="133350" cy="123825"/>
                      <wp:effectExtent l="0" t="0" r="19050" b="28575"/>
                      <wp:wrapNone/>
                      <wp:docPr id="38" name="Rectángulo 38"/>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38" style="position:absolute;margin-left:-.25pt;margin-top:.6pt;width:10.5pt;height: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6ADC7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Ju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"/>
                  </w:pict>
                </mc:Fallback>
              </mc:AlternateContent>
            </w:r>
            <w:r w:rsidRPr="001C490A">
              <w:rPr>
                <w:rFonts w:ascii="Calibri" w:hAnsi="Calibri" w:cs="Arial"/>
                <w:sz w:val="20"/>
              </w:rPr>
              <w:t>Una descripción general de los recursos humanos, de acuerdo a lo requerido en el Reglamento (UE) 2017/373, requisito</w:t>
            </w:r>
            <w:r>
              <w:rPr>
                <w:rFonts w:ascii="Calibri" w:hAnsi="Calibri" w:cs="Arial"/>
                <w:sz w:val="20"/>
              </w:rPr>
              <w:t>s</w:t>
            </w:r>
            <w:r w:rsidRPr="001C490A">
              <w:rPr>
                <w:rFonts w:ascii="Calibri" w:hAnsi="Calibri" w:cs="Arial"/>
                <w:sz w:val="20"/>
              </w:rPr>
              <w:t xml:space="preserve"> ATM/ANS.OR.B.001</w:t>
            </w:r>
            <w:r>
              <w:rPr>
                <w:rFonts w:ascii="Calibri" w:hAnsi="Calibri" w:cs="Arial"/>
                <w:sz w:val="20"/>
              </w:rPr>
              <w:t xml:space="preserve"> y </w:t>
            </w:r>
            <w:r w:rsidRPr="001C490A">
              <w:rPr>
                <w:rFonts w:ascii="Calibri" w:hAnsi="Calibri" w:cs="Arial"/>
                <w:sz w:val="20"/>
              </w:rPr>
              <w:t>ATM/ANS.OR.B.</w:t>
            </w:r>
            <w:proofErr w:type="gramStart"/>
            <w:r w:rsidRPr="001C490A">
              <w:rPr>
                <w:rFonts w:ascii="Calibri" w:hAnsi="Calibri" w:cs="Arial"/>
                <w:sz w:val="20"/>
              </w:rPr>
              <w:t>005.a.</w:t>
            </w:r>
            <w:proofErr w:type="gramEnd"/>
            <w:r w:rsidRPr="001C490A">
              <w:rPr>
                <w:rFonts w:ascii="Calibri" w:hAnsi="Calibri" w:cs="Arial"/>
                <w:sz w:val="20"/>
              </w:rPr>
              <w:t>6</w:t>
            </w:r>
            <w:r>
              <w:rPr>
                <w:rFonts w:ascii="Calibri" w:hAnsi="Calibri" w:cs="Arial"/>
                <w:sz w:val="20"/>
              </w:rPr>
              <w:t>).</w:t>
            </w:r>
          </w:p>
          <w:p w14:paraId="41ABA00B" w14:textId="77777777" w:rsidR="00363411" w:rsidRDefault="00363411" w:rsidP="00363411">
            <w:pPr>
              <w:pStyle w:val="Prrafodelista"/>
              <w:spacing w:after="0" w:line="240" w:lineRule="auto"/>
              <w:jc w:val="both"/>
              <w:rPr>
                <w:rFonts w:ascii="Calibri" w:hAnsi="Calibri" w:cs="Arial"/>
                <w:sz w:val="16"/>
                <w:szCs w:val="16"/>
                <w:lang w:val="en-US"/>
              </w:rPr>
            </w:pPr>
            <w:r w:rsidRPr="00F9013B">
              <w:rPr>
                <w:rFonts w:ascii="Calibri" w:hAnsi="Calibri" w:cs="Arial"/>
                <w:sz w:val="16"/>
                <w:szCs w:val="16"/>
                <w:lang w:val="en-US"/>
              </w:rPr>
              <w:t>A general description of human resources, as required by Regulation (EU) 2017/373, requirement</w:t>
            </w:r>
            <w:r>
              <w:rPr>
                <w:rFonts w:ascii="Calibri" w:hAnsi="Calibri" w:cs="Arial"/>
                <w:sz w:val="16"/>
                <w:szCs w:val="16"/>
                <w:lang w:val="en-US"/>
              </w:rPr>
              <w:t xml:space="preserve">s </w:t>
            </w:r>
            <w:r w:rsidRPr="00F9013B">
              <w:rPr>
                <w:rFonts w:ascii="Calibri" w:hAnsi="Calibri" w:cs="Arial"/>
                <w:sz w:val="16"/>
                <w:szCs w:val="16"/>
                <w:lang w:val="en-US"/>
              </w:rPr>
              <w:t>ATM/ANS.OR.B.001</w:t>
            </w:r>
            <w:r>
              <w:rPr>
                <w:rFonts w:ascii="Calibri" w:hAnsi="Calibri" w:cs="Arial"/>
                <w:sz w:val="16"/>
                <w:szCs w:val="16"/>
                <w:lang w:val="en-US"/>
              </w:rPr>
              <w:t xml:space="preserve"> </w:t>
            </w:r>
            <w:proofErr w:type="gramStart"/>
            <w:r>
              <w:rPr>
                <w:rFonts w:ascii="Calibri" w:hAnsi="Calibri" w:cs="Arial"/>
                <w:sz w:val="16"/>
                <w:szCs w:val="16"/>
                <w:lang w:val="en-US"/>
              </w:rPr>
              <w:t xml:space="preserve">and </w:t>
            </w:r>
            <w:r w:rsidRPr="00F9013B">
              <w:rPr>
                <w:rFonts w:ascii="Calibri" w:hAnsi="Calibri" w:cs="Arial"/>
                <w:sz w:val="16"/>
                <w:szCs w:val="16"/>
                <w:lang w:val="en-US"/>
              </w:rPr>
              <w:t xml:space="preserve"> ATM</w:t>
            </w:r>
            <w:proofErr w:type="gramEnd"/>
            <w:r w:rsidRPr="00F9013B">
              <w:rPr>
                <w:rFonts w:ascii="Calibri" w:hAnsi="Calibri" w:cs="Arial"/>
                <w:sz w:val="16"/>
                <w:szCs w:val="16"/>
                <w:lang w:val="en-US"/>
              </w:rPr>
              <w:t>/ANS.OR.B.005</w:t>
            </w:r>
            <w:r>
              <w:rPr>
                <w:rFonts w:ascii="Calibri" w:hAnsi="Calibri" w:cs="Arial"/>
                <w:sz w:val="16"/>
                <w:szCs w:val="16"/>
                <w:lang w:val="en-US"/>
              </w:rPr>
              <w:t xml:space="preserve"> </w:t>
            </w:r>
            <w:r w:rsidRPr="00F9013B">
              <w:rPr>
                <w:rFonts w:ascii="Calibri" w:hAnsi="Calibri" w:cs="Arial"/>
                <w:sz w:val="16"/>
                <w:szCs w:val="16"/>
                <w:lang w:val="en-US"/>
              </w:rPr>
              <w:t>a.6</w:t>
            </w:r>
            <w:r>
              <w:rPr>
                <w:rFonts w:ascii="Calibri" w:hAnsi="Calibri" w:cs="Arial"/>
                <w:sz w:val="16"/>
                <w:szCs w:val="16"/>
                <w:lang w:val="en-US"/>
              </w:rPr>
              <w:t>)</w:t>
            </w:r>
            <w:r w:rsidRPr="00F9013B">
              <w:rPr>
                <w:rFonts w:ascii="Calibri" w:hAnsi="Calibri" w:cs="Arial"/>
                <w:sz w:val="16"/>
                <w:szCs w:val="16"/>
                <w:lang w:val="en-US"/>
              </w:rPr>
              <w:t>.</w:t>
            </w:r>
          </w:p>
          <w:p w14:paraId="3806CAA0" w14:textId="77777777" w:rsidR="00363411" w:rsidRPr="00F9013B" w:rsidRDefault="00363411" w:rsidP="00363411">
            <w:pPr>
              <w:pStyle w:val="Prrafodelista"/>
              <w:spacing w:after="0" w:line="240" w:lineRule="auto"/>
              <w:jc w:val="both"/>
              <w:rPr>
                <w:rFonts w:ascii="Calibri" w:hAnsi="Calibri" w:cs="Arial"/>
                <w:sz w:val="16"/>
                <w:szCs w:val="16"/>
                <w:lang w:val="en-US"/>
              </w:rPr>
            </w:pPr>
          </w:p>
          <w:p w14:paraId="779838A9"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6720" behindDoc="0" locked="0" layoutInCell="1" allowOverlap="1" wp14:anchorId="2BF00DD4" wp14:editId="334F5515">
                      <wp:simplePos x="0" y="0"/>
                      <wp:positionH relativeFrom="column">
                        <wp:posOffset>-3175</wp:posOffset>
                      </wp:positionH>
                      <wp:positionV relativeFrom="paragraph">
                        <wp:posOffset>7620</wp:posOffset>
                      </wp:positionV>
                      <wp:extent cx="133350" cy="1238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42" style="position:absolute;margin-left:-.25pt;margin-top:.6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718C1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"/>
                  </w:pict>
                </mc:Fallback>
              </mc:AlternateContent>
            </w:r>
            <w:r w:rsidRPr="001C490A">
              <w:rPr>
                <w:rFonts w:ascii="Calibri" w:hAnsi="Calibri" w:cs="Arial"/>
                <w:sz w:val="20"/>
              </w:rPr>
              <w:t>Una garantía de la existencia de instalaciones adecuadas y apropiadas, para llevar a cabo y gestionar todas las tareas y obligaciones de conformida</w:t>
            </w:r>
            <w:r>
              <w:rPr>
                <w:rFonts w:ascii="Calibri" w:hAnsi="Calibri" w:cs="Arial"/>
                <w:sz w:val="20"/>
              </w:rPr>
              <w:t xml:space="preserve">d con los requisitos aplicables, </w:t>
            </w:r>
            <w:r w:rsidRPr="001C490A">
              <w:rPr>
                <w:rFonts w:ascii="Calibri" w:hAnsi="Calibri" w:cs="Arial"/>
                <w:sz w:val="20"/>
              </w:rPr>
              <w:t>de acuerdo a</w:t>
            </w:r>
            <w:r>
              <w:rPr>
                <w:rFonts w:ascii="Calibri" w:hAnsi="Calibri" w:cs="Arial"/>
                <w:sz w:val="20"/>
              </w:rPr>
              <w:t>l</w:t>
            </w:r>
            <w:r w:rsidRPr="001C490A">
              <w:rPr>
                <w:rFonts w:ascii="Calibri" w:hAnsi="Calibri" w:cs="Arial"/>
                <w:sz w:val="20"/>
              </w:rPr>
              <w:t xml:space="preserve"> requisito ATM/ANS.OR.</w:t>
            </w:r>
            <w:r>
              <w:rPr>
                <w:rFonts w:ascii="Calibri" w:hAnsi="Calibri" w:cs="Arial"/>
                <w:sz w:val="20"/>
              </w:rPr>
              <w:t>B.025</w:t>
            </w:r>
            <w:r w:rsidRPr="001C490A">
              <w:rPr>
                <w:rFonts w:ascii="Calibri" w:hAnsi="Calibri" w:cs="Arial"/>
                <w:sz w:val="20"/>
              </w:rPr>
              <w:t>, conforme al Reglamento (UE) 2017/373</w:t>
            </w:r>
            <w:r>
              <w:rPr>
                <w:rFonts w:ascii="Calibri" w:hAnsi="Calibri" w:cs="Arial"/>
                <w:sz w:val="20"/>
              </w:rPr>
              <w:t>.</w:t>
            </w:r>
          </w:p>
          <w:p w14:paraId="25C291C0" w14:textId="77777777" w:rsidR="00363411" w:rsidRDefault="00363411" w:rsidP="00363411">
            <w:pPr>
              <w:pStyle w:val="Prrafodelista"/>
              <w:spacing w:after="0" w:line="240" w:lineRule="auto"/>
              <w:jc w:val="both"/>
              <w:rPr>
                <w:rFonts w:ascii="Calibri" w:hAnsi="Calibri" w:cs="Arial"/>
                <w:sz w:val="16"/>
                <w:szCs w:val="16"/>
                <w:lang w:val="en-US"/>
              </w:rPr>
            </w:pPr>
            <w:r w:rsidRPr="006A2594">
              <w:rPr>
                <w:rFonts w:ascii="Calibri" w:hAnsi="Calibri" w:cs="Arial"/>
                <w:sz w:val="16"/>
                <w:szCs w:val="16"/>
                <w:lang w:val="en-US"/>
              </w:rPr>
              <w:t>A guarantee of adequate and appropriate facilities to carry out and manage all tasks and obligations in accordan</w:t>
            </w:r>
            <w:r>
              <w:rPr>
                <w:rFonts w:ascii="Calibri" w:hAnsi="Calibri" w:cs="Arial"/>
                <w:sz w:val="16"/>
                <w:szCs w:val="16"/>
                <w:lang w:val="en-US"/>
              </w:rPr>
              <w:t xml:space="preserve">ce with applicable requirements, according to the requirement ATM/ANS.OR.B.025, </w:t>
            </w:r>
            <w:r w:rsidRPr="0048770F">
              <w:rPr>
                <w:rFonts w:ascii="Calibri" w:hAnsi="Calibri" w:cs="Arial"/>
                <w:sz w:val="16"/>
                <w:szCs w:val="16"/>
                <w:lang w:val="en-GB"/>
              </w:rPr>
              <w:t>according to Regulation (EU) 2017/373</w:t>
            </w:r>
            <w:r>
              <w:rPr>
                <w:rFonts w:ascii="Calibri" w:hAnsi="Calibri" w:cs="Arial"/>
                <w:sz w:val="16"/>
                <w:szCs w:val="16"/>
                <w:lang w:val="en-GB"/>
              </w:rPr>
              <w:t>.</w:t>
            </w:r>
          </w:p>
          <w:p w14:paraId="345E2B06" w14:textId="77777777" w:rsidR="00363411" w:rsidRPr="006A2594" w:rsidRDefault="00363411" w:rsidP="00363411">
            <w:pPr>
              <w:pStyle w:val="Prrafodelista"/>
              <w:spacing w:after="0" w:line="240" w:lineRule="auto"/>
              <w:jc w:val="both"/>
              <w:rPr>
                <w:rFonts w:ascii="Calibri" w:hAnsi="Calibri" w:cs="Arial"/>
                <w:sz w:val="16"/>
                <w:szCs w:val="16"/>
                <w:lang w:val="en-US"/>
              </w:rPr>
            </w:pPr>
          </w:p>
          <w:p w14:paraId="1BA54878"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7744" behindDoc="0" locked="0" layoutInCell="1" allowOverlap="1" wp14:anchorId="057FE305" wp14:editId="1634E8DF">
                      <wp:simplePos x="0" y="0"/>
                      <wp:positionH relativeFrom="column">
                        <wp:posOffset>-3175</wp:posOffset>
                      </wp:positionH>
                      <wp:positionV relativeFrom="paragraph">
                        <wp:posOffset>8255</wp:posOffset>
                      </wp:positionV>
                      <wp:extent cx="133350" cy="123825"/>
                      <wp:effectExtent l="0" t="0" r="19050" b="28575"/>
                      <wp:wrapNone/>
                      <wp:docPr id="43" name="Rectángulo 43"/>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43" style="position:absolute;margin-left:-.25pt;margin-top:.65pt;width:10.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44E3B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kI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"/>
                  </w:pict>
                </mc:Fallback>
              </mc:AlternateContent>
            </w:r>
            <w:r w:rsidRPr="001C490A">
              <w:rPr>
                <w:rFonts w:ascii="Calibri" w:hAnsi="Calibri" w:cs="Arial"/>
                <w:sz w:val="20"/>
              </w:rPr>
              <w:t>Una descripción detallada del alcance del trabajo de la organización relevante en relación al certificado solicitado.</w:t>
            </w:r>
          </w:p>
          <w:p w14:paraId="2ED9DB6B" w14:textId="77777777" w:rsidR="00363411" w:rsidRDefault="00363411" w:rsidP="00363411">
            <w:pPr>
              <w:pStyle w:val="Prrafodelista"/>
              <w:spacing w:after="0" w:line="240" w:lineRule="auto"/>
              <w:jc w:val="both"/>
              <w:rPr>
                <w:rFonts w:ascii="Calibri" w:hAnsi="Calibri" w:cs="Arial"/>
                <w:sz w:val="16"/>
                <w:szCs w:val="16"/>
                <w:lang w:val="en-US"/>
              </w:rPr>
            </w:pPr>
            <w:r w:rsidRPr="008504AB">
              <w:rPr>
                <w:rFonts w:ascii="Calibri" w:hAnsi="Calibri" w:cs="Arial"/>
                <w:sz w:val="16"/>
                <w:szCs w:val="16"/>
                <w:lang w:val="en-US"/>
              </w:rPr>
              <w:t>A detailed description of the scope of relevant work of the organization regarding the requested certificate.</w:t>
            </w:r>
          </w:p>
          <w:p w14:paraId="76C357B5" w14:textId="77777777" w:rsidR="00363411" w:rsidRDefault="00363411" w:rsidP="00363411">
            <w:pPr>
              <w:pStyle w:val="Prrafodelista"/>
              <w:spacing w:after="0" w:line="240" w:lineRule="auto"/>
              <w:jc w:val="both"/>
              <w:rPr>
                <w:rFonts w:ascii="Calibri" w:hAnsi="Calibri" w:cs="Arial"/>
                <w:sz w:val="16"/>
                <w:szCs w:val="16"/>
                <w:lang w:val="en-US"/>
              </w:rPr>
            </w:pPr>
          </w:p>
          <w:p w14:paraId="3F08B1AA"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sidRPr="009F5009">
              <w:rPr>
                <w:rFonts w:eastAsia="Times New Roman" w:cs="Times New Roman"/>
                <w:noProof/>
                <w:color w:val="000000"/>
                <w:sz w:val="20"/>
                <w:szCs w:val="20"/>
                <w:lang w:eastAsia="es-ES"/>
              </w:rPr>
              <mc:AlternateContent>
                <mc:Choice Requires="wps">
                  <w:drawing>
                    <wp:anchor distT="0" distB="0" distL="114300" distR="114300" simplePos="0" relativeHeight="251808768" behindDoc="0" locked="0" layoutInCell="1" allowOverlap="1" wp14:anchorId="06D67361" wp14:editId="6C1504D6">
                      <wp:simplePos x="0" y="0"/>
                      <wp:positionH relativeFrom="column">
                        <wp:posOffset>-3175</wp:posOffset>
                      </wp:positionH>
                      <wp:positionV relativeFrom="paragraph">
                        <wp:posOffset>5080</wp:posOffset>
                      </wp:positionV>
                      <wp:extent cx="133350" cy="123825"/>
                      <wp:effectExtent l="0" t="0" r="19050" b="28575"/>
                      <wp:wrapNone/>
                      <wp:docPr id="44" name="Rectángulo 4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44" style="position:absolute;margin-left:-.25pt;margin-top:.4pt;width:10.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42F24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SJ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"/>
                  </w:pict>
                </mc:Fallback>
              </mc:AlternateContent>
            </w:r>
            <w:r w:rsidRPr="009F5009">
              <w:rPr>
                <w:rFonts w:eastAsia="Times New Roman" w:cs="Times New Roman"/>
                <w:noProof/>
                <w:color w:val="000000"/>
                <w:sz w:val="20"/>
                <w:szCs w:val="20"/>
                <w:lang w:eastAsia="es-ES"/>
              </w:rPr>
              <w:t>Los procedimientos de notificación y gestión de cambios en el sistema funcional y en la prestación del servicio, el sistema de gestión y/o el sistema de gestión de seguridad, de acuerdo a lo indicado en el requisito ATM/ANS.OR.A040 del Reglamento (UE) 2017/373</w:t>
            </w:r>
            <w:r>
              <w:rPr>
                <w:rFonts w:eastAsia="Times New Roman" w:cs="Times New Roman"/>
                <w:noProof/>
                <w:color w:val="000000"/>
                <w:szCs w:val="20"/>
                <w:lang w:eastAsia="es-ES"/>
              </w:rPr>
              <w:t>.</w:t>
            </w:r>
          </w:p>
          <w:p w14:paraId="4B94AAC9" w14:textId="77777777" w:rsidR="00363411" w:rsidRDefault="00363411" w:rsidP="00363411">
            <w:pPr>
              <w:spacing w:after="0" w:line="240" w:lineRule="auto"/>
              <w:ind w:left="708"/>
              <w:jc w:val="both"/>
              <w:rPr>
                <w:rFonts w:ascii="Calibri" w:hAnsi="Calibri" w:cs="Arial"/>
                <w:sz w:val="16"/>
                <w:szCs w:val="16"/>
                <w:lang w:val="en-US"/>
              </w:rPr>
            </w:pPr>
            <w:r w:rsidRPr="009F5009">
              <w:rPr>
                <w:rFonts w:ascii="Calibri" w:hAnsi="Calibri" w:cs="Arial"/>
                <w:sz w:val="16"/>
                <w:szCs w:val="16"/>
                <w:lang w:val="en-US"/>
              </w:rPr>
              <w:t>The procedures for notification and management of changes to the functional system and to the service provision, management system and/or safety management system, as indicated in the requirement ATM/ANS.OR.A040 of Regulation (EU) 2017/373.</w:t>
            </w:r>
          </w:p>
          <w:p w14:paraId="2168CDAB" w14:textId="77777777" w:rsidR="00363411" w:rsidRPr="00831B42" w:rsidRDefault="00363411" w:rsidP="00363411">
            <w:pPr>
              <w:pStyle w:val="Prrafodelista"/>
              <w:spacing w:after="0" w:line="240" w:lineRule="auto"/>
              <w:jc w:val="both"/>
              <w:rPr>
                <w:rFonts w:ascii="Calibri" w:hAnsi="Calibri" w:cs="Arial"/>
                <w:sz w:val="16"/>
                <w:szCs w:val="16"/>
                <w:lang w:val="en-US"/>
              </w:rPr>
            </w:pPr>
          </w:p>
          <w:p w14:paraId="4CA6DB22" w14:textId="77777777" w:rsidR="00363411" w:rsidRPr="001C490A" w:rsidRDefault="00363411" w:rsidP="00363411">
            <w:pPr>
              <w:pStyle w:val="Prrafodelista"/>
              <w:numPr>
                <w:ilvl w:val="0"/>
                <w:numId w:val="9"/>
              </w:numPr>
              <w:spacing w:after="0" w:line="240" w:lineRule="auto"/>
              <w:jc w:val="both"/>
              <w:rPr>
                <w:rFonts w:ascii="Calibri" w:hAnsi="Calibri" w:cs="Arial"/>
                <w:sz w:val="20"/>
              </w:rPr>
            </w:pPr>
            <w:r>
              <w:rPr>
                <w:rFonts w:eastAsia="Times New Roman" w:cs="Times New Roman"/>
                <w:noProof/>
                <w:color w:val="000000"/>
                <w:szCs w:val="20"/>
                <w:lang w:eastAsia="es-ES"/>
              </w:rPr>
              <mc:AlternateContent>
                <mc:Choice Requires="wps">
                  <w:drawing>
                    <wp:anchor distT="0" distB="0" distL="114300" distR="114300" simplePos="0" relativeHeight="251809792" behindDoc="0" locked="0" layoutInCell="1" allowOverlap="1" wp14:anchorId="7D677336" wp14:editId="04BBC6FF">
                      <wp:simplePos x="0" y="0"/>
                      <wp:positionH relativeFrom="column">
                        <wp:posOffset>-3175</wp:posOffset>
                      </wp:positionH>
                      <wp:positionV relativeFrom="paragraph">
                        <wp:posOffset>5080</wp:posOffset>
                      </wp:positionV>
                      <wp:extent cx="133350" cy="123825"/>
                      <wp:effectExtent l="0" t="0" r="19050" b="28575"/>
                      <wp:wrapNone/>
                      <wp:docPr id="45" name="Rectángulo 4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45" style="position:absolute;margin-left:-.25pt;margin-top:.4pt;width:10.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1DB77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"/>
                  </w:pict>
                </mc:Fallback>
              </mc:AlternateContent>
            </w:r>
            <w:r w:rsidRPr="001C490A">
              <w:rPr>
                <w:rFonts w:ascii="Calibri" w:hAnsi="Calibri" w:cs="Arial"/>
                <w:sz w:val="20"/>
              </w:rPr>
              <w:t>Descripción completa de las actividades contratadas</w:t>
            </w:r>
            <w:r>
              <w:rPr>
                <w:rFonts w:ascii="Calibri" w:hAnsi="Calibri" w:cs="Arial"/>
                <w:sz w:val="20"/>
              </w:rPr>
              <w:t xml:space="preserve"> e interfaces formales</w:t>
            </w:r>
            <w:r w:rsidRPr="001C490A">
              <w:rPr>
                <w:rFonts w:ascii="Calibri" w:hAnsi="Calibri" w:cs="Arial"/>
                <w:sz w:val="20"/>
              </w:rPr>
              <w:t xml:space="preserve"> con terceras partes necesarios para prestar servicio en los que solicita ser certificado de acuerdo con </w:t>
            </w:r>
            <w:r>
              <w:rPr>
                <w:rFonts w:ascii="Calibri" w:hAnsi="Calibri" w:cs="Arial"/>
                <w:sz w:val="20"/>
              </w:rPr>
              <w:t xml:space="preserve">lo indicado en los </w:t>
            </w:r>
            <w:r w:rsidRPr="001C490A">
              <w:rPr>
                <w:rFonts w:ascii="Calibri" w:hAnsi="Calibri" w:cs="Arial"/>
                <w:sz w:val="20"/>
              </w:rPr>
              <w:t>requisito</w:t>
            </w:r>
            <w:r>
              <w:rPr>
                <w:rFonts w:ascii="Calibri" w:hAnsi="Calibri" w:cs="Arial"/>
                <w:sz w:val="20"/>
              </w:rPr>
              <w:t>s</w:t>
            </w:r>
            <w:r w:rsidRPr="001C490A">
              <w:rPr>
                <w:rFonts w:ascii="Calibri" w:hAnsi="Calibri" w:cs="Arial"/>
                <w:sz w:val="20"/>
              </w:rPr>
              <w:t xml:space="preserve"> ATM/ANS.OR.B.005.f y ATM/ANS</w:t>
            </w:r>
            <w:r>
              <w:rPr>
                <w:rFonts w:ascii="Calibri" w:hAnsi="Calibri" w:cs="Arial"/>
                <w:sz w:val="20"/>
              </w:rPr>
              <w:t xml:space="preserve">.OR.B.015 del </w:t>
            </w:r>
            <w:r w:rsidRPr="001C490A">
              <w:rPr>
                <w:rFonts w:ascii="Calibri" w:hAnsi="Calibri" w:cs="Arial"/>
                <w:sz w:val="20"/>
              </w:rPr>
              <w:t xml:space="preserve">Reglamento </w:t>
            </w:r>
            <w:r>
              <w:rPr>
                <w:rFonts w:ascii="Calibri" w:hAnsi="Calibri" w:cs="Arial"/>
                <w:sz w:val="20"/>
              </w:rPr>
              <w:t xml:space="preserve">(EU) </w:t>
            </w:r>
            <w:r w:rsidRPr="001C490A">
              <w:rPr>
                <w:rFonts w:ascii="Calibri" w:hAnsi="Calibri" w:cs="Arial"/>
                <w:sz w:val="20"/>
              </w:rPr>
              <w:t>2017/373</w:t>
            </w:r>
            <w:r>
              <w:rPr>
                <w:rFonts w:ascii="Calibri" w:hAnsi="Calibri" w:cs="Arial"/>
                <w:sz w:val="20"/>
              </w:rPr>
              <w:t>.</w:t>
            </w:r>
          </w:p>
          <w:p w14:paraId="3831822A" w14:textId="77777777" w:rsidR="00363411" w:rsidRDefault="00363411" w:rsidP="00454B0A">
            <w:pPr>
              <w:ind w:left="708"/>
              <w:jc w:val="both"/>
              <w:rPr>
                <w:rFonts w:ascii="Calibri" w:hAnsi="Calibri" w:cs="Arial"/>
                <w:sz w:val="16"/>
                <w:szCs w:val="16"/>
                <w:lang w:val="en-GB"/>
              </w:rPr>
            </w:pPr>
            <w:r w:rsidRPr="00BB137D">
              <w:rPr>
                <w:rFonts w:ascii="Calibri" w:hAnsi="Calibri" w:cs="Arial"/>
                <w:sz w:val="16"/>
                <w:szCs w:val="16"/>
                <w:lang w:val="en-GB"/>
              </w:rPr>
              <w:t xml:space="preserve">Full description of the </w:t>
            </w:r>
            <w:r>
              <w:rPr>
                <w:rFonts w:ascii="Calibri" w:hAnsi="Calibri" w:cs="Arial"/>
                <w:sz w:val="16"/>
                <w:szCs w:val="16"/>
                <w:lang w:val="en-GB"/>
              </w:rPr>
              <w:t>contacted activities and formal interfaces</w:t>
            </w:r>
            <w:r w:rsidRPr="00BB137D">
              <w:rPr>
                <w:rFonts w:ascii="Calibri" w:hAnsi="Calibri" w:cs="Arial"/>
                <w:sz w:val="16"/>
                <w:szCs w:val="16"/>
                <w:lang w:val="en-GB"/>
              </w:rPr>
              <w:t xml:space="preserve"> necessary to provide service in which it requests to be certified in accordance with </w:t>
            </w:r>
            <w:r>
              <w:rPr>
                <w:rFonts w:ascii="Calibri" w:hAnsi="Calibri" w:cs="Arial"/>
                <w:sz w:val="16"/>
                <w:szCs w:val="16"/>
                <w:lang w:val="en-GB"/>
              </w:rPr>
              <w:t xml:space="preserve">requirements </w:t>
            </w:r>
            <w:r w:rsidRPr="00BB137D">
              <w:rPr>
                <w:rFonts w:ascii="Calibri" w:hAnsi="Calibri" w:cs="Arial"/>
                <w:sz w:val="16"/>
                <w:szCs w:val="16"/>
                <w:lang w:val="en-GB"/>
              </w:rPr>
              <w:t>ATM/ANS.OR.B.005.f and ATM/ANS.OR.B.015</w:t>
            </w:r>
            <w:r>
              <w:rPr>
                <w:rFonts w:ascii="Calibri" w:hAnsi="Calibri" w:cs="Arial"/>
                <w:sz w:val="16"/>
                <w:szCs w:val="16"/>
                <w:lang w:val="en-GB"/>
              </w:rPr>
              <w:t xml:space="preserve"> of the </w:t>
            </w:r>
            <w:r w:rsidRPr="00BB137D">
              <w:rPr>
                <w:rFonts w:ascii="Calibri" w:hAnsi="Calibri" w:cs="Arial"/>
                <w:sz w:val="16"/>
                <w:szCs w:val="16"/>
                <w:lang w:val="en-GB"/>
              </w:rPr>
              <w:t>Regulation 2017/373.</w:t>
            </w:r>
          </w:p>
          <w:p w14:paraId="5E5B64CA" w14:textId="77777777" w:rsidR="00334316" w:rsidRPr="00334316" w:rsidRDefault="00334316" w:rsidP="00334316">
            <w:pPr>
              <w:pStyle w:val="Prrafodelista"/>
              <w:numPr>
                <w:ilvl w:val="0"/>
                <w:numId w:val="9"/>
              </w:numPr>
              <w:jc w:val="both"/>
              <w:rPr>
                <w:rFonts w:ascii="Calibri" w:eastAsia="Times New Roman" w:hAnsi="Calibri" w:cs="Times New Roman"/>
                <w:color w:val="000000"/>
                <w:sz w:val="20"/>
                <w:szCs w:val="20"/>
                <w:lang w:eastAsia="es-ES"/>
              </w:rPr>
            </w:pPr>
            <w:r>
              <w:rPr>
                <w:rFonts w:eastAsia="Times New Roman" w:cs="Times New Roman"/>
                <w:noProof/>
                <w:color w:val="000000"/>
                <w:szCs w:val="20"/>
                <w:lang w:eastAsia="es-ES"/>
              </w:rPr>
              <mc:AlternateContent>
                <mc:Choice Requires="wps">
                  <w:drawing>
                    <wp:anchor distT="0" distB="0" distL="114300" distR="114300" simplePos="0" relativeHeight="251814912" behindDoc="0" locked="0" layoutInCell="1" allowOverlap="1" wp14:anchorId="32CDD92A" wp14:editId="1E10E066">
                      <wp:simplePos x="0" y="0"/>
                      <wp:positionH relativeFrom="column">
                        <wp:posOffset>-6350</wp:posOffset>
                      </wp:positionH>
                      <wp:positionV relativeFrom="paragraph">
                        <wp:posOffset>-1270</wp:posOffset>
                      </wp:positionV>
                      <wp:extent cx="133350" cy="1238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24" style="position:absolute;margin-left:-.5pt;margin-top:-.1pt;width:10.5pt;height: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59349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"/>
                  </w:pict>
                </mc:Fallback>
              </mc:AlternateContent>
            </w:r>
            <w:r w:rsidR="006C505E">
              <w:rPr>
                <w:rFonts w:ascii="Calibri" w:eastAsia="Times New Roman" w:hAnsi="Calibri" w:cs="Times New Roman"/>
                <w:color w:val="000000"/>
                <w:sz w:val="20"/>
                <w:szCs w:val="20"/>
                <w:lang w:eastAsia="es-ES"/>
              </w:rPr>
              <w:t>B</w:t>
            </w:r>
            <w:r w:rsidRPr="00334316">
              <w:rPr>
                <w:rFonts w:ascii="Calibri" w:eastAsia="Times New Roman" w:hAnsi="Calibri" w:cs="Times New Roman"/>
                <w:color w:val="000000"/>
                <w:sz w:val="20"/>
                <w:szCs w:val="20"/>
                <w:lang w:eastAsia="es-ES"/>
              </w:rPr>
              <w:t>ase documental de cumplimiento con los requisitos del</w:t>
            </w:r>
            <w:r>
              <w:rPr>
                <w:rFonts w:ascii="Calibri" w:eastAsia="Times New Roman" w:hAnsi="Calibri" w:cs="Times New Roman"/>
                <w:color w:val="000000"/>
                <w:sz w:val="20"/>
                <w:szCs w:val="20"/>
                <w:lang w:eastAsia="es-ES"/>
              </w:rPr>
              <w:t xml:space="preserve"> </w:t>
            </w:r>
            <w:r w:rsidRPr="001C490A">
              <w:rPr>
                <w:rFonts w:ascii="Calibri" w:hAnsi="Calibri" w:cs="Arial"/>
                <w:sz w:val="20"/>
              </w:rPr>
              <w:t xml:space="preserve">Reglamento </w:t>
            </w:r>
            <w:r>
              <w:rPr>
                <w:rFonts w:ascii="Calibri" w:hAnsi="Calibri" w:cs="Arial"/>
                <w:sz w:val="20"/>
              </w:rPr>
              <w:t xml:space="preserve">(EU) </w:t>
            </w:r>
            <w:r w:rsidRPr="001C490A">
              <w:rPr>
                <w:rFonts w:ascii="Calibri" w:hAnsi="Calibri" w:cs="Arial"/>
                <w:sz w:val="20"/>
              </w:rPr>
              <w:t>2017/373</w:t>
            </w:r>
            <w:r>
              <w:rPr>
                <w:rFonts w:ascii="Calibri" w:hAnsi="Calibri" w:cs="Arial"/>
                <w:sz w:val="20"/>
              </w:rPr>
              <w:t>.</w:t>
            </w:r>
          </w:p>
          <w:p w14:paraId="733689EC" w14:textId="77777777" w:rsidR="00334316" w:rsidRDefault="00F37530" w:rsidP="00334316">
            <w:pPr>
              <w:pStyle w:val="Prrafodelista"/>
              <w:jc w:val="both"/>
              <w:rPr>
                <w:rFonts w:ascii="Calibri" w:hAnsi="Calibri" w:cs="Arial"/>
                <w:sz w:val="16"/>
                <w:szCs w:val="16"/>
                <w:lang w:val="en-GB"/>
              </w:rPr>
            </w:pPr>
            <w:r>
              <w:rPr>
                <w:rFonts w:ascii="Calibri" w:hAnsi="Calibri" w:cs="Arial"/>
                <w:sz w:val="16"/>
                <w:szCs w:val="16"/>
                <w:lang w:val="en-GB"/>
              </w:rPr>
              <w:t>Basis</w:t>
            </w:r>
            <w:r w:rsidR="00334316" w:rsidRPr="00334316">
              <w:rPr>
                <w:rFonts w:ascii="Calibri" w:hAnsi="Calibri" w:cs="Arial"/>
                <w:sz w:val="16"/>
                <w:szCs w:val="16"/>
                <w:lang w:val="en-GB"/>
              </w:rPr>
              <w:t xml:space="preserve"> of compliance with the requiremen</w:t>
            </w:r>
            <w:r w:rsidR="00F448FA">
              <w:rPr>
                <w:rFonts w:ascii="Calibri" w:hAnsi="Calibri" w:cs="Arial"/>
                <w:sz w:val="16"/>
                <w:szCs w:val="16"/>
                <w:lang w:val="en-GB"/>
              </w:rPr>
              <w:t>ts of Regulation (EU) 2017/373.</w:t>
            </w:r>
          </w:p>
          <w:p w14:paraId="0E561C32" w14:textId="77777777" w:rsidR="00F448FA" w:rsidRDefault="00F448FA" w:rsidP="00334316">
            <w:pPr>
              <w:pStyle w:val="Prrafodelista"/>
              <w:jc w:val="both"/>
              <w:rPr>
                <w:rFonts w:ascii="Calibri" w:eastAsia="Times New Roman" w:hAnsi="Calibri" w:cs="Times New Roman"/>
                <w:color w:val="000000"/>
                <w:sz w:val="20"/>
                <w:szCs w:val="20"/>
                <w:lang w:val="en-GB" w:eastAsia="es-ES"/>
              </w:rPr>
            </w:pPr>
          </w:p>
          <w:p w14:paraId="18846E94" w14:textId="77777777" w:rsidR="00F448FA" w:rsidRPr="00F448FA" w:rsidRDefault="00F448FA" w:rsidP="00F448FA">
            <w:pPr>
              <w:pStyle w:val="Prrafodelista"/>
              <w:numPr>
                <w:ilvl w:val="0"/>
                <w:numId w:val="9"/>
              </w:numPr>
              <w:spacing w:line="240" w:lineRule="auto"/>
              <w:ind w:left="714" w:hanging="357"/>
              <w:jc w:val="both"/>
              <w:rPr>
                <w:rFonts w:ascii="Calibri" w:eastAsia="Times New Roman" w:hAnsi="Calibri" w:cs="Times New Roman"/>
                <w:color w:val="000000"/>
                <w:sz w:val="20"/>
                <w:szCs w:val="20"/>
                <w:lang w:eastAsia="es-ES"/>
              </w:rPr>
            </w:pPr>
            <w:r>
              <w:rPr>
                <w:rFonts w:eastAsia="Times New Roman" w:cs="Times New Roman"/>
                <w:noProof/>
                <w:color w:val="000000"/>
                <w:szCs w:val="20"/>
                <w:lang w:eastAsia="es-ES"/>
              </w:rPr>
              <mc:AlternateContent>
                <mc:Choice Requires="wps">
                  <w:drawing>
                    <wp:anchor distT="0" distB="0" distL="114300" distR="114300" simplePos="0" relativeHeight="251821056" behindDoc="0" locked="0" layoutInCell="1" allowOverlap="1" wp14:anchorId="0893A0A9" wp14:editId="22871F4E">
                      <wp:simplePos x="0" y="0"/>
                      <wp:positionH relativeFrom="column">
                        <wp:posOffset>-6350</wp:posOffset>
                      </wp:positionH>
                      <wp:positionV relativeFrom="paragraph">
                        <wp:posOffset>-1270</wp:posOffset>
                      </wp:positionV>
                      <wp:extent cx="133350" cy="1238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33350" cy="12382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w:pict>
                    <v:rect id="Rectángulo 15" style="position:absolute;margin-left:-.5pt;margin-top:-.1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color="windowText" strokeweight="2pt" w14:anchorId="7EB1C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"/>
                  </w:pict>
                </mc:Fallback>
              </mc:AlternateContent>
            </w:r>
            <w:r w:rsidRPr="00F448FA">
              <w:rPr>
                <w:rFonts w:ascii="Calibri" w:eastAsia="Times New Roman" w:hAnsi="Calibri" w:cs="Times New Roman"/>
                <w:color w:val="000000"/>
                <w:sz w:val="20"/>
                <w:szCs w:val="20"/>
                <w:lang w:eastAsia="es-ES"/>
              </w:rPr>
              <w:t xml:space="preserve">En el caso de que haya marcado la casilla </w:t>
            </w:r>
            <w:r w:rsidRPr="00F448FA">
              <w:rPr>
                <w:rFonts w:ascii="Calibri" w:eastAsia="Times New Roman" w:hAnsi="Calibri" w:cs="Times New Roman"/>
                <w:i/>
                <w:color w:val="000000"/>
                <w:sz w:val="20"/>
                <w:szCs w:val="20"/>
                <w:lang w:eastAsia="es-ES"/>
              </w:rPr>
              <w:t>Solicitud para modificación</w:t>
            </w:r>
            <w:r w:rsidRPr="00F448FA">
              <w:rPr>
                <w:rFonts w:ascii="Calibri" w:eastAsia="Times New Roman" w:hAnsi="Calibri" w:cs="Times New Roman"/>
                <w:color w:val="000000"/>
                <w:sz w:val="20"/>
                <w:szCs w:val="20"/>
                <w:lang w:eastAsia="es-ES"/>
              </w:rPr>
              <w:t xml:space="preserve">, de acuerdo al Artículo 8 del RD 515/2020 se debe incluir una memoria explicativa que especifique las adaptaciones realizadas para cumplir con los requisitos exigibles para el nuevo ámbito del certificado y demuestre la continuidad en el cumplimiento de los demás requisitos. Asimismo, en la documentación que debe aportarse conforme a lo previsto en el </w:t>
            </w:r>
            <w:r>
              <w:rPr>
                <w:rFonts w:ascii="Calibri" w:eastAsia="Times New Roman" w:hAnsi="Calibri" w:cs="Times New Roman"/>
                <w:color w:val="000000"/>
                <w:sz w:val="20"/>
                <w:szCs w:val="20"/>
                <w:lang w:eastAsia="es-ES"/>
              </w:rPr>
              <w:t>punto 14,</w:t>
            </w:r>
            <w:r w:rsidRPr="00F448FA">
              <w:rPr>
                <w:rFonts w:ascii="Calibri" w:eastAsia="Times New Roman" w:hAnsi="Calibri" w:cs="Times New Roman"/>
                <w:color w:val="000000"/>
                <w:sz w:val="20"/>
                <w:szCs w:val="20"/>
                <w:lang w:eastAsia="es-ES"/>
              </w:rPr>
              <w:t xml:space="preserve"> deberán indicarse expresamente los nuevos documentos justificativos que se aportan o las modificaciones realizadas sobre los incorporados al procedimiento de expedición del certificado.</w:t>
            </w:r>
          </w:p>
          <w:p w14:paraId="2B92D106" w14:textId="77777777" w:rsidR="00F448FA" w:rsidRPr="00334316" w:rsidRDefault="00F448FA" w:rsidP="00F448FA">
            <w:pPr>
              <w:spacing w:line="240" w:lineRule="auto"/>
              <w:ind w:left="708"/>
              <w:jc w:val="both"/>
              <w:rPr>
                <w:rFonts w:ascii="Calibri" w:eastAsia="Times New Roman" w:hAnsi="Calibri" w:cs="Times New Roman"/>
                <w:color w:val="000000"/>
                <w:sz w:val="20"/>
                <w:szCs w:val="20"/>
                <w:lang w:val="en-GB" w:eastAsia="es-ES"/>
              </w:rPr>
            </w:pPr>
            <w:r w:rsidRPr="00F448FA">
              <w:rPr>
                <w:rFonts w:ascii="Calibri" w:hAnsi="Calibri" w:cs="Arial"/>
                <w:sz w:val="16"/>
                <w:szCs w:val="16"/>
                <w:lang w:val="en-GB"/>
              </w:rPr>
              <w:t xml:space="preserve">In case you have checked </w:t>
            </w:r>
            <w:r w:rsidRPr="00F448FA">
              <w:rPr>
                <w:rFonts w:ascii="Calibri" w:hAnsi="Calibri" w:cs="Arial"/>
                <w:i/>
                <w:sz w:val="16"/>
                <w:szCs w:val="16"/>
                <w:lang w:val="en-GB"/>
              </w:rPr>
              <w:t>Application for modification</w:t>
            </w:r>
            <w:r w:rsidRPr="00F448FA">
              <w:rPr>
                <w:rFonts w:ascii="Calibri" w:hAnsi="Calibri" w:cs="Arial"/>
                <w:sz w:val="16"/>
                <w:szCs w:val="16"/>
                <w:lang w:val="en-GB"/>
              </w:rPr>
              <w:t xml:space="preserve">, according to Article 8 of RD 515/2020, an explanatory </w:t>
            </w:r>
            <w:r>
              <w:rPr>
                <w:rFonts w:ascii="Calibri" w:hAnsi="Calibri" w:cs="Arial"/>
                <w:sz w:val="16"/>
                <w:szCs w:val="16"/>
                <w:lang w:val="en-GB"/>
              </w:rPr>
              <w:t>report</w:t>
            </w:r>
            <w:r w:rsidRPr="00F448FA">
              <w:rPr>
                <w:rFonts w:ascii="Calibri" w:hAnsi="Calibri" w:cs="Arial"/>
                <w:sz w:val="16"/>
                <w:szCs w:val="16"/>
                <w:lang w:val="en-GB"/>
              </w:rPr>
              <w:t xml:space="preserve"> must be included specifying the adaptations made to comply with the requirements for the new scope of the certificate and demonstrating the continuity in the </w:t>
            </w:r>
            <w:proofErr w:type="spellStart"/>
            <w:r w:rsidRPr="00F448FA">
              <w:rPr>
                <w:rFonts w:ascii="Calibri" w:hAnsi="Calibri" w:cs="Arial"/>
                <w:sz w:val="16"/>
                <w:szCs w:val="16"/>
                <w:lang w:val="en-GB"/>
              </w:rPr>
              <w:t>fulfillment</w:t>
            </w:r>
            <w:proofErr w:type="spellEnd"/>
            <w:r w:rsidRPr="00F448FA">
              <w:rPr>
                <w:rFonts w:ascii="Calibri" w:hAnsi="Calibri" w:cs="Arial"/>
                <w:sz w:val="16"/>
                <w:szCs w:val="16"/>
                <w:lang w:val="en-GB"/>
              </w:rPr>
              <w:t xml:space="preserve"> of the other requirements. Likewise, the documentation to be provided in accordance with point 14 must expressly indicate the new supporting documents provided or the modifications made to those included in the procedure for issuing the certificate.</w:t>
            </w:r>
          </w:p>
        </w:tc>
      </w:tr>
      <w:tr w:rsidR="00363411" w:rsidRPr="00B72C72" w14:paraId="268FDEFC" w14:textId="77777777" w:rsidTr="15E65BC3">
        <w:trPr>
          <w:trHeight w:val="343"/>
        </w:trPr>
        <w:tc>
          <w:tcPr>
            <w:tcW w:w="5000" w:type="pct"/>
            <w:gridSpan w:val="8"/>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0175FDA2" w14:textId="77777777" w:rsidR="00363411" w:rsidRPr="00B72C72" w:rsidRDefault="00671FD6" w:rsidP="00363411">
            <w:pPr>
              <w:keepNext/>
              <w:spacing w:after="0" w:line="240" w:lineRule="auto"/>
              <w:rPr>
                <w:rFonts w:ascii="Calibri" w:hAnsi="Calibri" w:cs="Arial"/>
              </w:rPr>
            </w:pPr>
            <w:r w:rsidRPr="00B72C72">
              <w:rPr>
                <w:rFonts w:ascii="Calibri" w:eastAsia="Times New Roman" w:hAnsi="Calibri" w:cs="Times New Roman"/>
                <w:b/>
                <w:color w:val="000000"/>
                <w:szCs w:val="20"/>
                <w:lang w:eastAsia="es-ES"/>
              </w:rPr>
              <w:t>9</w:t>
            </w:r>
            <w:r w:rsidR="00363411" w:rsidRPr="00B72C72">
              <w:rPr>
                <w:rFonts w:ascii="Calibri" w:eastAsia="Times New Roman" w:hAnsi="Calibri" w:cs="Times New Roman"/>
                <w:b/>
                <w:color w:val="000000"/>
                <w:szCs w:val="20"/>
                <w:lang w:eastAsia="es-ES"/>
              </w:rPr>
              <w:t xml:space="preserve">. FIRMA DEL SOLICITANTE </w:t>
            </w:r>
            <w:r w:rsidR="00363411" w:rsidRPr="00B72C72">
              <w:rPr>
                <w:rFonts w:ascii="Calibri" w:eastAsia="Times New Roman" w:hAnsi="Calibri" w:cs="Times New Roman"/>
                <w:b/>
                <w:i/>
                <w:color w:val="000000"/>
                <w:sz w:val="20"/>
                <w:szCs w:val="20"/>
                <w:lang w:eastAsia="es-ES"/>
              </w:rPr>
              <w:t>(</w:t>
            </w:r>
            <w:proofErr w:type="spellStart"/>
            <w:r w:rsidR="00363411" w:rsidRPr="00B72C72">
              <w:rPr>
                <w:rFonts w:ascii="Calibri" w:eastAsia="Times New Roman" w:hAnsi="Calibri" w:cs="Times New Roman"/>
                <w:b/>
                <w:i/>
                <w:color w:val="000000"/>
                <w:sz w:val="20"/>
                <w:szCs w:val="20"/>
                <w:lang w:eastAsia="es-ES"/>
              </w:rPr>
              <w:t>Signature</w:t>
            </w:r>
            <w:proofErr w:type="spellEnd"/>
            <w:r w:rsidR="00363411" w:rsidRPr="00B72C72">
              <w:rPr>
                <w:rFonts w:ascii="Calibri" w:eastAsia="Times New Roman" w:hAnsi="Calibri" w:cs="Times New Roman"/>
                <w:b/>
                <w:i/>
                <w:color w:val="000000"/>
                <w:sz w:val="20"/>
                <w:szCs w:val="20"/>
                <w:lang w:eastAsia="es-ES"/>
              </w:rPr>
              <w:t xml:space="preserve"> of </w:t>
            </w:r>
            <w:proofErr w:type="spellStart"/>
            <w:r w:rsidR="00363411" w:rsidRPr="00B72C72">
              <w:rPr>
                <w:rFonts w:ascii="Calibri" w:eastAsia="Times New Roman" w:hAnsi="Calibri" w:cs="Times New Roman"/>
                <w:b/>
                <w:i/>
                <w:color w:val="000000"/>
                <w:sz w:val="20"/>
                <w:szCs w:val="20"/>
                <w:lang w:eastAsia="es-ES"/>
              </w:rPr>
              <w:t>the</w:t>
            </w:r>
            <w:proofErr w:type="spellEnd"/>
            <w:r w:rsidR="00363411" w:rsidRPr="00B72C72">
              <w:rPr>
                <w:rFonts w:ascii="Calibri" w:eastAsia="Times New Roman" w:hAnsi="Calibri" w:cs="Times New Roman"/>
                <w:b/>
                <w:i/>
                <w:color w:val="000000"/>
                <w:sz w:val="20"/>
                <w:szCs w:val="20"/>
                <w:lang w:eastAsia="es-ES"/>
              </w:rPr>
              <w:t xml:space="preserve"> </w:t>
            </w:r>
            <w:proofErr w:type="spellStart"/>
            <w:r w:rsidR="00363411" w:rsidRPr="00B72C72">
              <w:rPr>
                <w:rFonts w:ascii="Calibri" w:eastAsia="Times New Roman" w:hAnsi="Calibri" w:cs="Times New Roman"/>
                <w:b/>
                <w:i/>
                <w:color w:val="000000"/>
                <w:sz w:val="20"/>
                <w:szCs w:val="20"/>
                <w:lang w:eastAsia="es-ES"/>
              </w:rPr>
              <w:t>applicant</w:t>
            </w:r>
            <w:proofErr w:type="spellEnd"/>
            <w:r w:rsidR="00363411" w:rsidRPr="00B72C72">
              <w:rPr>
                <w:rFonts w:ascii="Calibri" w:eastAsia="Times New Roman" w:hAnsi="Calibri" w:cs="Times New Roman"/>
                <w:b/>
                <w:i/>
                <w:color w:val="000000"/>
                <w:sz w:val="20"/>
                <w:szCs w:val="20"/>
                <w:lang w:eastAsia="es-ES"/>
              </w:rPr>
              <w:t>)</w:t>
            </w:r>
          </w:p>
        </w:tc>
      </w:tr>
      <w:tr w:rsidR="00363411" w:rsidRPr="0002660D" w14:paraId="11415CBF" w14:textId="77777777" w:rsidTr="15E65BC3">
        <w:trPr>
          <w:trHeight w:val="343"/>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p w14:paraId="786A26B0" w14:textId="77777777" w:rsidR="00363411" w:rsidRPr="00AB1A37" w:rsidRDefault="00363411" w:rsidP="00363411">
            <w:pPr>
              <w:spacing w:after="0" w:line="240" w:lineRule="auto"/>
              <w:jc w:val="both"/>
              <w:rPr>
                <w:rFonts w:ascii="Calibri" w:eastAsia="Times New Roman" w:hAnsi="Calibri" w:cs="Times New Roman"/>
                <w:color w:val="000000"/>
                <w:sz w:val="20"/>
                <w:szCs w:val="20"/>
                <w:lang w:eastAsia="es-ES"/>
              </w:rPr>
            </w:pPr>
            <w:r w:rsidRPr="00AB1A37">
              <w:rPr>
                <w:rFonts w:ascii="Calibri" w:eastAsia="Times New Roman" w:hAnsi="Calibri" w:cs="Times New Roman"/>
                <w:color w:val="000000"/>
                <w:sz w:val="20"/>
                <w:szCs w:val="20"/>
                <w:lang w:eastAsia="es-ES"/>
              </w:rPr>
              <w:t>Declaro que son ciertos los datos que constan en la presente solicitud y la documentación aportada está en vigor y es válida.</w:t>
            </w:r>
          </w:p>
          <w:p w14:paraId="1B5B1BAC" w14:textId="77777777" w:rsidR="00363411" w:rsidRPr="0084728B" w:rsidRDefault="00363411" w:rsidP="00363411">
            <w:pPr>
              <w:pStyle w:val="Prrafodelista"/>
              <w:spacing w:after="0" w:line="240" w:lineRule="auto"/>
              <w:ind w:left="0"/>
              <w:jc w:val="both"/>
              <w:rPr>
                <w:rFonts w:ascii="Calibri" w:eastAsia="Times New Roman" w:hAnsi="Calibri" w:cs="Times New Roman"/>
                <w:b/>
                <w:color w:val="000000"/>
                <w:sz w:val="20"/>
                <w:szCs w:val="20"/>
                <w:lang w:val="en-GB" w:eastAsia="es-ES"/>
              </w:rPr>
            </w:pPr>
            <w:r w:rsidRPr="0040562D">
              <w:rPr>
                <w:rFonts w:ascii="Calibri" w:hAnsi="Calibri" w:cs="Arial"/>
                <w:sz w:val="16"/>
                <w:szCs w:val="16"/>
                <w:lang w:val="en-GB"/>
              </w:rPr>
              <w:t>I declare that the information contained in this application is certain, and the documentation is valid and in force.</w:t>
            </w:r>
          </w:p>
        </w:tc>
      </w:tr>
      <w:tr w:rsidR="00363411" w:rsidRPr="0002660D" w14:paraId="4755F065" w14:textId="77777777" w:rsidTr="15E65BC3">
        <w:trPr>
          <w:trHeight w:val="343"/>
        </w:trPr>
        <w:tc>
          <w:tcPr>
            <w:tcW w:w="5000" w:type="pct"/>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4107"/>
              <w:gridCol w:w="5653"/>
            </w:tblGrid>
            <w:tr w:rsidR="00363411" w:rsidRPr="0002660D" w14:paraId="3EE88DF0" w14:textId="77777777" w:rsidTr="00550795">
              <w:trPr>
                <w:trHeight w:val="300"/>
              </w:trPr>
              <w:tc>
                <w:tcPr>
                  <w:tcW w:w="5000" w:type="pct"/>
                  <w:gridSpan w:val="2"/>
                  <w:tcBorders>
                    <w:top w:val="nil"/>
                    <w:left w:val="single" w:sz="4" w:space="0" w:color="BFBFBF"/>
                    <w:bottom w:val="single" w:sz="4" w:space="0" w:color="BFBFBF"/>
                    <w:right w:val="single" w:sz="4" w:space="0" w:color="BFBFBF"/>
                  </w:tcBorders>
                  <w:shd w:val="clear" w:color="auto" w:fill="auto"/>
                  <w:noWrap/>
                  <w:vAlign w:val="bottom"/>
                </w:tcPr>
                <w:p w14:paraId="138FB4E6" w14:textId="77777777" w:rsidR="00363411" w:rsidRDefault="00363411" w:rsidP="00363411">
                  <w:pPr>
                    <w:spacing w:after="0" w:line="240" w:lineRule="auto"/>
                    <w:rPr>
                      <w:rFonts w:ascii="Calibri" w:eastAsia="Times New Roman" w:hAnsi="Calibri" w:cs="Times New Roman"/>
                      <w:color w:val="000000"/>
                      <w:sz w:val="20"/>
                      <w:szCs w:val="20"/>
                      <w:lang w:eastAsia="es-ES"/>
                    </w:rPr>
                  </w:pPr>
                  <w:r w:rsidRPr="009629AD">
                    <w:rPr>
                      <w:rFonts w:ascii="Calibri" w:eastAsia="Times New Roman" w:hAnsi="Calibri" w:cs="Times New Roman"/>
                      <w:color w:val="000000"/>
                      <w:sz w:val="20"/>
                      <w:szCs w:val="20"/>
                      <w:lang w:eastAsia="es-ES"/>
                    </w:rPr>
                    <w:t xml:space="preserve">Nombre </w:t>
                  </w:r>
                  <w:r w:rsidR="00A7040D">
                    <w:rPr>
                      <w:rFonts w:ascii="Calibri" w:eastAsia="Times New Roman" w:hAnsi="Calibri" w:cs="Times New Roman"/>
                      <w:color w:val="000000"/>
                      <w:sz w:val="20"/>
                      <w:szCs w:val="20"/>
                      <w:lang w:eastAsia="es-ES"/>
                    </w:rPr>
                    <w:t xml:space="preserve">del </w:t>
                  </w:r>
                  <w:r w:rsidR="00B72C72">
                    <w:rPr>
                      <w:rFonts w:ascii="Calibri" w:eastAsia="Times New Roman" w:hAnsi="Calibri" w:cs="Times New Roman"/>
                      <w:color w:val="000000"/>
                      <w:sz w:val="20"/>
                      <w:szCs w:val="20"/>
                      <w:lang w:eastAsia="es-ES"/>
                    </w:rPr>
                    <w:t xml:space="preserve">Director Responsable / </w:t>
                  </w:r>
                  <w:r w:rsidR="00A7040D">
                    <w:rPr>
                      <w:rFonts w:ascii="Calibri" w:eastAsia="Times New Roman" w:hAnsi="Calibri" w:cs="Times New Roman"/>
                      <w:color w:val="000000"/>
                      <w:sz w:val="20"/>
                      <w:szCs w:val="20"/>
                      <w:lang w:eastAsia="es-ES"/>
                    </w:rPr>
                    <w:t xml:space="preserve">Representante de la Organización </w:t>
                  </w:r>
                  <w:r>
                    <w:rPr>
                      <w:rFonts w:ascii="Calibri" w:eastAsia="Times New Roman" w:hAnsi="Calibri" w:cs="Times New Roman"/>
                      <w:color w:val="000000"/>
                      <w:sz w:val="20"/>
                      <w:szCs w:val="20"/>
                      <w:lang w:eastAsia="es-ES"/>
                    </w:rPr>
                    <w:t xml:space="preserve">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0B1BA729" w14:textId="77777777" w:rsidR="00363411" w:rsidRPr="00120103" w:rsidRDefault="00363411" w:rsidP="00363411">
                  <w:pPr>
                    <w:spacing w:after="0" w:line="240" w:lineRule="auto"/>
                    <w:jc w:val="both"/>
                    <w:rPr>
                      <w:rFonts w:ascii="Calibri" w:hAnsi="Calibri" w:cs="Arial"/>
                      <w:lang w:val="en-US"/>
                    </w:rPr>
                  </w:pPr>
                  <w:r w:rsidRPr="00B72C72">
                    <w:rPr>
                      <w:rFonts w:ascii="Calibri" w:eastAsia="Times New Roman" w:hAnsi="Calibri" w:cs="Times New Roman"/>
                      <w:color w:val="000000"/>
                      <w:sz w:val="16"/>
                      <w:szCs w:val="20"/>
                      <w:lang w:val="en-GB" w:eastAsia="es-ES"/>
                    </w:rPr>
                    <w:t xml:space="preserve">Name </w:t>
                  </w:r>
                  <w:r w:rsidR="00864F0A" w:rsidRPr="00B72C72">
                    <w:rPr>
                      <w:rFonts w:ascii="Calibri" w:eastAsia="Times New Roman" w:hAnsi="Calibri" w:cs="Times New Roman"/>
                      <w:color w:val="000000"/>
                      <w:sz w:val="16"/>
                      <w:szCs w:val="20"/>
                      <w:lang w:val="en-GB" w:eastAsia="es-ES"/>
                    </w:rPr>
                    <w:t xml:space="preserve">of </w:t>
                  </w:r>
                  <w:r w:rsidR="00B72C72" w:rsidRPr="00B72C72">
                    <w:rPr>
                      <w:rFonts w:ascii="Calibri" w:eastAsia="Times New Roman" w:hAnsi="Calibri" w:cs="Times New Roman"/>
                      <w:color w:val="000000"/>
                      <w:sz w:val="16"/>
                      <w:szCs w:val="20"/>
                      <w:lang w:val="en-GB" w:eastAsia="es-ES"/>
                    </w:rPr>
                    <w:t xml:space="preserve">Accountable Manager / </w:t>
                  </w:r>
                  <w:r w:rsidR="00864F0A" w:rsidRPr="00B72C72">
                    <w:rPr>
                      <w:rFonts w:ascii="Calibri" w:eastAsia="Times New Roman" w:hAnsi="Calibri" w:cs="Times New Roman"/>
                      <w:color w:val="000000"/>
                      <w:sz w:val="16"/>
                      <w:szCs w:val="20"/>
                      <w:lang w:val="en-GB" w:eastAsia="es-ES"/>
                    </w:rPr>
                    <w:t>Organization Representative</w:t>
                  </w:r>
                </w:p>
              </w:tc>
            </w:tr>
            <w:tr w:rsidR="00363411" w:rsidRPr="0002660D" w14:paraId="123D824D" w14:textId="77777777" w:rsidTr="00550795">
              <w:tblPrEx>
                <w:tblBorders>
                  <w:top w:val="single" w:sz="4" w:space="0" w:color="BFBFBF"/>
                  <w:left w:val="single" w:sz="4" w:space="0" w:color="BFBFBF"/>
                  <w:bottom w:val="single" w:sz="4" w:space="0" w:color="BFBFBF"/>
                  <w:right w:val="single" w:sz="4" w:space="0" w:color="BFBFBF"/>
                </w:tblBorders>
              </w:tblPrEx>
              <w:trPr>
                <w:trHeight w:val="698"/>
              </w:trPr>
              <w:tc>
                <w:tcPr>
                  <w:tcW w:w="2104" w:type="pct"/>
                  <w:tcBorders>
                    <w:bottom w:val="single" w:sz="4" w:space="0" w:color="BFBFBF"/>
                    <w:right w:val="single" w:sz="4" w:space="0" w:color="BFBFBF"/>
                  </w:tcBorders>
                  <w:shd w:val="clear" w:color="auto" w:fill="auto"/>
                  <w:noWrap/>
                  <w:vAlign w:val="bottom"/>
                </w:tcPr>
                <w:p w14:paraId="7A99F2F2" w14:textId="77777777" w:rsidR="00363411" w:rsidRDefault="00363411" w:rsidP="00363411">
                  <w:pPr>
                    <w:spacing w:after="0" w:line="240" w:lineRule="auto"/>
                    <w:jc w:val="both"/>
                    <w:rPr>
                      <w:rFonts w:ascii="Calibri" w:hAnsi="Calibri" w:cs="Arial"/>
                    </w:rPr>
                  </w:pPr>
                  <w:r w:rsidRPr="00E130D9">
                    <w:rPr>
                      <w:rFonts w:ascii="Calibri" w:hAnsi="Calibri" w:cs="Arial"/>
                      <w:sz w:val="20"/>
                      <w:szCs w:val="20"/>
                    </w:rPr>
                    <w:t xml:space="preserve">Lugar y Fecha   </w:t>
                  </w:r>
                  <w:r w:rsidRPr="00E130D9">
                    <w:rPr>
                      <w:rFonts w:ascii="Calibri" w:hAnsi="Calibri" w:cs="Arial"/>
                    </w:rPr>
                    <w:fldChar w:fldCharType="begin">
                      <w:ffData>
                        <w:name w:val="Texte1"/>
                        <w:enabled/>
                        <w:calcOnExit w:val="0"/>
                        <w:textInput/>
                      </w:ffData>
                    </w:fldChar>
                  </w:r>
                  <w:r w:rsidRPr="00E130D9">
                    <w:rPr>
                      <w:rFonts w:ascii="Calibri" w:hAnsi="Calibri" w:cs="Arial"/>
                    </w:rPr>
                    <w:instrText xml:space="preserve"> FORMTEXT </w:instrText>
                  </w:r>
                  <w:r w:rsidRPr="00E130D9">
                    <w:rPr>
                      <w:rFonts w:ascii="Calibri" w:hAnsi="Calibri" w:cs="Arial"/>
                    </w:rPr>
                  </w:r>
                  <w:r w:rsidRPr="00E130D9">
                    <w:rPr>
                      <w:rFonts w:ascii="Calibri" w:hAnsi="Calibri" w:cs="Arial"/>
                    </w:rPr>
                    <w:fldChar w:fldCharType="separate"/>
                  </w:r>
                  <w:r w:rsidRPr="00197AFD">
                    <w:t> </w:t>
                  </w:r>
                  <w:r w:rsidRPr="00197AFD">
                    <w:t> </w:t>
                  </w:r>
                  <w:r w:rsidRPr="00197AFD">
                    <w:t> </w:t>
                  </w:r>
                  <w:r w:rsidRPr="00197AFD">
                    <w:t> </w:t>
                  </w:r>
                  <w:r w:rsidRPr="00197AFD">
                    <w:t> </w:t>
                  </w:r>
                  <w:r w:rsidRPr="00E130D9">
                    <w:rPr>
                      <w:rFonts w:ascii="Calibri" w:hAnsi="Calibri" w:cs="Arial"/>
                    </w:rPr>
                    <w:fldChar w:fldCharType="end"/>
                  </w:r>
                </w:p>
                <w:p w14:paraId="7F0A280B" w14:textId="03A892B3" w:rsidR="00363411" w:rsidRDefault="00363411" w:rsidP="00363411">
                  <w:pPr>
                    <w:spacing w:after="0" w:line="240" w:lineRule="auto"/>
                    <w:jc w:val="both"/>
                    <w:rPr>
                      <w:rFonts w:ascii="Calibri" w:hAnsi="Calibri" w:cs="Arial"/>
                      <w:sz w:val="16"/>
                      <w:szCs w:val="20"/>
                    </w:rPr>
                  </w:pPr>
                  <w:r>
                    <w:rPr>
                      <w:rFonts w:ascii="Calibri" w:hAnsi="Calibri" w:cs="Arial"/>
                      <w:sz w:val="16"/>
                      <w:szCs w:val="20"/>
                    </w:rPr>
                    <w:t>Pl</w:t>
                  </w:r>
                  <w:r w:rsidRPr="00A76856">
                    <w:rPr>
                      <w:rFonts w:ascii="Calibri" w:hAnsi="Calibri" w:cs="Arial"/>
                      <w:sz w:val="16"/>
                      <w:szCs w:val="20"/>
                    </w:rPr>
                    <w:t>ace and date</w:t>
                  </w:r>
                </w:p>
                <w:p w14:paraId="65298C2F" w14:textId="77777777" w:rsidR="00363411" w:rsidRDefault="00363411" w:rsidP="00363411">
                  <w:pPr>
                    <w:spacing w:after="0" w:line="240" w:lineRule="auto"/>
                    <w:jc w:val="both"/>
                    <w:rPr>
                      <w:rFonts w:ascii="Calibri" w:hAnsi="Calibri" w:cs="Arial"/>
                      <w:sz w:val="20"/>
                      <w:szCs w:val="20"/>
                    </w:rPr>
                  </w:pPr>
                </w:p>
                <w:p w14:paraId="78E5617F" w14:textId="1DDDD595" w:rsidR="0064697E" w:rsidRDefault="0064697E" w:rsidP="00363411">
                  <w:pPr>
                    <w:spacing w:after="0" w:line="240" w:lineRule="auto"/>
                    <w:jc w:val="both"/>
                    <w:rPr>
                      <w:rFonts w:ascii="Calibri" w:hAnsi="Calibri" w:cs="Arial"/>
                      <w:sz w:val="20"/>
                      <w:szCs w:val="20"/>
                    </w:rPr>
                  </w:pPr>
                </w:p>
                <w:p w14:paraId="6257885F" w14:textId="7DC13499" w:rsidR="0064697E" w:rsidRDefault="0064697E" w:rsidP="00363411">
                  <w:pPr>
                    <w:spacing w:after="0" w:line="240" w:lineRule="auto"/>
                    <w:jc w:val="both"/>
                    <w:rPr>
                      <w:rFonts w:ascii="Calibri" w:hAnsi="Calibri" w:cs="Arial"/>
                      <w:sz w:val="20"/>
                      <w:szCs w:val="20"/>
                    </w:rPr>
                  </w:pPr>
                </w:p>
                <w:p w14:paraId="780BC6B1" w14:textId="77777777" w:rsidR="0064697E" w:rsidRDefault="0064697E" w:rsidP="00363411">
                  <w:pPr>
                    <w:spacing w:after="0" w:line="240" w:lineRule="auto"/>
                    <w:jc w:val="both"/>
                    <w:rPr>
                      <w:rFonts w:ascii="Calibri" w:hAnsi="Calibri" w:cs="Arial"/>
                      <w:sz w:val="20"/>
                      <w:szCs w:val="20"/>
                    </w:rPr>
                  </w:pPr>
                </w:p>
                <w:p w14:paraId="43AF3132" w14:textId="05F3E6AE" w:rsidR="0064697E" w:rsidRDefault="0064697E" w:rsidP="00363411">
                  <w:pPr>
                    <w:spacing w:after="0" w:line="240" w:lineRule="auto"/>
                    <w:jc w:val="both"/>
                    <w:rPr>
                      <w:rFonts w:ascii="Calibri" w:hAnsi="Calibri" w:cs="Arial"/>
                      <w:sz w:val="20"/>
                      <w:szCs w:val="20"/>
                    </w:rPr>
                  </w:pPr>
                </w:p>
              </w:tc>
              <w:tc>
                <w:tcPr>
                  <w:tcW w:w="2896" w:type="pct"/>
                  <w:tcBorders>
                    <w:top w:val="single" w:sz="4" w:space="0" w:color="BFBFBF"/>
                    <w:left w:val="single" w:sz="4" w:space="0" w:color="BFBFBF"/>
                    <w:bottom w:val="single" w:sz="4" w:space="0" w:color="BFBFBF"/>
                  </w:tcBorders>
                  <w:shd w:val="clear" w:color="auto" w:fill="auto"/>
                  <w:vAlign w:val="bottom"/>
                </w:tcPr>
                <w:p w14:paraId="32FF271A" w14:textId="77777777" w:rsidR="00363411" w:rsidRDefault="00363411" w:rsidP="00363411">
                  <w:pPr>
                    <w:spacing w:after="0" w:line="240" w:lineRule="auto"/>
                    <w:jc w:val="both"/>
                    <w:rPr>
                      <w:rFonts w:ascii="Calibri" w:hAnsi="Calibri" w:cs="Arial"/>
                      <w:sz w:val="20"/>
                      <w:szCs w:val="20"/>
                    </w:rPr>
                  </w:pPr>
                  <w:r>
                    <w:rPr>
                      <w:rFonts w:ascii="Calibri" w:hAnsi="Calibri" w:cs="Arial"/>
                      <w:sz w:val="20"/>
                      <w:szCs w:val="20"/>
                    </w:rPr>
                    <w:t>Firma</w:t>
                  </w:r>
                  <w:r w:rsidR="00A7040D">
                    <w:rPr>
                      <w:rFonts w:ascii="Calibri" w:hAnsi="Calibri" w:cs="Arial"/>
                      <w:sz w:val="20"/>
                      <w:szCs w:val="20"/>
                    </w:rPr>
                    <w:t xml:space="preserve"> del </w:t>
                  </w:r>
                  <w:r w:rsidR="00B72C72">
                    <w:rPr>
                      <w:rFonts w:ascii="Calibri" w:hAnsi="Calibri" w:cs="Arial"/>
                      <w:sz w:val="20"/>
                      <w:szCs w:val="20"/>
                    </w:rPr>
                    <w:t xml:space="preserve">Director Responsable / </w:t>
                  </w:r>
                  <w:r w:rsidR="00A7040D">
                    <w:rPr>
                      <w:rFonts w:ascii="Calibri" w:hAnsi="Calibri" w:cs="Arial"/>
                      <w:sz w:val="20"/>
                      <w:szCs w:val="20"/>
                    </w:rPr>
                    <w:t>Representante de la Organizaci</w:t>
                  </w:r>
                  <w:r w:rsidR="00864F0A">
                    <w:rPr>
                      <w:rFonts w:ascii="Calibri" w:hAnsi="Calibri" w:cs="Arial"/>
                      <w:sz w:val="20"/>
                      <w:szCs w:val="20"/>
                    </w:rPr>
                    <w:t>ón</w:t>
                  </w:r>
                </w:p>
                <w:p w14:paraId="018BE56B" w14:textId="77777777" w:rsidR="00363411" w:rsidRPr="00B72C72" w:rsidRDefault="00363411" w:rsidP="00363411">
                  <w:pPr>
                    <w:spacing w:after="0" w:line="240" w:lineRule="auto"/>
                    <w:jc w:val="both"/>
                    <w:rPr>
                      <w:rFonts w:ascii="Calibri" w:hAnsi="Calibri" w:cs="Arial"/>
                      <w:sz w:val="16"/>
                      <w:szCs w:val="20"/>
                      <w:lang w:val="en-GB"/>
                    </w:rPr>
                  </w:pPr>
                  <w:r w:rsidRPr="00B72C72">
                    <w:rPr>
                      <w:rFonts w:ascii="Calibri" w:hAnsi="Calibri" w:cs="Arial"/>
                      <w:sz w:val="16"/>
                      <w:szCs w:val="20"/>
                      <w:lang w:val="en-GB"/>
                    </w:rPr>
                    <w:t>Signature</w:t>
                  </w:r>
                  <w:r w:rsidR="00864F0A" w:rsidRPr="00B72C72">
                    <w:rPr>
                      <w:rFonts w:ascii="Calibri" w:hAnsi="Calibri" w:cs="Arial"/>
                      <w:sz w:val="16"/>
                      <w:szCs w:val="20"/>
                      <w:lang w:val="en-GB"/>
                    </w:rPr>
                    <w:t xml:space="preserve"> of </w:t>
                  </w:r>
                  <w:r w:rsidR="00B72C72" w:rsidRPr="00B72C72">
                    <w:rPr>
                      <w:rFonts w:ascii="Calibri" w:hAnsi="Calibri" w:cs="Arial"/>
                      <w:sz w:val="16"/>
                      <w:szCs w:val="20"/>
                      <w:lang w:val="en-GB"/>
                    </w:rPr>
                    <w:t xml:space="preserve">Accountable Manager / </w:t>
                  </w:r>
                  <w:r w:rsidR="00864F0A" w:rsidRPr="00B72C72">
                    <w:rPr>
                      <w:rFonts w:ascii="Calibri" w:hAnsi="Calibri" w:cs="Arial"/>
                      <w:sz w:val="16"/>
                      <w:szCs w:val="20"/>
                      <w:lang w:val="en-GB"/>
                    </w:rPr>
                    <w:t>Organization Representative</w:t>
                  </w:r>
                </w:p>
                <w:p w14:paraId="39D4A7B5" w14:textId="26EDD7F9" w:rsidR="00363411" w:rsidRDefault="00363411" w:rsidP="00363411">
                  <w:pPr>
                    <w:spacing w:after="0" w:line="240" w:lineRule="auto"/>
                    <w:jc w:val="both"/>
                    <w:rPr>
                      <w:rFonts w:ascii="Calibri" w:eastAsia="Times New Roman" w:hAnsi="Calibri" w:cs="Times New Roman"/>
                      <w:color w:val="000000"/>
                      <w:sz w:val="20"/>
                      <w:szCs w:val="20"/>
                      <w:lang w:val="en-GB" w:eastAsia="es-ES"/>
                    </w:rPr>
                  </w:pPr>
                </w:p>
                <w:p w14:paraId="0D8333EB" w14:textId="147E0785"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41F3454B" w14:textId="1E4C7C7D"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77507B08" w14:textId="77777777" w:rsidR="006C2A13" w:rsidRDefault="006C2A13" w:rsidP="00363411">
                  <w:pPr>
                    <w:spacing w:after="0" w:line="240" w:lineRule="auto"/>
                    <w:jc w:val="both"/>
                    <w:rPr>
                      <w:rFonts w:ascii="Calibri" w:eastAsia="Times New Roman" w:hAnsi="Calibri" w:cs="Times New Roman"/>
                      <w:color w:val="000000"/>
                      <w:sz w:val="20"/>
                      <w:szCs w:val="20"/>
                      <w:lang w:val="en-GB" w:eastAsia="es-ES"/>
                    </w:rPr>
                  </w:pPr>
                </w:p>
                <w:p w14:paraId="59C2B670" w14:textId="53179D25"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4BF47F37" w14:textId="77777777" w:rsidR="0064697E" w:rsidRDefault="0064697E" w:rsidP="00363411">
                  <w:pPr>
                    <w:spacing w:after="0" w:line="240" w:lineRule="auto"/>
                    <w:jc w:val="both"/>
                    <w:rPr>
                      <w:rFonts w:ascii="Calibri" w:eastAsia="Times New Roman" w:hAnsi="Calibri" w:cs="Times New Roman"/>
                      <w:color w:val="000000"/>
                      <w:sz w:val="20"/>
                      <w:szCs w:val="20"/>
                      <w:lang w:val="en-GB" w:eastAsia="es-ES"/>
                    </w:rPr>
                  </w:pPr>
                </w:p>
                <w:p w14:paraId="6EECEC98" w14:textId="77777777" w:rsidR="0064697E" w:rsidRPr="00B72C72" w:rsidRDefault="0064697E" w:rsidP="00363411">
                  <w:pPr>
                    <w:spacing w:after="0" w:line="240" w:lineRule="auto"/>
                    <w:jc w:val="both"/>
                    <w:rPr>
                      <w:rFonts w:ascii="Calibri" w:eastAsia="Times New Roman" w:hAnsi="Calibri" w:cs="Times New Roman"/>
                      <w:color w:val="000000"/>
                      <w:sz w:val="20"/>
                      <w:szCs w:val="20"/>
                      <w:lang w:val="en-GB" w:eastAsia="es-ES"/>
                    </w:rPr>
                  </w:pPr>
                </w:p>
              </w:tc>
            </w:tr>
          </w:tbl>
          <w:p w14:paraId="5CBC8562" w14:textId="77777777" w:rsidR="00363411" w:rsidRPr="00B72C72" w:rsidRDefault="00363411" w:rsidP="00363411">
            <w:pPr>
              <w:spacing w:after="0" w:line="240" w:lineRule="auto"/>
              <w:jc w:val="both"/>
              <w:rPr>
                <w:rFonts w:ascii="Calibri" w:eastAsia="Times New Roman" w:hAnsi="Calibri" w:cs="Times New Roman"/>
                <w:color w:val="000000"/>
                <w:sz w:val="20"/>
                <w:szCs w:val="20"/>
                <w:lang w:val="en-GB" w:eastAsia="es-ES"/>
              </w:rPr>
            </w:pPr>
          </w:p>
        </w:tc>
      </w:tr>
      <w:tr w:rsidR="00363411" w:rsidRPr="0002660D" w14:paraId="41BE1F70" w14:textId="77777777" w:rsidTr="15E65BC3">
        <w:trPr>
          <w:trHeight w:val="300"/>
        </w:trPr>
        <w:tc>
          <w:tcPr>
            <w:tcW w:w="5000" w:type="pct"/>
            <w:gridSpan w:val="8"/>
            <w:tcBorders>
              <w:top w:val="nil"/>
              <w:left w:val="single" w:sz="4" w:space="0" w:color="BFBFBF" w:themeColor="background1" w:themeShade="BF"/>
              <w:bottom w:val="nil"/>
              <w:right w:val="single" w:sz="4" w:space="0" w:color="BFBFBF" w:themeColor="background1" w:themeShade="BF"/>
            </w:tcBorders>
            <w:shd w:val="clear" w:color="auto" w:fill="auto"/>
            <w:noWrap/>
            <w:vAlign w:val="bottom"/>
          </w:tcPr>
          <w:tbl>
            <w:tblPr>
              <w:tblpPr w:leftFromText="141" w:rightFromText="141" w:horzAnchor="page" w:tblpX="1" w:tblpY="-273"/>
              <w:tblOverlap w:val="never"/>
              <w:tblW w:w="5000" w:type="pct"/>
              <w:tblLayout w:type="fixed"/>
              <w:tblCellMar>
                <w:left w:w="70" w:type="dxa"/>
                <w:right w:w="70" w:type="dxa"/>
              </w:tblCellMar>
              <w:tblLook w:val="04A0" w:firstRow="1" w:lastRow="0" w:firstColumn="1" w:lastColumn="0" w:noHBand="0" w:noVBand="1"/>
            </w:tblPr>
            <w:tblGrid>
              <w:gridCol w:w="9760"/>
            </w:tblGrid>
            <w:tr w:rsidR="00363411" w:rsidRPr="00197AFD" w14:paraId="2068AE90" w14:textId="77777777" w:rsidTr="00550795">
              <w:trPr>
                <w:trHeight w:val="300"/>
              </w:trPr>
              <w:tc>
                <w:tcPr>
                  <w:tcW w:w="5000" w:type="pct"/>
                  <w:tcBorders>
                    <w:top w:val="nil"/>
                    <w:left w:val="single" w:sz="4" w:space="0" w:color="BFBFBF"/>
                    <w:bottom w:val="single" w:sz="4" w:space="0" w:color="BFBFBF"/>
                    <w:right w:val="single" w:sz="4" w:space="0" w:color="BFBFBF"/>
                  </w:tcBorders>
                  <w:shd w:val="pct10" w:color="auto" w:fill="auto"/>
                  <w:noWrap/>
                  <w:vAlign w:val="bottom"/>
                </w:tcPr>
                <w:p w14:paraId="46F42CD4" w14:textId="77777777" w:rsidR="00363411" w:rsidRPr="00197AFD" w:rsidRDefault="00A055ED" w:rsidP="00363411">
                  <w:pPr>
                    <w:spacing w:after="0" w:line="240" w:lineRule="auto"/>
                    <w:rPr>
                      <w:rFonts w:ascii="Calibri" w:hAnsi="Calibri" w:cs="Arial"/>
                    </w:rPr>
                  </w:pPr>
                  <w:r w:rsidRPr="00B72C72">
                    <w:rPr>
                      <w:rFonts w:ascii="Calibri" w:eastAsia="Times New Roman" w:hAnsi="Calibri" w:cs="Times New Roman"/>
                      <w:b/>
                      <w:color w:val="000000"/>
                      <w:szCs w:val="20"/>
                      <w:lang w:eastAsia="es-ES"/>
                    </w:rPr>
                    <w:t>10.</w:t>
                  </w:r>
                  <w:r w:rsidR="00363411" w:rsidRPr="00B72C72">
                    <w:rPr>
                      <w:rFonts w:ascii="Calibri" w:eastAsia="Times New Roman" w:hAnsi="Calibri" w:cs="Times New Roman"/>
                      <w:b/>
                      <w:color w:val="000000"/>
                      <w:szCs w:val="20"/>
                      <w:lang w:eastAsia="es-ES"/>
                    </w:rPr>
                    <w:t xml:space="preserve">INSTRUCCIONES </w:t>
                  </w:r>
                  <w:r w:rsidR="00363411" w:rsidRPr="00B72C72">
                    <w:rPr>
                      <w:rFonts w:ascii="Calibri" w:eastAsia="Times New Roman" w:hAnsi="Calibri" w:cs="Times New Roman"/>
                      <w:b/>
                      <w:bCs/>
                      <w:i/>
                      <w:color w:val="000000"/>
                      <w:sz w:val="20"/>
                      <w:szCs w:val="20"/>
                      <w:lang w:eastAsia="es-ES"/>
                    </w:rPr>
                    <w:t>(</w:t>
                  </w:r>
                  <w:proofErr w:type="spellStart"/>
                  <w:r w:rsidR="00363411" w:rsidRPr="00B72C72">
                    <w:rPr>
                      <w:rFonts w:ascii="Calibri" w:eastAsia="Times New Roman" w:hAnsi="Calibri" w:cs="Times New Roman"/>
                      <w:b/>
                      <w:bCs/>
                      <w:i/>
                      <w:color w:val="000000"/>
                      <w:sz w:val="20"/>
                      <w:szCs w:val="20"/>
                      <w:lang w:eastAsia="es-ES"/>
                    </w:rPr>
                    <w:t>Instructions</w:t>
                  </w:r>
                  <w:proofErr w:type="spellEnd"/>
                  <w:r w:rsidR="00363411" w:rsidRPr="00B72C72">
                    <w:rPr>
                      <w:rFonts w:ascii="Calibri" w:eastAsia="Times New Roman" w:hAnsi="Calibri" w:cs="Times New Roman"/>
                      <w:b/>
                      <w:bCs/>
                      <w:i/>
                      <w:color w:val="000000"/>
                      <w:sz w:val="20"/>
                      <w:szCs w:val="20"/>
                      <w:lang w:eastAsia="es-ES"/>
                    </w:rPr>
                    <w:t>)</w:t>
                  </w:r>
                </w:p>
              </w:tc>
            </w:tr>
            <w:tr w:rsidR="00363411" w:rsidRPr="0002660D" w14:paraId="6C6A8D29" w14:textId="77777777" w:rsidTr="00550795">
              <w:trPr>
                <w:trHeight w:val="300"/>
              </w:trPr>
              <w:tc>
                <w:tcPr>
                  <w:tcW w:w="5000" w:type="pct"/>
                  <w:tcBorders>
                    <w:top w:val="nil"/>
                    <w:left w:val="single" w:sz="4" w:space="0" w:color="BFBFBF"/>
                    <w:bottom w:val="single" w:sz="4" w:space="0" w:color="BFBFBF"/>
                    <w:right w:val="single" w:sz="4" w:space="0" w:color="BFBFBF"/>
                  </w:tcBorders>
                  <w:shd w:val="clear" w:color="auto" w:fill="auto"/>
                  <w:noWrap/>
                  <w:vAlign w:val="bottom"/>
                </w:tcPr>
                <w:p w14:paraId="6AFD9337"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Consultar en la página web de AESA la versión vigente del presente formulario (</w:t>
                  </w:r>
                  <w:hyperlink r:id="rId11" w:history="1">
                    <w:r w:rsidRPr="0013138E">
                      <w:rPr>
                        <w:rStyle w:val="Hipervnculo"/>
                        <w:rFonts w:ascii="Calibri" w:hAnsi="Calibri"/>
                        <w:sz w:val="16"/>
                        <w:szCs w:val="18"/>
                      </w:rPr>
                      <w:t>http://www.seguridadaerea.gob.es</w:t>
                    </w:r>
                  </w:hyperlink>
                  <w:r w:rsidRPr="0013138E">
                    <w:rPr>
                      <w:rFonts w:ascii="Calibri" w:hAnsi="Calibri"/>
                      <w:sz w:val="16"/>
                      <w:szCs w:val="18"/>
                    </w:rPr>
                    <w:t>)</w:t>
                  </w:r>
                </w:p>
                <w:p w14:paraId="1D059B12"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Refer to AESA website the current version of this form (http://www.seguridadaerea.gob.es)</w:t>
                  </w:r>
                </w:p>
                <w:p w14:paraId="7B1ABF34" w14:textId="77777777" w:rsidR="00363411" w:rsidRPr="0013138E" w:rsidRDefault="00363411" w:rsidP="00363411">
                  <w:pPr>
                    <w:pStyle w:val="Prrafodelista"/>
                    <w:numPr>
                      <w:ilvl w:val="0"/>
                      <w:numId w:val="4"/>
                    </w:numPr>
                    <w:jc w:val="both"/>
                    <w:rPr>
                      <w:rFonts w:ascii="Calibri" w:hAnsi="Calibri"/>
                      <w:sz w:val="16"/>
                      <w:szCs w:val="18"/>
                    </w:rPr>
                  </w:pPr>
                  <w:r w:rsidRPr="0013138E">
                    <w:rPr>
                      <w:rFonts w:ascii="Calibri" w:hAnsi="Calibri"/>
                      <w:sz w:val="16"/>
                      <w:szCs w:val="18"/>
                    </w:rPr>
                    <w:t xml:space="preserve">Las copias de documentos privados deberán estar legalizadas de acuerdo con lo establecido en el art.27.3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4C261A89"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private documents should be legalized in accordance with article 27.3 of Law No. 39/2015 of 1 October, on the Common Administrative Procedure of Public Administrations.</w:t>
                  </w:r>
                </w:p>
                <w:p w14:paraId="6CD4E24B"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Las copias de documentos públicos se aceptarán siempre y cuando exista constancia de que éstas sean auténticas de acuerdo con lo establecido en el art.27.2 de la Ley 39/2015, de 1 de </w:t>
                  </w:r>
                  <w:proofErr w:type="gramStart"/>
                  <w:r w:rsidRPr="0013138E">
                    <w:rPr>
                      <w:rFonts w:ascii="Calibri" w:hAnsi="Calibri"/>
                      <w:sz w:val="16"/>
                      <w:szCs w:val="18"/>
                    </w:rPr>
                    <w:t>Octubre</w:t>
                  </w:r>
                  <w:proofErr w:type="gramEnd"/>
                  <w:r w:rsidRPr="0013138E">
                    <w:rPr>
                      <w:rFonts w:ascii="Calibri" w:hAnsi="Calibri"/>
                      <w:sz w:val="16"/>
                      <w:szCs w:val="18"/>
                    </w:rPr>
                    <w:t>, del Procedimiento Administrativo Común de las Administraciones Públicas.</w:t>
                  </w:r>
                </w:p>
                <w:p w14:paraId="3DFA3FFF" w14:textId="77777777" w:rsidR="00363411" w:rsidRPr="0013138E" w:rsidRDefault="00363411" w:rsidP="00363411">
                  <w:pPr>
                    <w:pStyle w:val="Prrafodelista"/>
                    <w:jc w:val="both"/>
                    <w:rPr>
                      <w:rFonts w:ascii="Calibri" w:hAnsi="Calibri"/>
                      <w:sz w:val="14"/>
                      <w:szCs w:val="18"/>
                      <w:lang w:val="en-US"/>
                    </w:rPr>
                  </w:pPr>
                  <w:r w:rsidRPr="0013138E">
                    <w:rPr>
                      <w:rFonts w:ascii="Calibri" w:hAnsi="Calibri"/>
                      <w:sz w:val="14"/>
                      <w:szCs w:val="18"/>
                      <w:lang w:val="en-US"/>
                    </w:rPr>
                    <w:t>Copies of public documents are acceptable as long as there is proof that they are genuine in accordance with the provisions in art.27.2 of Law No. 39/2015 of 1 October, on the Common Administrative Procedure of Public Administrations.</w:t>
                  </w:r>
                </w:p>
                <w:p w14:paraId="4475F114" w14:textId="77777777" w:rsidR="00363411" w:rsidRPr="0013138E" w:rsidRDefault="00363411" w:rsidP="00363411">
                  <w:pPr>
                    <w:pStyle w:val="Prrafodelista"/>
                    <w:numPr>
                      <w:ilvl w:val="0"/>
                      <w:numId w:val="4"/>
                    </w:numPr>
                    <w:ind w:left="708"/>
                    <w:jc w:val="both"/>
                    <w:rPr>
                      <w:rFonts w:ascii="Calibri" w:hAnsi="Calibri"/>
                      <w:sz w:val="16"/>
                      <w:szCs w:val="18"/>
                    </w:rPr>
                  </w:pPr>
                  <w:r w:rsidRPr="0013138E">
                    <w:rPr>
                      <w:rFonts w:ascii="Calibri" w:hAnsi="Calibri"/>
                      <w:sz w:val="16"/>
                      <w:szCs w:val="18"/>
                    </w:rPr>
                    <w:t xml:space="preserve">De acuerdo a lo indicado en el Artículo 28.7 de la Ley 39/2015, de 1 de </w:t>
                  </w:r>
                  <w:proofErr w:type="gramStart"/>
                  <w:r w:rsidRPr="0013138E">
                    <w:rPr>
                      <w:rFonts w:ascii="Calibri" w:hAnsi="Calibri"/>
                      <w:sz w:val="16"/>
                      <w:szCs w:val="18"/>
                    </w:rPr>
                    <w:t>Octubre</w:t>
                  </w:r>
                  <w:proofErr w:type="gramEnd"/>
                  <w:r w:rsidRPr="0013138E">
                    <w:rPr>
                      <w:rFonts w:ascii="Calibri" w:hAnsi="Calibri"/>
                      <w:sz w:val="16"/>
                      <w:szCs w:val="18"/>
                    </w:rPr>
                    <w:t xml:space="preserve">, del Procedimiento Administrativo Común de las Administraciones Públicas, el interesado se responsabilizará de la veracidad de los documentos presentados. </w:t>
                  </w:r>
                </w:p>
                <w:p w14:paraId="7BAE6521" w14:textId="77777777" w:rsidR="00363411" w:rsidRPr="00831B42" w:rsidRDefault="00363411" w:rsidP="00363411">
                  <w:pPr>
                    <w:pStyle w:val="Prrafodelista"/>
                    <w:spacing w:after="0" w:line="240" w:lineRule="auto"/>
                    <w:jc w:val="both"/>
                    <w:rPr>
                      <w:rFonts w:ascii="Calibri" w:hAnsi="Calibri" w:cs="Arial"/>
                      <w:sz w:val="20"/>
                      <w:lang w:val="en-GB"/>
                    </w:rPr>
                  </w:pPr>
                  <w:r w:rsidRPr="0013138E">
                    <w:rPr>
                      <w:rFonts w:ascii="Calibri" w:hAnsi="Calibri"/>
                      <w:sz w:val="14"/>
                      <w:szCs w:val="18"/>
                      <w:lang w:val="en-US"/>
                    </w:rPr>
                    <w:t xml:space="preserve">According to what is indicated in Article 28.7 of Law 39/2015, of 1 October, of the Common Administrative Procedure of Public </w:t>
                  </w:r>
                  <w:r w:rsidRPr="0013138E">
                    <w:rPr>
                      <w:rFonts w:ascii="Calibri" w:hAnsi="Calibri"/>
                      <w:sz w:val="16"/>
                      <w:szCs w:val="18"/>
                      <w:lang w:val="en-US"/>
                    </w:rPr>
                    <w:t xml:space="preserve">Administrations, the </w:t>
                  </w:r>
                  <w:r w:rsidRPr="0013138E">
                    <w:rPr>
                      <w:rFonts w:ascii="Calibri" w:hAnsi="Calibri"/>
                      <w:sz w:val="14"/>
                      <w:szCs w:val="18"/>
                      <w:lang w:val="en-US"/>
                    </w:rPr>
                    <w:t>applicant will be responsible for the veracity of the documents presented.</w:t>
                  </w:r>
                </w:p>
              </w:tc>
            </w:tr>
          </w:tbl>
          <w:p w14:paraId="4EB64692" w14:textId="77777777" w:rsidR="00363411" w:rsidRPr="00831B42" w:rsidRDefault="00363411" w:rsidP="00363411">
            <w:pPr>
              <w:jc w:val="center"/>
              <w:rPr>
                <w:rFonts w:ascii="Calibri" w:eastAsia="Times New Roman" w:hAnsi="Calibri" w:cs="Times New Roman"/>
                <w:color w:val="000000"/>
                <w:sz w:val="20"/>
                <w:szCs w:val="20"/>
                <w:lang w:val="en-US" w:eastAsia="es-ES"/>
              </w:rPr>
            </w:pPr>
          </w:p>
        </w:tc>
      </w:tr>
    </w:tbl>
    <w:p w14:paraId="5BDC998F" w14:textId="77777777" w:rsidR="006C2A13" w:rsidRPr="00976D1F" w:rsidRDefault="006C2A13" w:rsidP="0012210E">
      <w:pPr>
        <w:spacing w:after="0" w:line="240" w:lineRule="auto"/>
        <w:jc w:val="both"/>
        <w:rPr>
          <w:rFonts w:ascii="Calibri" w:hAnsi="Calibri" w:cs="Arial"/>
          <w:sz w:val="16"/>
          <w:szCs w:val="16"/>
          <w:lang w:val="en-GB"/>
        </w:rPr>
      </w:pPr>
    </w:p>
    <w:p w14:paraId="7687A44F" w14:textId="172404E6" w:rsidR="0012210E" w:rsidRPr="0012210E" w:rsidRDefault="0012210E" w:rsidP="0012210E">
      <w:pPr>
        <w:spacing w:after="0" w:line="240" w:lineRule="auto"/>
        <w:jc w:val="both"/>
        <w:rPr>
          <w:rFonts w:ascii="Calibri" w:hAnsi="Calibri" w:cs="Arial"/>
          <w:sz w:val="16"/>
          <w:szCs w:val="16"/>
        </w:rPr>
      </w:pPr>
      <w:r w:rsidRPr="0012210E">
        <w:rPr>
          <w:rFonts w:ascii="Calibri" w:hAnsi="Calibri" w:cs="Arial"/>
          <w:sz w:val="16"/>
          <w:szCs w:val="16"/>
        </w:rPr>
        <w:t>La Agencia Estatal de Seguridad Aérea (En adelante AESA), como Responsable del Tratamiento de sus datos personales en cumplimiento de la Ley Orgánica 3/2018, de 5 de diciembre, de Protección de Datos Personales y garantía de los derechos digitales y el Reglamento (UE) 2016/679 del</w:t>
      </w:r>
      <w:r w:rsidRPr="0012210E">
        <w:rPr>
          <w:rFonts w:ascii="Arial" w:eastAsia="Times New Roman" w:hAnsi="Arial" w:cs="Arial"/>
          <w:i/>
          <w:color w:val="000000" w:themeColor="text1"/>
          <w:szCs w:val="18"/>
          <w:lang w:eastAsia="es-ES"/>
        </w:rPr>
        <w:t xml:space="preserve"> </w:t>
      </w:r>
      <w:r w:rsidRPr="0012210E">
        <w:rPr>
          <w:rFonts w:ascii="Calibri" w:hAnsi="Calibri" w:cs="Arial"/>
          <w:sz w:val="16"/>
          <w:szCs w:val="16"/>
        </w:rPr>
        <w:t>Parlamento Europeo y del Consejo, de 27 de abril de 2016, relativo a la protección de las personas físicas en lo que respecta al tratamiento de datos personales y a la libre circulación de estos datos (Reglamento General de Protección de Datos), le informa, de manera explícita e inequívoca, que se va a proceder al tratamiento de sus datos de carácter personal obtenidos de</w:t>
      </w:r>
      <w:r w:rsidR="00A57C05">
        <w:rPr>
          <w:rFonts w:ascii="Calibri" w:hAnsi="Calibri" w:cs="Arial"/>
          <w:sz w:val="16"/>
          <w:szCs w:val="16"/>
        </w:rPr>
        <w:t xml:space="preserve"> </w:t>
      </w:r>
      <w:r w:rsidRPr="0012210E">
        <w:rPr>
          <w:rFonts w:ascii="Calibri" w:hAnsi="Calibri" w:cs="Arial"/>
          <w:sz w:val="16"/>
          <w:szCs w:val="16"/>
        </w:rPr>
        <w:t>l</w:t>
      </w:r>
      <w:r w:rsidR="00A57C05">
        <w:rPr>
          <w:rFonts w:ascii="Calibri" w:hAnsi="Calibri" w:cs="Arial"/>
          <w:sz w:val="16"/>
          <w:szCs w:val="16"/>
        </w:rPr>
        <w:t>a</w:t>
      </w:r>
      <w:r w:rsidRPr="0012210E">
        <w:rPr>
          <w:rFonts w:ascii="Calibri" w:hAnsi="Calibri" w:cs="Arial"/>
          <w:sz w:val="16"/>
          <w:szCs w:val="16"/>
        </w:rPr>
        <w:t xml:space="preserve"> “Solicitud para la Certificación de Proveedores Civiles de Servicios de Gestión del Tránsito Aéreo y de Navegación Área (ATM/ANS) ”, para el tratamiento “Emisión de certificados ATM/ANS” y con la finalidad:</w:t>
      </w:r>
    </w:p>
    <w:p w14:paraId="4CB75672" w14:textId="77777777" w:rsidR="0012210E" w:rsidRPr="0012210E" w:rsidRDefault="0012210E" w:rsidP="0012210E">
      <w:pPr>
        <w:spacing w:after="0" w:line="240" w:lineRule="auto"/>
        <w:jc w:val="both"/>
        <w:rPr>
          <w:rFonts w:ascii="Calibri" w:hAnsi="Calibri" w:cs="Arial"/>
          <w:sz w:val="16"/>
          <w:szCs w:val="16"/>
        </w:rPr>
      </w:pPr>
    </w:p>
    <w:p w14:paraId="307C350C" w14:textId="77777777" w:rsidR="0012210E" w:rsidRPr="00A57C05" w:rsidRDefault="0012210E" w:rsidP="0012210E">
      <w:pPr>
        <w:numPr>
          <w:ilvl w:val="0"/>
          <w:numId w:val="12"/>
        </w:numPr>
        <w:spacing w:after="160" w:line="259" w:lineRule="auto"/>
        <w:contextualSpacing/>
        <w:jc w:val="both"/>
        <w:rPr>
          <w:rFonts w:ascii="Calibri" w:hAnsi="Calibri" w:cs="Arial"/>
          <w:sz w:val="16"/>
          <w:szCs w:val="16"/>
        </w:rPr>
      </w:pPr>
      <w:r w:rsidRPr="00A57C05">
        <w:rPr>
          <w:rFonts w:ascii="Calibri" w:hAnsi="Calibri" w:cs="Arial"/>
          <w:sz w:val="16"/>
          <w:szCs w:val="16"/>
        </w:rPr>
        <w:t>De “Gestión de solicitud para la emisión o modificación de certificados ATM/ANS”. El ciudadano no podrá negar su consentimiento por ser este una obligación legal, definida por el “Reglamento de Ejecución (UE) 2017/373 de la Comisión, de 1 de marzo de 2017, por el que se establecen requisitos comunes para los proveedores de servicios de gestión del tránsito aéreo/navegación aérea y otras funciones de la red de gestión del tránsito aéreo y su supervisión, por el que se derogan el Reglamento (CE) n.° 482/2008 y los Reglamentos de Ejecución (UE) n.° 1034/2011, (UE) n.° 1035/2011 y (UE) 2016/1377, y por el que se modifica el Reglamento (UE) n.° 677/2011”.</w:t>
      </w:r>
    </w:p>
    <w:p w14:paraId="280BDAD6" w14:textId="77777777" w:rsidR="0012210E" w:rsidRPr="00A57C05" w:rsidRDefault="0012210E" w:rsidP="0012210E">
      <w:pPr>
        <w:spacing w:after="160" w:line="259" w:lineRule="auto"/>
        <w:ind w:left="720"/>
        <w:contextualSpacing/>
        <w:rPr>
          <w:rFonts w:ascii="Calibri" w:hAnsi="Calibri" w:cs="Arial"/>
          <w:sz w:val="16"/>
          <w:szCs w:val="16"/>
        </w:rPr>
      </w:pPr>
    </w:p>
    <w:p w14:paraId="69D71689" w14:textId="77777777" w:rsidR="0012210E" w:rsidRPr="0012210E" w:rsidRDefault="0012210E" w:rsidP="0012210E">
      <w:pPr>
        <w:spacing w:after="0" w:line="240" w:lineRule="auto"/>
        <w:jc w:val="both"/>
        <w:rPr>
          <w:rFonts w:ascii="Calibri" w:hAnsi="Calibri" w:cs="Arial"/>
          <w:sz w:val="16"/>
          <w:szCs w:val="16"/>
        </w:rPr>
      </w:pPr>
      <w:r w:rsidRPr="0012210E">
        <w:rPr>
          <w:rFonts w:ascii="Calibri" w:hAnsi="Calibri" w:cs="Arial"/>
          <w:sz w:val="16"/>
          <w:szCs w:val="16"/>
        </w:rPr>
        <w:t xml:space="preserve">Este tratamiento de datos de carácter personal se encuentra incluido en el Registro de Datos Personales de </w:t>
      </w:r>
      <w:proofErr w:type="spellStart"/>
      <w:r w:rsidRPr="0012210E">
        <w:rPr>
          <w:rFonts w:ascii="Calibri" w:hAnsi="Calibri" w:cs="Arial"/>
          <w:sz w:val="16"/>
          <w:szCs w:val="16"/>
        </w:rPr>
        <w:t>AESA.La</w:t>
      </w:r>
      <w:proofErr w:type="spellEnd"/>
      <w:r w:rsidRPr="0012210E">
        <w:rPr>
          <w:rFonts w:ascii="Calibri" w:hAnsi="Calibri" w:cs="Arial"/>
          <w:sz w:val="16"/>
          <w:szCs w:val="16"/>
        </w:rPr>
        <w:t xml:space="preserve"> legalidad del tratamiento está basada en una obligación legal.</w:t>
      </w:r>
      <w:r w:rsidR="00A57C05">
        <w:rPr>
          <w:rFonts w:ascii="Calibri" w:hAnsi="Calibri" w:cs="Arial"/>
          <w:sz w:val="16"/>
          <w:szCs w:val="16"/>
        </w:rPr>
        <w:t xml:space="preserve"> </w:t>
      </w:r>
      <w:r w:rsidRPr="0012210E">
        <w:rPr>
          <w:rFonts w:ascii="Calibri" w:hAnsi="Calibri" w:cs="Arial"/>
          <w:sz w:val="16"/>
          <w:szCs w:val="16"/>
        </w:rPr>
        <w:t>La información de carácter personal será conservada mientras sea necesaria o no se ejerza su derecho de cancelación o supresión.</w:t>
      </w:r>
      <w:r w:rsidR="00A57C05">
        <w:rPr>
          <w:rFonts w:ascii="Calibri" w:hAnsi="Calibri" w:cs="Arial"/>
          <w:sz w:val="16"/>
          <w:szCs w:val="16"/>
        </w:rPr>
        <w:t xml:space="preserve"> </w:t>
      </w:r>
      <w:r w:rsidRPr="0012210E">
        <w:rPr>
          <w:rFonts w:ascii="Calibri" w:hAnsi="Calibri" w:cs="Arial"/>
          <w:sz w:val="16"/>
          <w:szCs w:val="16"/>
        </w:rPr>
        <w:t>La información puede ser cedida a terceros para colaborar en la gestión de los datos de carácter personal, únicamente para la finalidad descrita anteriormente.</w:t>
      </w:r>
      <w:r w:rsidR="00A57C05">
        <w:rPr>
          <w:rFonts w:ascii="Calibri" w:hAnsi="Calibri" w:cs="Arial"/>
          <w:sz w:val="16"/>
          <w:szCs w:val="16"/>
        </w:rPr>
        <w:t xml:space="preserve"> </w:t>
      </w:r>
      <w:r w:rsidRPr="0012210E">
        <w:rPr>
          <w:rFonts w:ascii="Calibri" w:hAnsi="Calibri" w:cs="Arial"/>
          <w:sz w:val="16"/>
          <w:szCs w:val="16"/>
        </w:rPr>
        <w:t xml:space="preserve">La categoría de los datos de carácter personal que se tratan son únicamente “Datos identificativos (nombre, DNI, dirección, correo-e, firma, cargo...)”.De acuerdo con lo previsto en la citada Ley Orgánica de Protección de Datos y Garantías de Derechos Digitales y el también citado Reglamento General de Protección de Datos, puede ejercitar sus derechos de Acceso, Rectificación, Supresión, Portabilidad de sus datos, la Limitación u Oposición a su tratamiento ante el Delegado de Protección de Datos, dirigiendo una comunicación al correo </w:t>
      </w:r>
      <w:hyperlink r:id="rId12" w:history="1">
        <w:r w:rsidRPr="0012210E">
          <w:rPr>
            <w:rFonts w:ascii="Calibri" w:hAnsi="Calibri" w:cs="Arial"/>
            <w:sz w:val="16"/>
            <w:szCs w:val="16"/>
          </w:rPr>
          <w:t>dpd.aesa@seguridadaerea.es</w:t>
        </w:r>
      </w:hyperlink>
    </w:p>
    <w:p w14:paraId="7B887AF4" w14:textId="77777777" w:rsidR="0012210E" w:rsidRPr="0012210E" w:rsidRDefault="0012210E" w:rsidP="0012210E">
      <w:pPr>
        <w:spacing w:after="0" w:line="240" w:lineRule="auto"/>
        <w:jc w:val="both"/>
        <w:rPr>
          <w:rFonts w:ascii="Calibri" w:hAnsi="Calibri" w:cs="Arial"/>
          <w:sz w:val="16"/>
          <w:szCs w:val="16"/>
        </w:rPr>
      </w:pPr>
      <w:r w:rsidRPr="0012210E">
        <w:rPr>
          <w:rFonts w:ascii="Calibri" w:hAnsi="Calibri" w:cs="Arial"/>
          <w:sz w:val="16"/>
          <w:szCs w:val="16"/>
        </w:rPr>
        <w:t>Para más información sobre el tratamiento de los datos de carácter personal pulse el siguiente enlace: https://www.seguridadaerea.gob.es/lang_castellano/normativa_aesa/protecc_de_datos/registro/default.aspx</w:t>
      </w:r>
    </w:p>
    <w:sectPr w:rsidR="0012210E" w:rsidRPr="0012210E" w:rsidSect="002C7EE8">
      <w:headerReference w:type="default" r:id="rId13"/>
      <w:footerReference w:type="default" r:id="rId14"/>
      <w:headerReference w:type="first" r:id="rId15"/>
      <w:footerReference w:type="first" r:id="rId16"/>
      <w:type w:val="continuous"/>
      <w:pgSz w:w="11906" w:h="16838"/>
      <w:pgMar w:top="1134" w:right="1021"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AE2B5" w14:textId="77777777" w:rsidR="004810C9" w:rsidRDefault="004810C9" w:rsidP="006C4029">
      <w:pPr>
        <w:spacing w:after="0" w:line="240" w:lineRule="auto"/>
      </w:pPr>
      <w:r>
        <w:separator/>
      </w:r>
    </w:p>
  </w:endnote>
  <w:endnote w:type="continuationSeparator" w:id="0">
    <w:p w14:paraId="78D30F14" w14:textId="77777777" w:rsidR="004810C9" w:rsidRDefault="004810C9" w:rsidP="006C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0C9" w14:paraId="3873218A" w14:textId="77777777" w:rsidTr="00550795">
      <w:tc>
        <w:tcPr>
          <w:tcW w:w="2269" w:type="dxa"/>
          <w:vAlign w:val="center"/>
        </w:tcPr>
        <w:p w14:paraId="4D25930A" w14:textId="77777777" w:rsidR="004810C9" w:rsidRDefault="004810C9" w:rsidP="00A415E7">
          <w:pPr>
            <w:pStyle w:val="Piedepgina"/>
            <w:jc w:val="center"/>
          </w:pPr>
        </w:p>
      </w:tc>
      <w:tc>
        <w:tcPr>
          <w:tcW w:w="6662" w:type="dxa"/>
          <w:vAlign w:val="center"/>
        </w:tcPr>
        <w:p w14:paraId="3586CAAA" w14:textId="77777777" w:rsidR="004810C9" w:rsidRDefault="004810C9" w:rsidP="00A415E7">
          <w:pPr>
            <w:pStyle w:val="Piedepgina"/>
            <w:jc w:val="center"/>
          </w:pPr>
        </w:p>
      </w:tc>
      <w:tc>
        <w:tcPr>
          <w:tcW w:w="1560" w:type="dxa"/>
          <w:tcMar>
            <w:left w:w="0" w:type="dxa"/>
          </w:tcMar>
          <w:vAlign w:val="center"/>
        </w:tcPr>
        <w:p w14:paraId="0F19A20B" w14:textId="77777777" w:rsidR="004810C9" w:rsidRPr="003A7EFA" w:rsidRDefault="004810C9" w:rsidP="00A415E7">
          <w:pPr>
            <w:pStyle w:val="Piedepgina"/>
          </w:pPr>
        </w:p>
      </w:tc>
      <w:tc>
        <w:tcPr>
          <w:tcW w:w="708" w:type="dxa"/>
        </w:tcPr>
        <w:p w14:paraId="656A4202" w14:textId="77777777" w:rsidR="004810C9" w:rsidRDefault="004810C9" w:rsidP="00A415E7">
          <w:pPr>
            <w:pStyle w:val="Piedepgina"/>
          </w:pPr>
        </w:p>
      </w:tc>
    </w:tr>
    <w:tr w:rsidR="004810C9" w14:paraId="53BA604D" w14:textId="77777777" w:rsidTr="00550795">
      <w:trPr>
        <w:trHeight w:val="397"/>
      </w:trPr>
      <w:tc>
        <w:tcPr>
          <w:tcW w:w="2269" w:type="dxa"/>
          <w:vAlign w:val="center"/>
        </w:tcPr>
        <w:p w14:paraId="33DA8AAB" w14:textId="77777777" w:rsidR="004810C9" w:rsidRPr="00A8418E" w:rsidRDefault="004810C9" w:rsidP="00A8418E">
          <w:pPr>
            <w:pStyle w:val="Piedepgina"/>
            <w:rPr>
              <w:rFonts w:ascii="Gill Sans MT" w:hAnsi="Gill Sans MT"/>
              <w:sz w:val="14"/>
              <w:szCs w:val="14"/>
              <w:highlight w:val="yellow"/>
              <w:lang w:val="en-GB"/>
            </w:rPr>
          </w:pPr>
          <w:r w:rsidRPr="00A8418E">
            <w:rPr>
              <w:rFonts w:ascii="Gill Sans MT" w:hAnsi="Gill Sans MT"/>
              <w:sz w:val="14"/>
              <w:szCs w:val="14"/>
              <w:lang w:val="en-GB"/>
            </w:rPr>
            <w:t>CSNA-20-PGR-112-F01 Ed 1.0</w:t>
          </w:r>
        </w:p>
      </w:tc>
      <w:tc>
        <w:tcPr>
          <w:tcW w:w="6662" w:type="dxa"/>
          <w:vAlign w:val="center"/>
        </w:tcPr>
        <w:p w14:paraId="62068C4C" w14:textId="77777777" w:rsidR="004810C9" w:rsidRPr="003A7EFA" w:rsidRDefault="004810C9" w:rsidP="00A415E7">
          <w:pPr>
            <w:pStyle w:val="Piedepgina"/>
            <w:jc w:val="center"/>
            <w:rPr>
              <w:rFonts w:ascii="Gill Sans MT" w:hAnsi="Gill Sans MT"/>
              <w:sz w:val="14"/>
              <w:szCs w:val="14"/>
            </w:rPr>
          </w:pPr>
          <w:r w:rsidRPr="00C315A7">
            <w:rPr>
              <w:rFonts w:ascii="Gill Sans MT" w:hAnsi="Gill Sans MT"/>
              <w:sz w:val="14"/>
              <w:szCs w:val="14"/>
            </w:rPr>
            <w:t>DOCUMENTACIÓN SENSIBLE</w:t>
          </w:r>
        </w:p>
      </w:tc>
      <w:tc>
        <w:tcPr>
          <w:tcW w:w="1560" w:type="dxa"/>
          <w:tcBorders>
            <w:bottom w:val="single" w:sz="4" w:space="0" w:color="auto"/>
          </w:tcBorders>
          <w:tcMar>
            <w:left w:w="0" w:type="dxa"/>
            <w:bottom w:w="28" w:type="dxa"/>
          </w:tcMar>
          <w:vAlign w:val="bottom"/>
        </w:tcPr>
        <w:p w14:paraId="30413912"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MINISTERIO</w:t>
          </w:r>
        </w:p>
        <w:p w14:paraId="51372BDF" w14:textId="77777777" w:rsidR="004810C9" w:rsidRDefault="004810C9" w:rsidP="00A415E7">
          <w:pPr>
            <w:pStyle w:val="Piedepgina"/>
            <w:rPr>
              <w:rFonts w:ascii="Gill Sans MT" w:hAnsi="Gill Sans MT"/>
              <w:sz w:val="10"/>
              <w:szCs w:val="10"/>
            </w:rPr>
          </w:pPr>
          <w:r w:rsidRPr="003A7EFA">
            <w:rPr>
              <w:rFonts w:ascii="Gill Sans MT" w:hAnsi="Gill Sans MT"/>
              <w:sz w:val="10"/>
              <w:szCs w:val="10"/>
            </w:rPr>
            <w:t>DE TRANSPORTES, MOVILIDAD</w:t>
          </w:r>
        </w:p>
        <w:p w14:paraId="4C9AFD07"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Y AGENDA URBANA</w:t>
          </w:r>
        </w:p>
      </w:tc>
      <w:tc>
        <w:tcPr>
          <w:tcW w:w="708" w:type="dxa"/>
          <w:tcBorders>
            <w:bottom w:val="single" w:sz="4" w:space="0" w:color="auto"/>
          </w:tcBorders>
        </w:tcPr>
        <w:p w14:paraId="70E9C869" w14:textId="77777777" w:rsidR="004810C9" w:rsidRPr="003A7EFA" w:rsidRDefault="004810C9" w:rsidP="00A415E7">
          <w:pPr>
            <w:pStyle w:val="Piedepgina"/>
            <w:rPr>
              <w:rFonts w:ascii="Gill Sans MT" w:hAnsi="Gill Sans MT"/>
              <w:sz w:val="14"/>
              <w:szCs w:val="14"/>
            </w:rPr>
          </w:pPr>
        </w:p>
      </w:tc>
    </w:tr>
    <w:tr w:rsidR="004810C9" w14:paraId="2AD1DF81" w14:textId="77777777" w:rsidTr="00550795">
      <w:trPr>
        <w:trHeight w:val="272"/>
      </w:trPr>
      <w:tc>
        <w:tcPr>
          <w:tcW w:w="2269" w:type="dxa"/>
          <w:tcMar>
            <w:top w:w="28" w:type="dxa"/>
          </w:tcMar>
          <w:vAlign w:val="center"/>
        </w:tcPr>
        <w:p w14:paraId="300D4310" w14:textId="6A10E95D" w:rsidR="004810C9" w:rsidRPr="003A7EFA" w:rsidRDefault="004810C9" w:rsidP="00A415E7">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D87AC4">
            <w:rPr>
              <w:rFonts w:ascii="Gill Sans MT" w:hAnsi="Gill Sans MT" w:cs="Arial"/>
              <w:noProof/>
              <w:sz w:val="14"/>
              <w:szCs w:val="14"/>
            </w:rPr>
            <w:t>7</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D87AC4">
            <w:rPr>
              <w:rFonts w:ascii="Gill Sans MT" w:hAnsi="Gill Sans MT" w:cs="Arial"/>
              <w:noProof/>
              <w:sz w:val="14"/>
              <w:szCs w:val="14"/>
            </w:rPr>
            <w:t>7</w:t>
          </w:r>
          <w:r>
            <w:rPr>
              <w:rFonts w:ascii="Gill Sans MT" w:hAnsi="Gill Sans MT" w:cs="Arial"/>
              <w:sz w:val="14"/>
              <w:szCs w:val="14"/>
            </w:rPr>
            <w:fldChar w:fldCharType="end"/>
          </w:r>
        </w:p>
      </w:tc>
      <w:tc>
        <w:tcPr>
          <w:tcW w:w="6662" w:type="dxa"/>
          <w:tcMar>
            <w:top w:w="28" w:type="dxa"/>
          </w:tcMar>
          <w:vAlign w:val="center"/>
        </w:tcPr>
        <w:p w14:paraId="07D29588" w14:textId="77777777" w:rsidR="004810C9" w:rsidRPr="003A7EFA" w:rsidRDefault="004810C9" w:rsidP="00A415E7">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34BF3848" w14:textId="77777777" w:rsidR="004810C9" w:rsidRPr="003A7EFA" w:rsidRDefault="004810C9" w:rsidP="00A415E7">
          <w:pPr>
            <w:pStyle w:val="Piedepgina"/>
            <w:rPr>
              <w:rFonts w:ascii="Gill Sans MT" w:hAnsi="Gill Sans MT"/>
              <w:sz w:val="10"/>
              <w:szCs w:val="10"/>
            </w:rPr>
          </w:pPr>
          <w:r w:rsidRPr="003A7EFA">
            <w:rPr>
              <w:rFonts w:ascii="Gill Sans MT" w:hAnsi="Gill Sans MT"/>
              <w:sz w:val="10"/>
              <w:szCs w:val="10"/>
            </w:rPr>
            <w:t>AGENCIA ESTATAL</w:t>
          </w:r>
        </w:p>
        <w:p w14:paraId="26DEECA3" w14:textId="77777777" w:rsidR="004810C9" w:rsidRPr="003A7EFA" w:rsidRDefault="004810C9" w:rsidP="00A415E7">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128F1D2" w14:textId="77777777" w:rsidR="004810C9" w:rsidRPr="003A7EFA" w:rsidRDefault="004810C9" w:rsidP="00A415E7">
          <w:pPr>
            <w:pStyle w:val="Piedepgina"/>
            <w:rPr>
              <w:rFonts w:ascii="Gill Sans MT" w:hAnsi="Gill Sans MT"/>
              <w:sz w:val="14"/>
              <w:szCs w:val="14"/>
            </w:rPr>
          </w:pPr>
        </w:p>
      </w:tc>
    </w:tr>
    <w:tr w:rsidR="004810C9" w14:paraId="7F29633D" w14:textId="77777777" w:rsidTr="00550795">
      <w:trPr>
        <w:trHeight w:val="272"/>
      </w:trPr>
      <w:tc>
        <w:tcPr>
          <w:tcW w:w="2269" w:type="dxa"/>
          <w:vAlign w:val="center"/>
        </w:tcPr>
        <w:p w14:paraId="50782603" w14:textId="77777777" w:rsidR="004810C9" w:rsidRPr="003A7EFA" w:rsidRDefault="004810C9" w:rsidP="00A415E7">
          <w:pPr>
            <w:pStyle w:val="Piedepgina"/>
            <w:rPr>
              <w:rFonts w:ascii="Gill Sans MT" w:hAnsi="Gill Sans MT"/>
              <w:sz w:val="14"/>
              <w:szCs w:val="14"/>
            </w:rPr>
          </w:pPr>
        </w:p>
      </w:tc>
      <w:tc>
        <w:tcPr>
          <w:tcW w:w="6662" w:type="dxa"/>
          <w:vAlign w:val="center"/>
        </w:tcPr>
        <w:sdt>
          <w:sdtPr>
            <w:rPr>
              <w:sz w:val="14"/>
              <w:szCs w:val="14"/>
            </w:rPr>
            <w:id w:val="853143485"/>
            <w:docPartObj>
              <w:docPartGallery w:val="Page Numbers (Bottom of Page)"/>
              <w:docPartUnique/>
            </w:docPartObj>
          </w:sdtPr>
          <w:sdtEndPr/>
          <w:sdtContent>
            <w:p w14:paraId="2C572C3D" w14:textId="77777777" w:rsidR="004810C9" w:rsidRPr="00A415E7" w:rsidRDefault="004810C9" w:rsidP="00A415E7">
              <w:pPr>
                <w:pStyle w:val="Piedepgina"/>
                <w:rPr>
                  <w:sz w:val="14"/>
                  <w:szCs w:val="14"/>
                </w:rPr>
              </w:pPr>
              <w:r w:rsidRPr="00A415E7">
                <w:rPr>
                  <w:sz w:val="14"/>
                  <w:szCs w:val="14"/>
                </w:rPr>
                <w:t xml:space="preserve">Para comprobar la versión actualizada de este formato, diríjase a la web de AESA </w:t>
              </w:r>
              <w:hyperlink r:id="rId1" w:history="1">
                <w:r w:rsidRPr="00A415E7">
                  <w:rPr>
                    <w:rStyle w:val="Hipervnculo"/>
                    <w:sz w:val="14"/>
                    <w:szCs w:val="14"/>
                  </w:rPr>
                  <w:t>http://www.seguridadaerea.gob.es</w:t>
                </w:r>
              </w:hyperlink>
            </w:p>
          </w:sdtContent>
        </w:sdt>
        <w:p w14:paraId="2748F043" w14:textId="77777777" w:rsidR="004810C9" w:rsidRPr="00A415E7" w:rsidRDefault="004810C9" w:rsidP="00A415E7">
          <w:pPr>
            <w:pStyle w:val="Piedepgina"/>
            <w:jc w:val="center"/>
            <w:rPr>
              <w:rFonts w:ascii="Gill Sans MT" w:hAnsi="Gill Sans MT" w:cs="Arial"/>
              <w:i/>
              <w:sz w:val="14"/>
              <w:szCs w:val="14"/>
            </w:rPr>
          </w:pPr>
        </w:p>
      </w:tc>
      <w:tc>
        <w:tcPr>
          <w:tcW w:w="1560" w:type="dxa"/>
          <w:tcMar>
            <w:left w:w="0" w:type="dxa"/>
          </w:tcMar>
        </w:tcPr>
        <w:p w14:paraId="3435F47C" w14:textId="77777777" w:rsidR="004810C9" w:rsidRPr="003A7EFA" w:rsidRDefault="004810C9" w:rsidP="00A415E7">
          <w:pPr>
            <w:pStyle w:val="Piedepgina"/>
            <w:rPr>
              <w:rFonts w:ascii="Gill Sans MT" w:hAnsi="Gill Sans MT"/>
              <w:sz w:val="14"/>
              <w:szCs w:val="14"/>
            </w:rPr>
          </w:pPr>
        </w:p>
      </w:tc>
      <w:tc>
        <w:tcPr>
          <w:tcW w:w="708" w:type="dxa"/>
        </w:tcPr>
        <w:p w14:paraId="14F11117" w14:textId="77777777" w:rsidR="004810C9" w:rsidRPr="003A7EFA" w:rsidRDefault="004810C9" w:rsidP="00A415E7">
          <w:pPr>
            <w:pStyle w:val="Piedepgina"/>
            <w:rPr>
              <w:rFonts w:ascii="Gill Sans MT" w:hAnsi="Gill Sans MT"/>
              <w:sz w:val="14"/>
              <w:szCs w:val="14"/>
            </w:rPr>
          </w:pPr>
        </w:p>
      </w:tc>
    </w:tr>
  </w:tbl>
  <w:p w14:paraId="71D10ABA" w14:textId="77777777" w:rsidR="004810C9" w:rsidRPr="00A8418E" w:rsidRDefault="004810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1663"/>
      <w:gridCol w:w="808"/>
      <w:gridCol w:w="4985"/>
      <w:gridCol w:w="2442"/>
    </w:tblGrid>
    <w:tr w:rsidR="004810C9" w14:paraId="798B5566" w14:textId="77777777" w:rsidTr="00A8418E">
      <w:trPr>
        <w:trHeight w:val="269"/>
      </w:trPr>
      <w:tc>
        <w:tcPr>
          <w:tcW w:w="2471" w:type="dxa"/>
          <w:gridSpan w:val="2"/>
          <w:tcBorders>
            <w:top w:val="nil"/>
            <w:left w:val="nil"/>
            <w:bottom w:val="nil"/>
            <w:right w:val="nil"/>
          </w:tcBorders>
          <w:shd w:val="clear" w:color="auto" w:fill="auto"/>
          <w:tcMar>
            <w:left w:w="0" w:type="dxa"/>
          </w:tcMar>
          <w:vAlign w:val="center"/>
        </w:tcPr>
        <w:p w14:paraId="476BBB28" w14:textId="77777777" w:rsidR="004810C9" w:rsidRPr="00A8418E" w:rsidRDefault="004810C9" w:rsidP="00A8418E">
          <w:pPr>
            <w:pStyle w:val="Textonotapie"/>
            <w:tabs>
              <w:tab w:val="left" w:pos="1915"/>
              <w:tab w:val="left" w:pos="8080"/>
            </w:tabs>
            <w:ind w:right="-42"/>
            <w:rPr>
              <w:rFonts w:ascii="Gill Sans MT" w:hAnsi="Gill Sans MT" w:cs="Arial"/>
              <w:sz w:val="14"/>
              <w:lang w:val="en-GB"/>
            </w:rPr>
          </w:pPr>
          <w:r w:rsidRPr="00A8418E">
            <w:rPr>
              <w:rFonts w:ascii="Gill Sans MT" w:hAnsi="Gill Sans MT"/>
              <w:sz w:val="14"/>
              <w:szCs w:val="14"/>
              <w:lang w:val="en-GB"/>
            </w:rPr>
            <w:t>CSNA-20-PGR-112-F01 Ed 1.0</w:t>
          </w:r>
        </w:p>
      </w:tc>
      <w:tc>
        <w:tcPr>
          <w:tcW w:w="4985" w:type="dxa"/>
          <w:tcBorders>
            <w:top w:val="nil"/>
            <w:left w:val="nil"/>
            <w:bottom w:val="nil"/>
            <w:right w:val="single" w:sz="4" w:space="0" w:color="auto"/>
          </w:tcBorders>
          <w:vAlign w:val="center"/>
        </w:tcPr>
        <w:p w14:paraId="0AF7C4AD" w14:textId="77777777" w:rsidR="004810C9" w:rsidRPr="00C1733B" w:rsidRDefault="004810C9" w:rsidP="00A415E7">
          <w:pPr>
            <w:pStyle w:val="Piedepgina"/>
            <w:jc w:val="center"/>
            <w:rPr>
              <w:rFonts w:ascii="Gill Sans MT" w:hAnsi="Gill Sans MT"/>
              <w:sz w:val="14"/>
              <w:szCs w:val="14"/>
            </w:rPr>
          </w:pPr>
          <w:r>
            <w:rPr>
              <w:rFonts w:ascii="Gill Sans MT" w:hAnsi="Gill Sans MT"/>
              <w:sz w:val="14"/>
              <w:szCs w:val="14"/>
            </w:rPr>
            <w:t>DOCUMENTACIÓN SENSIBLE</w:t>
          </w:r>
        </w:p>
      </w:tc>
      <w:tc>
        <w:tcPr>
          <w:tcW w:w="2442" w:type="dxa"/>
          <w:tcBorders>
            <w:top w:val="nil"/>
            <w:left w:val="single" w:sz="4" w:space="0" w:color="auto"/>
            <w:bottom w:val="nil"/>
            <w:right w:val="nil"/>
          </w:tcBorders>
          <w:vAlign w:val="center"/>
        </w:tcPr>
        <w:p w14:paraId="5E40DD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EE0F6A">
            <w:rPr>
              <w:rFonts w:ascii="Gill Sans MT" w:hAnsi="Gill Sans MT" w:cs="Arial"/>
              <w:sz w:val="14"/>
            </w:rPr>
            <w:t>PASEO DE LA CASTELLANA 112</w:t>
          </w:r>
        </w:p>
      </w:tc>
    </w:tr>
    <w:tr w:rsidR="004810C9" w14:paraId="7D5BF201" w14:textId="77777777" w:rsidTr="00B85608">
      <w:trPr>
        <w:trHeight w:val="269"/>
      </w:trPr>
      <w:tc>
        <w:tcPr>
          <w:tcW w:w="16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81127" w14:textId="77777777" w:rsidR="004810C9" w:rsidRPr="00307B2A" w:rsidRDefault="004810C9" w:rsidP="00A415E7">
          <w:pPr>
            <w:pStyle w:val="Textonotapie"/>
            <w:tabs>
              <w:tab w:val="left" w:pos="1915"/>
              <w:tab w:val="left" w:pos="8080"/>
            </w:tabs>
            <w:ind w:right="-42"/>
            <w:rPr>
              <w:rFonts w:ascii="Gill Sans MT" w:hAnsi="Gill Sans MT" w:cs="Arial"/>
              <w:sz w:val="14"/>
            </w:rPr>
          </w:pPr>
          <w:r>
            <w:rPr>
              <w:rFonts w:ascii="Gill Sans MT" w:hAnsi="Gill Sans MT" w:cs="Arial"/>
              <w:sz w:val="14"/>
            </w:rPr>
            <w:t>CORREO ELECTRÓNICO:</w:t>
          </w:r>
        </w:p>
      </w:tc>
      <w:tc>
        <w:tcPr>
          <w:tcW w:w="808" w:type="dxa"/>
          <w:tcBorders>
            <w:top w:val="nil"/>
            <w:left w:val="single" w:sz="4" w:space="0" w:color="auto"/>
            <w:bottom w:val="nil"/>
            <w:right w:val="nil"/>
          </w:tcBorders>
          <w:vAlign w:val="center"/>
        </w:tcPr>
        <w:p w14:paraId="5A9702F9" w14:textId="77777777" w:rsidR="004810C9" w:rsidRPr="00307B2A" w:rsidRDefault="004810C9" w:rsidP="00A415E7">
          <w:pPr>
            <w:pStyle w:val="Textonotapie"/>
            <w:tabs>
              <w:tab w:val="left" w:pos="1915"/>
              <w:tab w:val="left" w:pos="8080"/>
            </w:tabs>
            <w:ind w:right="-42"/>
            <w:rPr>
              <w:rFonts w:ascii="Gill Sans MT" w:hAnsi="Gill Sans MT" w:cs="Arial"/>
              <w:sz w:val="14"/>
            </w:rPr>
          </w:pPr>
        </w:p>
      </w:tc>
      <w:tc>
        <w:tcPr>
          <w:tcW w:w="4985" w:type="dxa"/>
          <w:vMerge w:val="restart"/>
          <w:tcBorders>
            <w:top w:val="nil"/>
            <w:left w:val="nil"/>
            <w:bottom w:val="nil"/>
            <w:right w:val="single" w:sz="4" w:space="0" w:color="auto"/>
          </w:tcBorders>
          <w:vAlign w:val="center"/>
        </w:tcPr>
        <w:p w14:paraId="6E59E365" w14:textId="77777777" w:rsidR="004810C9" w:rsidRPr="00307B2A" w:rsidRDefault="004810C9" w:rsidP="00A415E7">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442" w:type="dxa"/>
          <w:tcBorders>
            <w:top w:val="nil"/>
            <w:left w:val="single" w:sz="4" w:space="0" w:color="auto"/>
            <w:bottom w:val="nil"/>
            <w:right w:val="nil"/>
          </w:tcBorders>
          <w:vAlign w:val="center"/>
        </w:tcPr>
        <w:p w14:paraId="09758AD6" w14:textId="77777777" w:rsidR="004810C9" w:rsidRPr="00307B2A" w:rsidRDefault="004810C9" w:rsidP="00A415E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4810C9" w14:paraId="4C699455" w14:textId="77777777" w:rsidTr="00B85608">
      <w:trPr>
        <w:trHeight w:val="269"/>
      </w:trPr>
      <w:tc>
        <w:tcPr>
          <w:tcW w:w="2471" w:type="dxa"/>
          <w:gridSpan w:val="2"/>
          <w:tcBorders>
            <w:top w:val="nil"/>
            <w:left w:val="nil"/>
            <w:bottom w:val="nil"/>
            <w:right w:val="nil"/>
          </w:tcBorders>
          <w:tcMar>
            <w:left w:w="0" w:type="dxa"/>
            <w:right w:w="0" w:type="dxa"/>
          </w:tcMar>
          <w:vAlign w:val="center"/>
        </w:tcPr>
        <w:p w14:paraId="4B600E64"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aesa@seguridadaerea.es</w:t>
          </w:r>
        </w:p>
      </w:tc>
      <w:tc>
        <w:tcPr>
          <w:tcW w:w="4985" w:type="dxa"/>
          <w:vMerge/>
          <w:tcBorders>
            <w:top w:val="nil"/>
            <w:left w:val="nil"/>
            <w:bottom w:val="nil"/>
            <w:right w:val="single" w:sz="4" w:space="0" w:color="auto"/>
          </w:tcBorders>
          <w:vAlign w:val="center"/>
        </w:tcPr>
        <w:p w14:paraId="3F150040" w14:textId="77777777" w:rsidR="004810C9" w:rsidRPr="00307B2A" w:rsidRDefault="004810C9" w:rsidP="00A415E7">
          <w:pPr>
            <w:pStyle w:val="Piedepgina"/>
            <w:jc w:val="center"/>
            <w:rPr>
              <w:rFonts w:ascii="Gill Sans MT" w:hAnsi="Gill Sans MT"/>
            </w:rPr>
          </w:pPr>
        </w:p>
      </w:tc>
      <w:tc>
        <w:tcPr>
          <w:tcW w:w="2442" w:type="dxa"/>
          <w:tcBorders>
            <w:top w:val="nil"/>
            <w:left w:val="single" w:sz="4" w:space="0" w:color="auto"/>
            <w:bottom w:val="nil"/>
            <w:right w:val="nil"/>
          </w:tcBorders>
          <w:vAlign w:val="center"/>
        </w:tcPr>
        <w:p w14:paraId="23B75CA3" w14:textId="77777777" w:rsidR="004810C9" w:rsidRPr="00307B2A" w:rsidRDefault="004810C9" w:rsidP="00A415E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4810C9" w14:paraId="24D131D7" w14:textId="77777777" w:rsidTr="00B85608">
      <w:trPr>
        <w:trHeight w:val="269"/>
      </w:trPr>
      <w:tc>
        <w:tcPr>
          <w:tcW w:w="2471" w:type="dxa"/>
          <w:gridSpan w:val="2"/>
          <w:tcBorders>
            <w:top w:val="nil"/>
            <w:left w:val="nil"/>
            <w:bottom w:val="nil"/>
            <w:right w:val="nil"/>
          </w:tcBorders>
        </w:tcPr>
        <w:p w14:paraId="096C66C9" w14:textId="77777777" w:rsidR="004810C9" w:rsidRDefault="004810C9" w:rsidP="00A415E7">
          <w:pPr>
            <w:pStyle w:val="Piedepgina"/>
          </w:pPr>
        </w:p>
      </w:tc>
      <w:tc>
        <w:tcPr>
          <w:tcW w:w="4985" w:type="dxa"/>
          <w:tcBorders>
            <w:top w:val="nil"/>
            <w:left w:val="nil"/>
            <w:bottom w:val="nil"/>
            <w:right w:val="single" w:sz="4" w:space="0" w:color="auto"/>
          </w:tcBorders>
        </w:tcPr>
        <w:p w14:paraId="1EAFE1B2" w14:textId="77777777" w:rsidR="004810C9" w:rsidRDefault="004810C9" w:rsidP="00A415E7">
          <w:pPr>
            <w:pStyle w:val="Piedepgina"/>
          </w:pPr>
        </w:p>
      </w:tc>
      <w:tc>
        <w:tcPr>
          <w:tcW w:w="2442" w:type="dxa"/>
          <w:tcBorders>
            <w:top w:val="nil"/>
            <w:left w:val="single" w:sz="4" w:space="0" w:color="auto"/>
            <w:bottom w:val="nil"/>
            <w:right w:val="nil"/>
          </w:tcBorders>
        </w:tcPr>
        <w:p w14:paraId="5C7237BD" w14:textId="77777777" w:rsidR="004810C9" w:rsidRDefault="004810C9" w:rsidP="00A415E7">
          <w:pPr>
            <w:pStyle w:val="Piedepgina"/>
          </w:pPr>
        </w:p>
      </w:tc>
    </w:tr>
  </w:tbl>
  <w:p w14:paraId="0871D954" w14:textId="77777777" w:rsidR="004810C9" w:rsidRDefault="004810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A1C2A" w14:textId="77777777" w:rsidR="004810C9" w:rsidRDefault="004810C9" w:rsidP="006C4029">
      <w:pPr>
        <w:spacing w:after="0" w:line="240" w:lineRule="auto"/>
      </w:pPr>
      <w:r>
        <w:separator/>
      </w:r>
    </w:p>
  </w:footnote>
  <w:footnote w:type="continuationSeparator" w:id="0">
    <w:p w14:paraId="154674DA" w14:textId="77777777" w:rsidR="004810C9" w:rsidRDefault="004810C9" w:rsidP="006C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4810C9" w14:paraId="7E445767" w14:textId="77777777" w:rsidTr="15E65BC3">
      <w:trPr>
        <w:cantSplit/>
        <w:trHeight w:val="47"/>
        <w:jc w:val="center"/>
      </w:trPr>
      <w:tc>
        <w:tcPr>
          <w:tcW w:w="3970" w:type="dxa"/>
          <w:shd w:val="clear" w:color="auto" w:fill="auto"/>
          <w:vAlign w:val="bottom"/>
        </w:tcPr>
        <w:p w14:paraId="2960F90B" w14:textId="77777777" w:rsidR="004810C9" w:rsidRPr="00700B61" w:rsidRDefault="004810C9" w:rsidP="00A415E7">
          <w:pPr>
            <w:jc w:val="center"/>
            <w:rPr>
              <w:rFonts w:ascii="Gill Sans MT" w:hAnsi="Gill Sans MT"/>
              <w:sz w:val="14"/>
              <w:szCs w:val="14"/>
            </w:rPr>
          </w:pPr>
          <w:bookmarkStart w:id="2" w:name="_Hlk31640570"/>
        </w:p>
      </w:tc>
      <w:tc>
        <w:tcPr>
          <w:tcW w:w="2694" w:type="dxa"/>
          <w:shd w:val="clear" w:color="auto" w:fill="auto"/>
          <w:vAlign w:val="bottom"/>
        </w:tcPr>
        <w:p w14:paraId="083EE9E6"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709FDA4B" w14:textId="77777777" w:rsidR="004810C9" w:rsidRPr="00700B61" w:rsidRDefault="004810C9" w:rsidP="00A415E7">
          <w:pPr>
            <w:jc w:val="center"/>
            <w:rPr>
              <w:rFonts w:ascii="Gill Sans MT" w:hAnsi="Gill Sans MT"/>
              <w:sz w:val="14"/>
              <w:szCs w:val="14"/>
            </w:rPr>
          </w:pPr>
        </w:p>
      </w:tc>
      <w:tc>
        <w:tcPr>
          <w:tcW w:w="1005" w:type="dxa"/>
          <w:vMerge w:val="restart"/>
          <w:shd w:val="clear" w:color="auto" w:fill="auto"/>
          <w:vAlign w:val="bottom"/>
        </w:tcPr>
        <w:p w14:paraId="3F8662DC" w14:textId="77777777" w:rsidR="004810C9" w:rsidRDefault="15E65BC3" w:rsidP="00A415E7">
          <w:pPr>
            <w:spacing w:before="60" w:after="20"/>
            <w:jc w:val="right"/>
          </w:pPr>
          <w:r>
            <w:rPr>
              <w:noProof/>
              <w:lang w:eastAsia="es-ES"/>
            </w:rPr>
            <w:drawing>
              <wp:inline distT="0" distB="0" distL="0" distR="0" wp14:anchorId="18C1A6C3" wp14:editId="0F20E6D7">
                <wp:extent cx="522000" cy="550800"/>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522000" cy="550800"/>
                        </a:xfrm>
                        <a:prstGeom prst="rect">
                          <a:avLst/>
                        </a:prstGeom>
                      </pic:spPr>
                    </pic:pic>
                  </a:graphicData>
                </a:graphic>
              </wp:inline>
            </w:drawing>
          </w:r>
        </w:p>
      </w:tc>
      <w:tc>
        <w:tcPr>
          <w:tcW w:w="789" w:type="dxa"/>
          <w:vMerge w:val="restart"/>
          <w:shd w:val="clear" w:color="auto" w:fill="auto"/>
          <w:vAlign w:val="bottom"/>
        </w:tcPr>
        <w:p w14:paraId="218B7641" w14:textId="77777777" w:rsidR="004810C9" w:rsidRDefault="15E65BC3" w:rsidP="00A415E7">
          <w:pPr>
            <w:spacing w:before="60" w:after="20"/>
            <w:jc w:val="right"/>
          </w:pPr>
          <w:r>
            <w:rPr>
              <w:noProof/>
              <w:lang w:eastAsia="es-ES"/>
            </w:rPr>
            <w:drawing>
              <wp:inline distT="0" distB="0" distL="0" distR="0" wp14:anchorId="74E39C5C" wp14:editId="13648FBA">
                <wp:extent cx="432000" cy="288000"/>
                <wp:effectExtent l="0" t="0" r="6350" b="0"/>
                <wp:docPr id="5" name="Imagen 5" descr="MOSCAS_GRIS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
                          <a:extLst>
                            <a:ext uri="{28A0092B-C50C-407E-A947-70E740481C1C}">
                              <a14:useLocalDpi xmlns:a14="http://schemas.microsoft.com/office/drawing/2010/main" val="0"/>
                            </a:ext>
                          </a:extLst>
                        </a:blip>
                        <a:stretch>
                          <a:fillRect/>
                        </a:stretch>
                      </pic:blipFill>
                      <pic:spPr>
                        <a:xfrm>
                          <a:off x="0" y="0"/>
                          <a:ext cx="432000" cy="288000"/>
                        </a:xfrm>
                        <a:prstGeom prst="rect">
                          <a:avLst/>
                        </a:prstGeom>
                      </pic:spPr>
                    </pic:pic>
                  </a:graphicData>
                </a:graphic>
              </wp:inline>
            </w:drawing>
          </w:r>
        </w:p>
      </w:tc>
    </w:tr>
    <w:tr w:rsidR="004810C9" w14:paraId="50549A01" w14:textId="77777777" w:rsidTr="15E65BC3">
      <w:trPr>
        <w:cantSplit/>
        <w:trHeight w:val="47"/>
        <w:jc w:val="center"/>
      </w:trPr>
      <w:tc>
        <w:tcPr>
          <w:tcW w:w="3970" w:type="dxa"/>
          <w:shd w:val="clear" w:color="auto" w:fill="auto"/>
          <w:vAlign w:val="bottom"/>
        </w:tcPr>
        <w:p w14:paraId="1EDA08A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2D8B8ADF" w14:textId="77777777" w:rsidR="004810C9" w:rsidRPr="00700B61" w:rsidRDefault="004810C9" w:rsidP="00A415E7">
          <w:pPr>
            <w:jc w:val="center"/>
            <w:rPr>
              <w:rFonts w:ascii="Gill Sans MT" w:hAnsi="Gill Sans MT"/>
              <w:sz w:val="14"/>
              <w:szCs w:val="14"/>
            </w:rPr>
          </w:pPr>
        </w:p>
      </w:tc>
      <w:tc>
        <w:tcPr>
          <w:tcW w:w="2315" w:type="dxa"/>
          <w:tcBorders>
            <w:left w:val="nil"/>
          </w:tcBorders>
          <w:shd w:val="clear" w:color="auto" w:fill="auto"/>
          <w:vAlign w:val="bottom"/>
        </w:tcPr>
        <w:p w14:paraId="5D5B656D" w14:textId="77777777" w:rsidR="004810C9" w:rsidRPr="00700B61" w:rsidRDefault="004810C9" w:rsidP="00A415E7">
          <w:pPr>
            <w:jc w:val="center"/>
            <w:rPr>
              <w:rFonts w:ascii="Gill Sans MT" w:hAnsi="Gill Sans MT"/>
              <w:sz w:val="14"/>
              <w:szCs w:val="14"/>
            </w:rPr>
          </w:pPr>
        </w:p>
      </w:tc>
      <w:tc>
        <w:tcPr>
          <w:tcW w:w="1005" w:type="dxa"/>
          <w:vMerge/>
          <w:vAlign w:val="bottom"/>
        </w:tcPr>
        <w:p w14:paraId="164EED54" w14:textId="77777777" w:rsidR="004810C9" w:rsidRDefault="004810C9" w:rsidP="00A415E7">
          <w:pPr>
            <w:spacing w:before="60" w:after="20"/>
            <w:jc w:val="right"/>
            <w:rPr>
              <w:noProof/>
            </w:rPr>
          </w:pPr>
        </w:p>
      </w:tc>
      <w:tc>
        <w:tcPr>
          <w:tcW w:w="789" w:type="dxa"/>
          <w:vMerge/>
          <w:vAlign w:val="bottom"/>
        </w:tcPr>
        <w:p w14:paraId="6CF3641D" w14:textId="77777777" w:rsidR="004810C9" w:rsidRDefault="004810C9" w:rsidP="00A415E7">
          <w:pPr>
            <w:spacing w:before="60" w:after="20"/>
            <w:jc w:val="right"/>
            <w:rPr>
              <w:rFonts w:ascii="Gill Sans MT" w:hAnsi="Gill Sans MT"/>
              <w:noProof/>
              <w:sz w:val="14"/>
            </w:rPr>
          </w:pPr>
        </w:p>
      </w:tc>
    </w:tr>
    <w:tr w:rsidR="004810C9" w14:paraId="40C52175" w14:textId="77777777" w:rsidTr="15E65BC3">
      <w:trPr>
        <w:cantSplit/>
        <w:trHeight w:val="332"/>
        <w:jc w:val="center"/>
      </w:trPr>
      <w:tc>
        <w:tcPr>
          <w:tcW w:w="3970" w:type="dxa"/>
          <w:shd w:val="clear" w:color="auto" w:fill="auto"/>
          <w:vAlign w:val="bottom"/>
        </w:tcPr>
        <w:p w14:paraId="58A500BD" w14:textId="77777777" w:rsidR="004810C9" w:rsidRPr="00700B61" w:rsidRDefault="004810C9" w:rsidP="00A415E7">
          <w:pPr>
            <w:jc w:val="center"/>
            <w:rPr>
              <w:rFonts w:ascii="Gill Sans MT" w:hAnsi="Gill Sans MT"/>
              <w:sz w:val="14"/>
              <w:szCs w:val="14"/>
            </w:rPr>
          </w:pPr>
        </w:p>
      </w:tc>
      <w:tc>
        <w:tcPr>
          <w:tcW w:w="2694" w:type="dxa"/>
          <w:shd w:val="clear" w:color="auto" w:fill="auto"/>
          <w:vAlign w:val="bottom"/>
        </w:tcPr>
        <w:p w14:paraId="4D1A2D79" w14:textId="77777777" w:rsidR="004810C9" w:rsidRPr="00700B61" w:rsidRDefault="004810C9" w:rsidP="00A415E7">
          <w:pPr>
            <w:jc w:val="center"/>
            <w:rPr>
              <w:rFonts w:ascii="Gill Sans MT" w:hAnsi="Gill Sans MT"/>
              <w:sz w:val="14"/>
              <w:szCs w:val="14"/>
            </w:rPr>
          </w:pPr>
        </w:p>
      </w:tc>
      <w:tc>
        <w:tcPr>
          <w:tcW w:w="2315" w:type="dxa"/>
          <w:shd w:val="clear" w:color="auto" w:fill="auto"/>
          <w:vAlign w:val="bottom"/>
        </w:tcPr>
        <w:p w14:paraId="004F5A7F" w14:textId="77777777" w:rsidR="004810C9" w:rsidRPr="00700B61" w:rsidRDefault="004810C9" w:rsidP="00A415E7">
          <w:pPr>
            <w:jc w:val="center"/>
            <w:rPr>
              <w:rFonts w:ascii="Gill Sans MT" w:hAnsi="Gill Sans MT"/>
              <w:sz w:val="14"/>
              <w:szCs w:val="14"/>
            </w:rPr>
          </w:pPr>
        </w:p>
      </w:tc>
      <w:tc>
        <w:tcPr>
          <w:tcW w:w="1005" w:type="dxa"/>
          <w:vMerge/>
          <w:vAlign w:val="bottom"/>
        </w:tcPr>
        <w:p w14:paraId="7F4F5DF3" w14:textId="77777777" w:rsidR="004810C9" w:rsidRDefault="004810C9" w:rsidP="00A415E7">
          <w:pPr>
            <w:spacing w:before="60" w:after="20"/>
            <w:jc w:val="right"/>
            <w:rPr>
              <w:noProof/>
            </w:rPr>
          </w:pPr>
        </w:p>
      </w:tc>
      <w:tc>
        <w:tcPr>
          <w:tcW w:w="789" w:type="dxa"/>
          <w:vMerge/>
          <w:vAlign w:val="bottom"/>
        </w:tcPr>
        <w:p w14:paraId="22D42CBD" w14:textId="77777777" w:rsidR="004810C9" w:rsidRDefault="004810C9" w:rsidP="00A415E7">
          <w:pPr>
            <w:spacing w:before="60" w:after="20"/>
            <w:jc w:val="right"/>
            <w:rPr>
              <w:rFonts w:ascii="Gill Sans MT" w:hAnsi="Gill Sans MT"/>
              <w:noProof/>
              <w:sz w:val="14"/>
            </w:rPr>
          </w:pPr>
        </w:p>
      </w:tc>
    </w:tr>
    <w:bookmarkEnd w:id="2"/>
  </w:tbl>
  <w:p w14:paraId="65A15454" w14:textId="77777777" w:rsidR="004810C9" w:rsidRPr="00606F3F" w:rsidRDefault="004810C9">
    <w:pPr>
      <w:pStyle w:val="Encabezado"/>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4810C9" w14:paraId="25F3DAC8" w14:textId="77777777" w:rsidTr="15E65BC3">
      <w:trPr>
        <w:cantSplit/>
      </w:trPr>
      <w:tc>
        <w:tcPr>
          <w:tcW w:w="1418" w:type="dxa"/>
          <w:vMerge w:val="restart"/>
          <w:vAlign w:val="bottom"/>
        </w:tcPr>
        <w:p w14:paraId="2E8CBE1D" w14:textId="77777777" w:rsidR="004810C9" w:rsidRDefault="004810C9" w:rsidP="00A415E7">
          <w:r>
            <w:rPr>
              <w:noProof/>
              <w:lang w:eastAsia="es-ES"/>
            </w:rPr>
            <w:drawing>
              <wp:anchor distT="0" distB="0" distL="114300" distR="114300" simplePos="0" relativeHeight="251662336" behindDoc="1" locked="0" layoutInCell="1" allowOverlap="1" wp14:anchorId="0E56F317" wp14:editId="38B87D17">
                <wp:simplePos x="0" y="0"/>
                <wp:positionH relativeFrom="column">
                  <wp:posOffset>62230</wp:posOffset>
                </wp:positionH>
                <wp:positionV relativeFrom="paragraph">
                  <wp:posOffset>4445</wp:posOffset>
                </wp:positionV>
                <wp:extent cx="701675" cy="741045"/>
                <wp:effectExtent l="0" t="0" r="3175" b="1905"/>
                <wp:wrapTopAndBottom/>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BN_3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41045"/>
                        </a:xfrm>
                        <a:prstGeom prst="rect">
                          <a:avLst/>
                        </a:prstGeom>
                      </pic:spPr>
                    </pic:pic>
                  </a:graphicData>
                </a:graphic>
                <wp14:sizeRelH relativeFrom="margin">
                  <wp14:pctWidth>0</wp14:pctWidth>
                </wp14:sizeRelH>
                <wp14:sizeRelV relativeFrom="margin">
                  <wp14:pctHeight>0</wp14:pctHeight>
                </wp14:sizeRelV>
              </wp:anchor>
            </w:drawing>
          </w:r>
        </w:p>
      </w:tc>
      <w:tc>
        <w:tcPr>
          <w:tcW w:w="2585" w:type="dxa"/>
          <w:vMerge w:val="restart"/>
          <w:vAlign w:val="center"/>
        </w:tcPr>
        <w:p w14:paraId="6866293D" w14:textId="77777777" w:rsidR="004810C9" w:rsidRDefault="004810C9" w:rsidP="00A415E7">
          <w:pPr>
            <w:pStyle w:val="Textonotapie"/>
            <w:tabs>
              <w:tab w:val="left" w:pos="1021"/>
              <w:tab w:val="left" w:pos="8080"/>
            </w:tabs>
            <w:rPr>
              <w:rFonts w:ascii="Gill Sans MT" w:hAnsi="Gill Sans MT"/>
              <w:snapToGrid w:val="0"/>
              <w:color w:val="000000"/>
              <w:sz w:val="18"/>
            </w:rPr>
          </w:pPr>
        </w:p>
        <w:p w14:paraId="3248E6AC" w14:textId="77777777" w:rsidR="004810C9" w:rsidRPr="000E03AD" w:rsidRDefault="004810C9" w:rsidP="00A415E7">
          <w:pPr>
            <w:pStyle w:val="Textonotapie"/>
            <w:tabs>
              <w:tab w:val="left" w:pos="1021"/>
              <w:tab w:val="left" w:pos="8080"/>
            </w:tabs>
            <w:rPr>
              <w:rFonts w:ascii="Gill Sans MT" w:hAnsi="Gill Sans MT"/>
              <w:snapToGrid w:val="0"/>
              <w:color w:val="000000"/>
              <w:sz w:val="18"/>
            </w:rPr>
          </w:pPr>
          <w:r w:rsidRPr="000E03AD">
            <w:rPr>
              <w:rFonts w:ascii="Gill Sans MT" w:hAnsi="Gill Sans MT"/>
              <w:snapToGrid w:val="0"/>
              <w:color w:val="000000"/>
              <w:sz w:val="18"/>
            </w:rPr>
            <w:t xml:space="preserve">MINISTERIO </w:t>
          </w:r>
        </w:p>
        <w:p w14:paraId="31C62256" w14:textId="77777777" w:rsidR="004810C9" w:rsidRPr="000E03AD" w:rsidRDefault="004810C9" w:rsidP="00A415E7">
          <w:r w:rsidRPr="000E03AD">
            <w:rPr>
              <w:rFonts w:ascii="Gill Sans MT" w:hAnsi="Gill Sans MT"/>
              <w:snapToGrid w:val="0"/>
              <w:color w:val="000000"/>
              <w:sz w:val="18"/>
            </w:rPr>
            <w:t>DE TRANSPORTES, MOVILIDAD Y</w:t>
          </w:r>
          <w:r>
            <w:rPr>
              <w:rFonts w:ascii="Gill Sans MT" w:hAnsi="Gill Sans MT"/>
              <w:snapToGrid w:val="0"/>
              <w:color w:val="000000"/>
              <w:sz w:val="18"/>
            </w:rPr>
            <w:t xml:space="preserve"> AGENDA URBANA</w:t>
          </w:r>
        </w:p>
      </w:tc>
      <w:tc>
        <w:tcPr>
          <w:tcW w:w="2410" w:type="dxa"/>
        </w:tcPr>
        <w:p w14:paraId="19200C85" w14:textId="77777777" w:rsidR="004810C9" w:rsidRPr="00B56890" w:rsidRDefault="004810C9" w:rsidP="00A415E7">
          <w:pPr>
            <w:jc w:val="center"/>
            <w:rPr>
              <w:rFonts w:ascii="Gill Sans MT" w:hAnsi="Gill Sans MT"/>
              <w:sz w:val="14"/>
              <w:szCs w:val="14"/>
            </w:rPr>
          </w:pPr>
        </w:p>
      </w:tc>
      <w:tc>
        <w:tcPr>
          <w:tcW w:w="3935" w:type="dxa"/>
          <w:vMerge w:val="restart"/>
          <w:tcBorders>
            <w:left w:val="nil"/>
          </w:tcBorders>
          <w:vAlign w:val="bottom"/>
        </w:tcPr>
        <w:p w14:paraId="7D8D0488" w14:textId="77777777" w:rsidR="004810C9" w:rsidRDefault="004810C9" w:rsidP="00A415E7">
          <w:r>
            <w:rPr>
              <w:rFonts w:ascii="Gill Sans MT" w:hAnsi="Gill Sans MT"/>
              <w:noProof/>
              <w:sz w:val="14"/>
              <w:lang w:eastAsia="es-ES"/>
            </w:rPr>
            <w:drawing>
              <wp:anchor distT="0" distB="0" distL="114300" distR="114300" simplePos="0" relativeHeight="251661312" behindDoc="0" locked="0" layoutInCell="1" allowOverlap="1" wp14:anchorId="18A3BCFD" wp14:editId="5C960362">
                <wp:simplePos x="0" y="0"/>
                <wp:positionH relativeFrom="column">
                  <wp:posOffset>0</wp:posOffset>
                </wp:positionH>
                <wp:positionV relativeFrom="paragraph">
                  <wp:posOffset>42545</wp:posOffset>
                </wp:positionV>
                <wp:extent cx="2488094" cy="703385"/>
                <wp:effectExtent l="0" t="0" r="7620" b="1905"/>
                <wp:wrapSquare wrapText="bothSides"/>
                <wp:docPr id="19" name="Imagen 19" descr="Copia de LOGO_AESA_COMPOSICION_HORIZONTAL_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LOGO_AESA_COMPOSICION_HORIZONTAL_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8094" cy="703385"/>
                        </a:xfrm>
                        <a:prstGeom prst="rect">
                          <a:avLst/>
                        </a:prstGeom>
                        <a:noFill/>
                        <a:ln>
                          <a:noFill/>
                        </a:ln>
                      </pic:spPr>
                    </pic:pic>
                  </a:graphicData>
                </a:graphic>
              </wp:anchor>
            </w:drawing>
          </w:r>
        </w:p>
      </w:tc>
    </w:tr>
    <w:tr w:rsidR="004810C9" w14:paraId="608F4EF8" w14:textId="77777777" w:rsidTr="15E65BC3">
      <w:trPr>
        <w:cantSplit/>
      </w:trPr>
      <w:tc>
        <w:tcPr>
          <w:tcW w:w="1418" w:type="dxa"/>
          <w:vMerge/>
        </w:tcPr>
        <w:p w14:paraId="171CEA6C" w14:textId="77777777" w:rsidR="004810C9" w:rsidRDefault="004810C9" w:rsidP="00A415E7"/>
      </w:tc>
      <w:tc>
        <w:tcPr>
          <w:tcW w:w="2585" w:type="dxa"/>
          <w:vMerge/>
        </w:tcPr>
        <w:p w14:paraId="4B59FAD0" w14:textId="77777777" w:rsidR="004810C9" w:rsidRDefault="004810C9" w:rsidP="00A415E7"/>
      </w:tc>
      <w:tc>
        <w:tcPr>
          <w:tcW w:w="2410" w:type="dxa"/>
        </w:tcPr>
        <w:p w14:paraId="55F7E5A3" w14:textId="77777777" w:rsidR="004810C9" w:rsidRDefault="004810C9" w:rsidP="00A415E7">
          <w:pPr>
            <w:jc w:val="center"/>
          </w:pPr>
        </w:p>
      </w:tc>
      <w:tc>
        <w:tcPr>
          <w:tcW w:w="3935" w:type="dxa"/>
          <w:vMerge/>
        </w:tcPr>
        <w:p w14:paraId="22318385" w14:textId="77777777" w:rsidR="004810C9" w:rsidRDefault="004810C9" w:rsidP="00A415E7"/>
      </w:tc>
    </w:tr>
    <w:tr w:rsidR="004810C9" w14:paraId="39266323" w14:textId="77777777" w:rsidTr="15E65BC3">
      <w:trPr>
        <w:cantSplit/>
      </w:trPr>
      <w:tc>
        <w:tcPr>
          <w:tcW w:w="1418" w:type="dxa"/>
          <w:vMerge/>
        </w:tcPr>
        <w:p w14:paraId="74D56F22" w14:textId="77777777" w:rsidR="004810C9" w:rsidRDefault="004810C9" w:rsidP="00A415E7"/>
      </w:tc>
      <w:tc>
        <w:tcPr>
          <w:tcW w:w="2585" w:type="dxa"/>
          <w:vMerge/>
        </w:tcPr>
        <w:p w14:paraId="3B1572E6" w14:textId="77777777" w:rsidR="004810C9" w:rsidRDefault="004810C9" w:rsidP="00A415E7"/>
      </w:tc>
      <w:tc>
        <w:tcPr>
          <w:tcW w:w="2410" w:type="dxa"/>
        </w:tcPr>
        <w:p w14:paraId="40E5ABA9" w14:textId="77777777" w:rsidR="004810C9" w:rsidRDefault="004810C9" w:rsidP="00A415E7">
          <w:pPr>
            <w:jc w:val="center"/>
          </w:pPr>
        </w:p>
      </w:tc>
      <w:tc>
        <w:tcPr>
          <w:tcW w:w="3935" w:type="dxa"/>
          <w:vMerge/>
        </w:tcPr>
        <w:p w14:paraId="45F73E86" w14:textId="77777777" w:rsidR="004810C9" w:rsidRDefault="004810C9" w:rsidP="00A415E7"/>
      </w:tc>
    </w:tr>
  </w:tbl>
  <w:p w14:paraId="10B601FF" w14:textId="77777777" w:rsidR="004810C9" w:rsidRDefault="004810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530"/>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C5713"/>
    <w:multiLevelType w:val="hybridMultilevel"/>
    <w:tmpl w:val="F77AC2B4"/>
    <w:lvl w:ilvl="0" w:tplc="630C373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A0882"/>
    <w:multiLevelType w:val="hybridMultilevel"/>
    <w:tmpl w:val="233E7A1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7E85491"/>
    <w:multiLevelType w:val="hybridMultilevel"/>
    <w:tmpl w:val="917EF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306AC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E16CB8"/>
    <w:multiLevelType w:val="hybridMultilevel"/>
    <w:tmpl w:val="6066A97E"/>
    <w:lvl w:ilvl="0" w:tplc="F578839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9F097C"/>
    <w:multiLevelType w:val="hybridMultilevel"/>
    <w:tmpl w:val="F1FA8F92"/>
    <w:lvl w:ilvl="0" w:tplc="9C4EFD88">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39787C02"/>
    <w:multiLevelType w:val="hybridMultilevel"/>
    <w:tmpl w:val="F894CD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452295"/>
    <w:multiLevelType w:val="hybridMultilevel"/>
    <w:tmpl w:val="B582E10A"/>
    <w:lvl w:ilvl="0" w:tplc="DBDE934E">
      <w:start w:val="1"/>
      <w:numFmt w:val="bullet"/>
      <w:lvlText w:val=""/>
      <w:lvlJc w:val="left"/>
      <w:pPr>
        <w:ind w:left="720" w:hanging="360"/>
      </w:pPr>
      <w:rPr>
        <w:rFonts w:ascii="Symbol" w:hAnsi="Symbol" w:hint="default"/>
        <w:color w:val="4F81BD"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EE7F8E"/>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0D5269"/>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377AA0"/>
    <w:multiLevelType w:val="hybridMultilevel"/>
    <w:tmpl w:val="204EC8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3025B4"/>
    <w:multiLevelType w:val="hybridMultilevel"/>
    <w:tmpl w:val="7C2E5A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C203973"/>
    <w:multiLevelType w:val="hybridMultilevel"/>
    <w:tmpl w:val="B378B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12"/>
  </w:num>
  <w:num w:numId="5">
    <w:abstractNumId w:val="4"/>
  </w:num>
  <w:num w:numId="6">
    <w:abstractNumId w:val="1"/>
  </w:num>
  <w:num w:numId="7">
    <w:abstractNumId w:val="6"/>
  </w:num>
  <w:num w:numId="8">
    <w:abstractNumId w:val="5"/>
  </w:num>
  <w:num w:numId="9">
    <w:abstractNumId w:val="0"/>
  </w:num>
  <w:num w:numId="10">
    <w:abstractNumId w:val="11"/>
  </w:num>
  <w:num w:numId="11">
    <w:abstractNumId w:val="7"/>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22"/>
    <w:rsid w:val="00005F8C"/>
    <w:rsid w:val="000078C5"/>
    <w:rsid w:val="00010B75"/>
    <w:rsid w:val="0001485D"/>
    <w:rsid w:val="00016895"/>
    <w:rsid w:val="00024AD4"/>
    <w:rsid w:val="0002660D"/>
    <w:rsid w:val="0003040F"/>
    <w:rsid w:val="000321B4"/>
    <w:rsid w:val="00032FEC"/>
    <w:rsid w:val="000345D7"/>
    <w:rsid w:val="000408B2"/>
    <w:rsid w:val="000458A6"/>
    <w:rsid w:val="00046491"/>
    <w:rsid w:val="00055B59"/>
    <w:rsid w:val="00062964"/>
    <w:rsid w:val="00067704"/>
    <w:rsid w:val="000720BB"/>
    <w:rsid w:val="000741DD"/>
    <w:rsid w:val="00076132"/>
    <w:rsid w:val="00080B91"/>
    <w:rsid w:val="00084F72"/>
    <w:rsid w:val="000858C6"/>
    <w:rsid w:val="000973D9"/>
    <w:rsid w:val="000A1A04"/>
    <w:rsid w:val="000A60D0"/>
    <w:rsid w:val="000B4311"/>
    <w:rsid w:val="000B7D95"/>
    <w:rsid w:val="000D1483"/>
    <w:rsid w:val="000D2ADC"/>
    <w:rsid w:val="000D3BA3"/>
    <w:rsid w:val="000D5773"/>
    <w:rsid w:val="000E263D"/>
    <w:rsid w:val="000E47C3"/>
    <w:rsid w:val="000F2B8C"/>
    <w:rsid w:val="00101F41"/>
    <w:rsid w:val="00105CF8"/>
    <w:rsid w:val="00111CF9"/>
    <w:rsid w:val="0011435A"/>
    <w:rsid w:val="00114774"/>
    <w:rsid w:val="00117D35"/>
    <w:rsid w:val="00120103"/>
    <w:rsid w:val="0012113D"/>
    <w:rsid w:val="0012210E"/>
    <w:rsid w:val="001238D1"/>
    <w:rsid w:val="0013138E"/>
    <w:rsid w:val="001318F4"/>
    <w:rsid w:val="00133625"/>
    <w:rsid w:val="00136795"/>
    <w:rsid w:val="00144635"/>
    <w:rsid w:val="00154943"/>
    <w:rsid w:val="001557EF"/>
    <w:rsid w:val="0016592B"/>
    <w:rsid w:val="001671C9"/>
    <w:rsid w:val="00172F5E"/>
    <w:rsid w:val="00174931"/>
    <w:rsid w:val="00175131"/>
    <w:rsid w:val="00190BB4"/>
    <w:rsid w:val="001A45DE"/>
    <w:rsid w:val="001C490A"/>
    <w:rsid w:val="001D24A0"/>
    <w:rsid w:val="001D2CF7"/>
    <w:rsid w:val="001D3B15"/>
    <w:rsid w:val="001D4160"/>
    <w:rsid w:val="001E03FA"/>
    <w:rsid w:val="001E357F"/>
    <w:rsid w:val="001E452C"/>
    <w:rsid w:val="001E7BB8"/>
    <w:rsid w:val="001E7D07"/>
    <w:rsid w:val="001F38AE"/>
    <w:rsid w:val="001F4477"/>
    <w:rsid w:val="002106DB"/>
    <w:rsid w:val="002108DE"/>
    <w:rsid w:val="00236CCA"/>
    <w:rsid w:val="00241520"/>
    <w:rsid w:val="00243961"/>
    <w:rsid w:val="002534CD"/>
    <w:rsid w:val="00260F33"/>
    <w:rsid w:val="00271075"/>
    <w:rsid w:val="00272145"/>
    <w:rsid w:val="002761CB"/>
    <w:rsid w:val="002777DF"/>
    <w:rsid w:val="00294071"/>
    <w:rsid w:val="002940F8"/>
    <w:rsid w:val="002A1E40"/>
    <w:rsid w:val="002A2699"/>
    <w:rsid w:val="002B4404"/>
    <w:rsid w:val="002C0A99"/>
    <w:rsid w:val="002C412F"/>
    <w:rsid w:val="002C6A8E"/>
    <w:rsid w:val="002C7EE8"/>
    <w:rsid w:val="002D0504"/>
    <w:rsid w:val="002E693F"/>
    <w:rsid w:val="002F2E72"/>
    <w:rsid w:val="003114D7"/>
    <w:rsid w:val="0031386A"/>
    <w:rsid w:val="00313E3F"/>
    <w:rsid w:val="00316453"/>
    <w:rsid w:val="00323EED"/>
    <w:rsid w:val="00330D6A"/>
    <w:rsid w:val="00333EF7"/>
    <w:rsid w:val="00334316"/>
    <w:rsid w:val="003463AD"/>
    <w:rsid w:val="00363411"/>
    <w:rsid w:val="00363642"/>
    <w:rsid w:val="003868F0"/>
    <w:rsid w:val="0039606B"/>
    <w:rsid w:val="003A02C4"/>
    <w:rsid w:val="003A4C48"/>
    <w:rsid w:val="003A7A7B"/>
    <w:rsid w:val="003B0EA2"/>
    <w:rsid w:val="003B46CE"/>
    <w:rsid w:val="003B67C0"/>
    <w:rsid w:val="003C0680"/>
    <w:rsid w:val="003C160E"/>
    <w:rsid w:val="003D0071"/>
    <w:rsid w:val="003D0225"/>
    <w:rsid w:val="003D6C44"/>
    <w:rsid w:val="003E12DB"/>
    <w:rsid w:val="003E6D58"/>
    <w:rsid w:val="003F3503"/>
    <w:rsid w:val="003F6B7B"/>
    <w:rsid w:val="00403FC2"/>
    <w:rsid w:val="0040562D"/>
    <w:rsid w:val="00406785"/>
    <w:rsid w:val="00407A86"/>
    <w:rsid w:val="00441E8F"/>
    <w:rsid w:val="00445E47"/>
    <w:rsid w:val="00450F24"/>
    <w:rsid w:val="00451536"/>
    <w:rsid w:val="00454B0A"/>
    <w:rsid w:val="00460304"/>
    <w:rsid w:val="00462988"/>
    <w:rsid w:val="00466502"/>
    <w:rsid w:val="004778E8"/>
    <w:rsid w:val="004800F3"/>
    <w:rsid w:val="004810C9"/>
    <w:rsid w:val="00485198"/>
    <w:rsid w:val="0048770F"/>
    <w:rsid w:val="00490477"/>
    <w:rsid w:val="00491BD9"/>
    <w:rsid w:val="00496F85"/>
    <w:rsid w:val="004A28B7"/>
    <w:rsid w:val="004B32EF"/>
    <w:rsid w:val="004B58E3"/>
    <w:rsid w:val="004B5BFA"/>
    <w:rsid w:val="004B6449"/>
    <w:rsid w:val="004B6640"/>
    <w:rsid w:val="004B6E4A"/>
    <w:rsid w:val="004C235D"/>
    <w:rsid w:val="004C3050"/>
    <w:rsid w:val="004D28D3"/>
    <w:rsid w:val="004D5385"/>
    <w:rsid w:val="004E3B33"/>
    <w:rsid w:val="004E775D"/>
    <w:rsid w:val="004E795E"/>
    <w:rsid w:val="004F1881"/>
    <w:rsid w:val="004F2ECC"/>
    <w:rsid w:val="004F65DD"/>
    <w:rsid w:val="00500933"/>
    <w:rsid w:val="00507503"/>
    <w:rsid w:val="00520539"/>
    <w:rsid w:val="0052160B"/>
    <w:rsid w:val="0052560E"/>
    <w:rsid w:val="005369E7"/>
    <w:rsid w:val="00537AF5"/>
    <w:rsid w:val="0054532E"/>
    <w:rsid w:val="00550795"/>
    <w:rsid w:val="00556FB0"/>
    <w:rsid w:val="0056005F"/>
    <w:rsid w:val="00560D53"/>
    <w:rsid w:val="00562466"/>
    <w:rsid w:val="0056307D"/>
    <w:rsid w:val="00563C96"/>
    <w:rsid w:val="00565BB2"/>
    <w:rsid w:val="005677E4"/>
    <w:rsid w:val="00582995"/>
    <w:rsid w:val="00583748"/>
    <w:rsid w:val="005846B1"/>
    <w:rsid w:val="005905BB"/>
    <w:rsid w:val="00594B75"/>
    <w:rsid w:val="00595E4C"/>
    <w:rsid w:val="005A114F"/>
    <w:rsid w:val="005A25D5"/>
    <w:rsid w:val="005B32D4"/>
    <w:rsid w:val="005B6CA6"/>
    <w:rsid w:val="005C47A4"/>
    <w:rsid w:val="005C58E3"/>
    <w:rsid w:val="005D741D"/>
    <w:rsid w:val="005E5417"/>
    <w:rsid w:val="005F0963"/>
    <w:rsid w:val="005F1FD1"/>
    <w:rsid w:val="005F2295"/>
    <w:rsid w:val="00603BC7"/>
    <w:rsid w:val="00604456"/>
    <w:rsid w:val="00606F3F"/>
    <w:rsid w:val="00627D8C"/>
    <w:rsid w:val="00631E47"/>
    <w:rsid w:val="00642068"/>
    <w:rsid w:val="006434C1"/>
    <w:rsid w:val="0064697E"/>
    <w:rsid w:val="00654CCB"/>
    <w:rsid w:val="00660D62"/>
    <w:rsid w:val="0066365F"/>
    <w:rsid w:val="00664048"/>
    <w:rsid w:val="00664411"/>
    <w:rsid w:val="00670762"/>
    <w:rsid w:val="00671EBE"/>
    <w:rsid w:val="00671FD6"/>
    <w:rsid w:val="006734FF"/>
    <w:rsid w:val="006774FF"/>
    <w:rsid w:val="00681E8E"/>
    <w:rsid w:val="00691F9F"/>
    <w:rsid w:val="00692162"/>
    <w:rsid w:val="006A0457"/>
    <w:rsid w:val="006A2594"/>
    <w:rsid w:val="006A489B"/>
    <w:rsid w:val="006A59E6"/>
    <w:rsid w:val="006A7336"/>
    <w:rsid w:val="006C2206"/>
    <w:rsid w:val="006C2A13"/>
    <w:rsid w:val="006C4029"/>
    <w:rsid w:val="006C505E"/>
    <w:rsid w:val="006D3169"/>
    <w:rsid w:val="006E7013"/>
    <w:rsid w:val="006F1670"/>
    <w:rsid w:val="006F4003"/>
    <w:rsid w:val="006F5518"/>
    <w:rsid w:val="006F69AA"/>
    <w:rsid w:val="00702F4F"/>
    <w:rsid w:val="0070537A"/>
    <w:rsid w:val="0070567E"/>
    <w:rsid w:val="00706CC6"/>
    <w:rsid w:val="00711C13"/>
    <w:rsid w:val="00717B57"/>
    <w:rsid w:val="00730C84"/>
    <w:rsid w:val="00732B6F"/>
    <w:rsid w:val="00733530"/>
    <w:rsid w:val="00766827"/>
    <w:rsid w:val="00770120"/>
    <w:rsid w:val="00771ACD"/>
    <w:rsid w:val="007737E1"/>
    <w:rsid w:val="00781A91"/>
    <w:rsid w:val="00785FE5"/>
    <w:rsid w:val="00786F02"/>
    <w:rsid w:val="0078762A"/>
    <w:rsid w:val="007879A5"/>
    <w:rsid w:val="007903FB"/>
    <w:rsid w:val="007907D5"/>
    <w:rsid w:val="00792B00"/>
    <w:rsid w:val="00792B10"/>
    <w:rsid w:val="00793CFF"/>
    <w:rsid w:val="007940C3"/>
    <w:rsid w:val="007B27EC"/>
    <w:rsid w:val="007C3F16"/>
    <w:rsid w:val="007C48B0"/>
    <w:rsid w:val="007C74E3"/>
    <w:rsid w:val="007D33CA"/>
    <w:rsid w:val="007D71B3"/>
    <w:rsid w:val="007E1613"/>
    <w:rsid w:val="007E4A95"/>
    <w:rsid w:val="007F1001"/>
    <w:rsid w:val="007F33C1"/>
    <w:rsid w:val="00801D4F"/>
    <w:rsid w:val="00814D52"/>
    <w:rsid w:val="00814D8B"/>
    <w:rsid w:val="00816295"/>
    <w:rsid w:val="00817863"/>
    <w:rsid w:val="00831B42"/>
    <w:rsid w:val="00836713"/>
    <w:rsid w:val="00841D45"/>
    <w:rsid w:val="008451C5"/>
    <w:rsid w:val="0084728B"/>
    <w:rsid w:val="008504AB"/>
    <w:rsid w:val="00852A21"/>
    <w:rsid w:val="008545C0"/>
    <w:rsid w:val="00855100"/>
    <w:rsid w:val="00856980"/>
    <w:rsid w:val="00857B12"/>
    <w:rsid w:val="0086090E"/>
    <w:rsid w:val="00864F0A"/>
    <w:rsid w:val="00864F58"/>
    <w:rsid w:val="00870D60"/>
    <w:rsid w:val="00871475"/>
    <w:rsid w:val="008744BD"/>
    <w:rsid w:val="00875E56"/>
    <w:rsid w:val="00877D36"/>
    <w:rsid w:val="008833A3"/>
    <w:rsid w:val="0088652A"/>
    <w:rsid w:val="00891E45"/>
    <w:rsid w:val="00892906"/>
    <w:rsid w:val="00897BE3"/>
    <w:rsid w:val="008B3281"/>
    <w:rsid w:val="008C32DC"/>
    <w:rsid w:val="008C787F"/>
    <w:rsid w:val="008E23CD"/>
    <w:rsid w:val="008E4CF9"/>
    <w:rsid w:val="00914576"/>
    <w:rsid w:val="00917E99"/>
    <w:rsid w:val="00920F3D"/>
    <w:rsid w:val="00921D13"/>
    <w:rsid w:val="00921D4D"/>
    <w:rsid w:val="00922027"/>
    <w:rsid w:val="00925680"/>
    <w:rsid w:val="00942CF2"/>
    <w:rsid w:val="0094585C"/>
    <w:rsid w:val="009501B1"/>
    <w:rsid w:val="009522D1"/>
    <w:rsid w:val="0095531B"/>
    <w:rsid w:val="009616DB"/>
    <w:rsid w:val="009629AD"/>
    <w:rsid w:val="009663D8"/>
    <w:rsid w:val="0097267C"/>
    <w:rsid w:val="009728FB"/>
    <w:rsid w:val="00976D1F"/>
    <w:rsid w:val="00983BCB"/>
    <w:rsid w:val="0098454C"/>
    <w:rsid w:val="00991CFD"/>
    <w:rsid w:val="00995062"/>
    <w:rsid w:val="0099594F"/>
    <w:rsid w:val="009A06C0"/>
    <w:rsid w:val="009A2DC1"/>
    <w:rsid w:val="009B6ACA"/>
    <w:rsid w:val="009C4215"/>
    <w:rsid w:val="009C5ACA"/>
    <w:rsid w:val="009E12CB"/>
    <w:rsid w:val="009F2996"/>
    <w:rsid w:val="009F5009"/>
    <w:rsid w:val="009F66B0"/>
    <w:rsid w:val="00A01DCF"/>
    <w:rsid w:val="00A055ED"/>
    <w:rsid w:val="00A06A2E"/>
    <w:rsid w:val="00A1487E"/>
    <w:rsid w:val="00A16ED2"/>
    <w:rsid w:val="00A408C0"/>
    <w:rsid w:val="00A415E7"/>
    <w:rsid w:val="00A433F5"/>
    <w:rsid w:val="00A44FC6"/>
    <w:rsid w:val="00A53993"/>
    <w:rsid w:val="00A57C05"/>
    <w:rsid w:val="00A61514"/>
    <w:rsid w:val="00A647EF"/>
    <w:rsid w:val="00A65F6A"/>
    <w:rsid w:val="00A67377"/>
    <w:rsid w:val="00A7040D"/>
    <w:rsid w:val="00A76856"/>
    <w:rsid w:val="00A81F0A"/>
    <w:rsid w:val="00A83625"/>
    <w:rsid w:val="00A8418E"/>
    <w:rsid w:val="00A97B72"/>
    <w:rsid w:val="00AA44BC"/>
    <w:rsid w:val="00AB0008"/>
    <w:rsid w:val="00AB0E90"/>
    <w:rsid w:val="00AB1236"/>
    <w:rsid w:val="00AB1A37"/>
    <w:rsid w:val="00AB4F3B"/>
    <w:rsid w:val="00AC0EAC"/>
    <w:rsid w:val="00AC37F5"/>
    <w:rsid w:val="00AC57D0"/>
    <w:rsid w:val="00AC69DA"/>
    <w:rsid w:val="00AD583B"/>
    <w:rsid w:val="00AE6399"/>
    <w:rsid w:val="00AF2A4C"/>
    <w:rsid w:val="00AF2D51"/>
    <w:rsid w:val="00B154DD"/>
    <w:rsid w:val="00B24F69"/>
    <w:rsid w:val="00B2692E"/>
    <w:rsid w:val="00B408E8"/>
    <w:rsid w:val="00B433C9"/>
    <w:rsid w:val="00B43732"/>
    <w:rsid w:val="00B51DD6"/>
    <w:rsid w:val="00B54395"/>
    <w:rsid w:val="00B55B7E"/>
    <w:rsid w:val="00B66F0E"/>
    <w:rsid w:val="00B67539"/>
    <w:rsid w:val="00B72C72"/>
    <w:rsid w:val="00B747BA"/>
    <w:rsid w:val="00B749AC"/>
    <w:rsid w:val="00B77698"/>
    <w:rsid w:val="00B83E7E"/>
    <w:rsid w:val="00B85608"/>
    <w:rsid w:val="00B9394E"/>
    <w:rsid w:val="00B94801"/>
    <w:rsid w:val="00BB137D"/>
    <w:rsid w:val="00BC2C42"/>
    <w:rsid w:val="00BC2E3F"/>
    <w:rsid w:val="00BC49FF"/>
    <w:rsid w:val="00BC581C"/>
    <w:rsid w:val="00C004C5"/>
    <w:rsid w:val="00C02818"/>
    <w:rsid w:val="00C11527"/>
    <w:rsid w:val="00C1500D"/>
    <w:rsid w:val="00C175A5"/>
    <w:rsid w:val="00C27E3E"/>
    <w:rsid w:val="00C321C9"/>
    <w:rsid w:val="00C37F32"/>
    <w:rsid w:val="00C51664"/>
    <w:rsid w:val="00C67723"/>
    <w:rsid w:val="00C720B4"/>
    <w:rsid w:val="00C75A3B"/>
    <w:rsid w:val="00C77D9D"/>
    <w:rsid w:val="00C82C2B"/>
    <w:rsid w:val="00C85AD3"/>
    <w:rsid w:val="00C87DC2"/>
    <w:rsid w:val="00C90223"/>
    <w:rsid w:val="00C9214A"/>
    <w:rsid w:val="00C93E6B"/>
    <w:rsid w:val="00C95042"/>
    <w:rsid w:val="00C95B0E"/>
    <w:rsid w:val="00C96878"/>
    <w:rsid w:val="00CA44E6"/>
    <w:rsid w:val="00CB1440"/>
    <w:rsid w:val="00CB156A"/>
    <w:rsid w:val="00CC3825"/>
    <w:rsid w:val="00CD1CE4"/>
    <w:rsid w:val="00CD3160"/>
    <w:rsid w:val="00CD496A"/>
    <w:rsid w:val="00CD5231"/>
    <w:rsid w:val="00CE2AA8"/>
    <w:rsid w:val="00CE324D"/>
    <w:rsid w:val="00CE5871"/>
    <w:rsid w:val="00CE5E11"/>
    <w:rsid w:val="00CF068C"/>
    <w:rsid w:val="00CF1FB0"/>
    <w:rsid w:val="00CF662D"/>
    <w:rsid w:val="00D035A9"/>
    <w:rsid w:val="00D26252"/>
    <w:rsid w:val="00D36234"/>
    <w:rsid w:val="00D424AB"/>
    <w:rsid w:val="00D51D5A"/>
    <w:rsid w:val="00D53862"/>
    <w:rsid w:val="00D54F13"/>
    <w:rsid w:val="00D702E2"/>
    <w:rsid w:val="00D71766"/>
    <w:rsid w:val="00D7682C"/>
    <w:rsid w:val="00D81D51"/>
    <w:rsid w:val="00D84EAE"/>
    <w:rsid w:val="00D85E28"/>
    <w:rsid w:val="00D8739C"/>
    <w:rsid w:val="00D87AC4"/>
    <w:rsid w:val="00D919F1"/>
    <w:rsid w:val="00D92742"/>
    <w:rsid w:val="00DA022B"/>
    <w:rsid w:val="00DA260F"/>
    <w:rsid w:val="00DB26A1"/>
    <w:rsid w:val="00DB516A"/>
    <w:rsid w:val="00DB7623"/>
    <w:rsid w:val="00DC372F"/>
    <w:rsid w:val="00DC7956"/>
    <w:rsid w:val="00DD208B"/>
    <w:rsid w:val="00DD297A"/>
    <w:rsid w:val="00DD3C3C"/>
    <w:rsid w:val="00DE2971"/>
    <w:rsid w:val="00DE4F4E"/>
    <w:rsid w:val="00DF0EE8"/>
    <w:rsid w:val="00DF14E8"/>
    <w:rsid w:val="00E1223E"/>
    <w:rsid w:val="00E130D9"/>
    <w:rsid w:val="00E250F3"/>
    <w:rsid w:val="00E26AF0"/>
    <w:rsid w:val="00E33A78"/>
    <w:rsid w:val="00E50F6F"/>
    <w:rsid w:val="00E56841"/>
    <w:rsid w:val="00E601D0"/>
    <w:rsid w:val="00E62C5B"/>
    <w:rsid w:val="00E701DA"/>
    <w:rsid w:val="00E73A6D"/>
    <w:rsid w:val="00E75367"/>
    <w:rsid w:val="00E754A6"/>
    <w:rsid w:val="00E779D6"/>
    <w:rsid w:val="00E81290"/>
    <w:rsid w:val="00E92B71"/>
    <w:rsid w:val="00E94E22"/>
    <w:rsid w:val="00EA2A97"/>
    <w:rsid w:val="00EA7879"/>
    <w:rsid w:val="00EA7F09"/>
    <w:rsid w:val="00EB014B"/>
    <w:rsid w:val="00EB499E"/>
    <w:rsid w:val="00EB6ABA"/>
    <w:rsid w:val="00EB7496"/>
    <w:rsid w:val="00EC0439"/>
    <w:rsid w:val="00EC77AC"/>
    <w:rsid w:val="00ED7AF7"/>
    <w:rsid w:val="00EF4175"/>
    <w:rsid w:val="00EF4381"/>
    <w:rsid w:val="00EF6E3B"/>
    <w:rsid w:val="00F37530"/>
    <w:rsid w:val="00F42346"/>
    <w:rsid w:val="00F448FA"/>
    <w:rsid w:val="00F45B63"/>
    <w:rsid w:val="00F5453B"/>
    <w:rsid w:val="00F54E72"/>
    <w:rsid w:val="00F651D8"/>
    <w:rsid w:val="00F75312"/>
    <w:rsid w:val="00F778F8"/>
    <w:rsid w:val="00F8013C"/>
    <w:rsid w:val="00F807E8"/>
    <w:rsid w:val="00F84983"/>
    <w:rsid w:val="00F858CF"/>
    <w:rsid w:val="00F9013B"/>
    <w:rsid w:val="00F95665"/>
    <w:rsid w:val="00FA0F4F"/>
    <w:rsid w:val="00FC7987"/>
    <w:rsid w:val="00FD2AE8"/>
    <w:rsid w:val="00FD62BE"/>
    <w:rsid w:val="00FE2D38"/>
    <w:rsid w:val="00FE367D"/>
    <w:rsid w:val="00FE7EA6"/>
    <w:rsid w:val="00FF0023"/>
    <w:rsid w:val="00FF5C02"/>
    <w:rsid w:val="00FF665A"/>
    <w:rsid w:val="00FF6CCE"/>
    <w:rsid w:val="15E65BC3"/>
    <w:rsid w:val="427E0548"/>
    <w:rsid w:val="54A2F5A8"/>
    <w:rsid w:val="5E89D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8E1D8"/>
  <w15:docId w15:val="{E773CDE6-02D2-4A2D-86AC-113DC74C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6A"/>
  </w:style>
  <w:style w:type="paragraph" w:styleId="Ttulo2">
    <w:name w:val="heading 2"/>
    <w:basedOn w:val="Normal"/>
    <w:next w:val="Normal"/>
    <w:link w:val="Ttulo2Car"/>
    <w:qFormat/>
    <w:rsid w:val="00D26252"/>
    <w:pPr>
      <w:keepNext/>
      <w:spacing w:after="0" w:line="240" w:lineRule="auto"/>
      <w:outlineLvl w:val="1"/>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262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252"/>
    <w:rPr>
      <w:rFonts w:ascii="Tahoma" w:hAnsi="Tahoma" w:cs="Tahoma"/>
      <w:sz w:val="16"/>
      <w:szCs w:val="16"/>
    </w:rPr>
  </w:style>
  <w:style w:type="character" w:customStyle="1" w:styleId="Ttulo2Car">
    <w:name w:val="Título 2 Car"/>
    <w:basedOn w:val="Fuentedeprrafopredeter"/>
    <w:link w:val="Ttulo2"/>
    <w:rsid w:val="00D26252"/>
    <w:rPr>
      <w:rFonts w:ascii="Arial" w:eastAsia="Times New Roman" w:hAnsi="Arial" w:cs="Times New Roman"/>
      <w:sz w:val="24"/>
      <w:szCs w:val="20"/>
      <w:lang w:eastAsia="es-ES"/>
    </w:rPr>
  </w:style>
  <w:style w:type="paragraph" w:styleId="Prrafodelista">
    <w:name w:val="List Paragraph"/>
    <w:basedOn w:val="Normal"/>
    <w:uiPriority w:val="34"/>
    <w:qFormat/>
    <w:rsid w:val="00450F24"/>
    <w:pPr>
      <w:ind w:left="720"/>
      <w:contextualSpacing/>
    </w:pPr>
  </w:style>
  <w:style w:type="paragraph" w:styleId="Textonotapie">
    <w:name w:val="footnote text"/>
    <w:basedOn w:val="Normal"/>
    <w:link w:val="TextonotapieCar"/>
    <w:uiPriority w:val="99"/>
    <w:unhideWhenUsed/>
    <w:rsid w:val="006C4029"/>
    <w:pPr>
      <w:spacing w:after="0" w:line="240" w:lineRule="auto"/>
    </w:pPr>
    <w:rPr>
      <w:sz w:val="20"/>
      <w:szCs w:val="20"/>
    </w:rPr>
  </w:style>
  <w:style w:type="character" w:customStyle="1" w:styleId="TextonotapieCar">
    <w:name w:val="Texto nota pie Car"/>
    <w:basedOn w:val="Fuentedeprrafopredeter"/>
    <w:link w:val="Textonotapie"/>
    <w:uiPriority w:val="99"/>
    <w:rsid w:val="006C4029"/>
    <w:rPr>
      <w:sz w:val="20"/>
      <w:szCs w:val="20"/>
    </w:rPr>
  </w:style>
  <w:style w:type="character" w:styleId="Refdenotaalpie">
    <w:name w:val="footnote reference"/>
    <w:basedOn w:val="Fuentedeprrafopredeter"/>
    <w:uiPriority w:val="99"/>
    <w:unhideWhenUsed/>
    <w:rsid w:val="006C4029"/>
    <w:rPr>
      <w:vertAlign w:val="superscript"/>
    </w:rPr>
  </w:style>
  <w:style w:type="paragraph" w:styleId="Encabezado">
    <w:name w:val="header"/>
    <w:basedOn w:val="Normal"/>
    <w:link w:val="EncabezadoCar"/>
    <w:uiPriority w:val="99"/>
    <w:unhideWhenUsed/>
    <w:rsid w:val="009E12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2CB"/>
  </w:style>
  <w:style w:type="paragraph" w:styleId="Piedepgina">
    <w:name w:val="footer"/>
    <w:basedOn w:val="Normal"/>
    <w:link w:val="PiedepginaCar"/>
    <w:uiPriority w:val="99"/>
    <w:unhideWhenUsed/>
    <w:rsid w:val="009E12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2CB"/>
  </w:style>
  <w:style w:type="paragraph" w:styleId="Textonotaalfinal">
    <w:name w:val="endnote text"/>
    <w:basedOn w:val="Normal"/>
    <w:link w:val="TextonotaalfinalCar"/>
    <w:uiPriority w:val="99"/>
    <w:semiHidden/>
    <w:unhideWhenUsed/>
    <w:rsid w:val="005B32D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32D4"/>
    <w:rPr>
      <w:sz w:val="20"/>
      <w:szCs w:val="20"/>
    </w:rPr>
  </w:style>
  <w:style w:type="character" w:styleId="Refdenotaalfinal">
    <w:name w:val="endnote reference"/>
    <w:basedOn w:val="Fuentedeprrafopredeter"/>
    <w:uiPriority w:val="99"/>
    <w:semiHidden/>
    <w:unhideWhenUsed/>
    <w:rsid w:val="005B32D4"/>
    <w:rPr>
      <w:vertAlign w:val="superscript"/>
    </w:rPr>
  </w:style>
  <w:style w:type="paragraph" w:styleId="NormalWeb">
    <w:name w:val="Normal (Web)"/>
    <w:basedOn w:val="Normal"/>
    <w:uiPriority w:val="99"/>
    <w:semiHidden/>
    <w:unhideWhenUsed/>
    <w:rsid w:val="00857B12"/>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983BCB"/>
    <w:rPr>
      <w:color w:val="0000FF" w:themeColor="hyperlink"/>
      <w:u w:val="single"/>
    </w:rPr>
  </w:style>
  <w:style w:type="character" w:styleId="Hipervnculovisitado">
    <w:name w:val="FollowedHyperlink"/>
    <w:basedOn w:val="Fuentedeprrafopredeter"/>
    <w:uiPriority w:val="99"/>
    <w:semiHidden/>
    <w:unhideWhenUsed/>
    <w:rsid w:val="00FE367D"/>
    <w:rPr>
      <w:color w:val="800080" w:themeColor="followedHyperlink"/>
      <w:u w:val="single"/>
    </w:rPr>
  </w:style>
  <w:style w:type="character" w:styleId="Refdecomentario">
    <w:name w:val="annotation reference"/>
    <w:basedOn w:val="Fuentedeprrafopredeter"/>
    <w:uiPriority w:val="99"/>
    <w:semiHidden/>
    <w:unhideWhenUsed/>
    <w:rsid w:val="00FC7987"/>
    <w:rPr>
      <w:sz w:val="16"/>
      <w:szCs w:val="16"/>
    </w:rPr>
  </w:style>
  <w:style w:type="paragraph" w:styleId="Textocomentario">
    <w:name w:val="annotation text"/>
    <w:basedOn w:val="Normal"/>
    <w:link w:val="TextocomentarioCar"/>
    <w:uiPriority w:val="99"/>
    <w:semiHidden/>
    <w:unhideWhenUsed/>
    <w:rsid w:val="00FC79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7987"/>
    <w:rPr>
      <w:sz w:val="20"/>
      <w:szCs w:val="20"/>
    </w:rPr>
  </w:style>
  <w:style w:type="paragraph" w:styleId="Asuntodelcomentario">
    <w:name w:val="annotation subject"/>
    <w:basedOn w:val="Textocomentario"/>
    <w:next w:val="Textocomentario"/>
    <w:link w:val="AsuntodelcomentarioCar"/>
    <w:uiPriority w:val="99"/>
    <w:semiHidden/>
    <w:unhideWhenUsed/>
    <w:rsid w:val="00FC7987"/>
    <w:rPr>
      <w:b/>
      <w:bCs/>
    </w:rPr>
  </w:style>
  <w:style w:type="character" w:customStyle="1" w:styleId="AsuntodelcomentarioCar">
    <w:name w:val="Asunto del comentario Car"/>
    <w:basedOn w:val="TextocomentarioCar"/>
    <w:link w:val="Asuntodelcomentario"/>
    <w:uiPriority w:val="99"/>
    <w:semiHidden/>
    <w:rsid w:val="00FC7987"/>
    <w:rPr>
      <w:b/>
      <w:bCs/>
      <w:sz w:val="20"/>
      <w:szCs w:val="20"/>
    </w:rPr>
  </w:style>
  <w:style w:type="paragraph" w:styleId="Sinespaciado">
    <w:name w:val="No Spacing"/>
    <w:uiPriority w:val="1"/>
    <w:qFormat/>
    <w:rsid w:val="00FA0F4F"/>
    <w:pPr>
      <w:spacing w:after="0" w:line="240" w:lineRule="auto"/>
    </w:pPr>
  </w:style>
  <w:style w:type="table" w:styleId="Tablaconcuadrcula">
    <w:name w:val="Table Grid"/>
    <w:basedOn w:val="Tablanormal"/>
    <w:uiPriority w:val="59"/>
    <w:rsid w:val="0088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A0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31006">
      <w:bodyDiv w:val="1"/>
      <w:marLeft w:val="0"/>
      <w:marRight w:val="0"/>
      <w:marTop w:val="0"/>
      <w:marBottom w:val="0"/>
      <w:divBdr>
        <w:top w:val="none" w:sz="0" w:space="0" w:color="auto"/>
        <w:left w:val="none" w:sz="0" w:space="0" w:color="auto"/>
        <w:bottom w:val="none" w:sz="0" w:space="0" w:color="auto"/>
        <w:right w:val="none" w:sz="0" w:space="0" w:color="auto"/>
      </w:divBdr>
    </w:div>
    <w:div w:id="332343664">
      <w:bodyDiv w:val="1"/>
      <w:marLeft w:val="0"/>
      <w:marRight w:val="0"/>
      <w:marTop w:val="0"/>
      <w:marBottom w:val="0"/>
      <w:divBdr>
        <w:top w:val="none" w:sz="0" w:space="0" w:color="auto"/>
        <w:left w:val="none" w:sz="0" w:space="0" w:color="auto"/>
        <w:bottom w:val="none" w:sz="0" w:space="0" w:color="auto"/>
        <w:right w:val="none" w:sz="0" w:space="0" w:color="auto"/>
      </w:divBdr>
    </w:div>
    <w:div w:id="917321376">
      <w:bodyDiv w:val="1"/>
      <w:marLeft w:val="0"/>
      <w:marRight w:val="0"/>
      <w:marTop w:val="0"/>
      <w:marBottom w:val="0"/>
      <w:divBdr>
        <w:top w:val="none" w:sz="0" w:space="0" w:color="auto"/>
        <w:left w:val="none" w:sz="0" w:space="0" w:color="auto"/>
        <w:bottom w:val="none" w:sz="0" w:space="0" w:color="auto"/>
        <w:right w:val="none" w:sz="0" w:space="0" w:color="auto"/>
      </w:divBdr>
    </w:div>
    <w:div w:id="1101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aesa@seguridadaere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guridadaerea.gob.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guridadaere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8C5F39"/>
    <w:rsid w:val="008C5F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6CCF9F60DF346874D7D4BBCABC5DC" ma:contentTypeVersion="4" ma:contentTypeDescription="Create a new document." ma:contentTypeScope="" ma:versionID="02684871de9ff0b21cc5ce58aee013d1">
  <xsd:schema xmlns:xsd="http://www.w3.org/2001/XMLSchema" xmlns:xs="http://www.w3.org/2001/XMLSchema" xmlns:p="http://schemas.microsoft.com/office/2006/metadata/properties" xmlns:ns2="560d5ec7-116c-412e-b13e-a1d5861715f1" targetNamespace="http://schemas.microsoft.com/office/2006/metadata/properties" ma:root="true" ma:fieldsID="b4b15fbb2e5e1127dc31783fba0fa6f0" ns2:_="">
    <xsd:import namespace="560d5ec7-116c-412e-b13e-a1d586171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d5ec7-116c-412e-b13e-a1d58617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6331-618E-4119-AEB7-D0B03C9616B1}">
  <ds:schemaRefs>
    <ds:schemaRef ds:uri="http://schemas.microsoft.com/office/infopath/2007/PartnerControls"/>
    <ds:schemaRef ds:uri="http://schemas.microsoft.com/office/2006/documentManagement/types"/>
    <ds:schemaRef ds:uri="http://schemas.microsoft.com/office/2006/metadata/properties"/>
    <ds:schemaRef ds:uri="560d5ec7-116c-412e-b13e-a1d5861715f1"/>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27EC0269-269F-4BED-9EAF-B01922059B1A}">
  <ds:schemaRefs>
    <ds:schemaRef ds:uri="http://schemas.microsoft.com/sharepoint/v3/contenttype/forms"/>
  </ds:schemaRefs>
</ds:datastoreItem>
</file>

<file path=customXml/itemProps3.xml><?xml version="1.0" encoding="utf-8"?>
<ds:datastoreItem xmlns:ds="http://schemas.openxmlformats.org/officeDocument/2006/customXml" ds:itemID="{F0D8A828-189C-4CB2-8401-C021B4D8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d5ec7-116c-412e-b13e-a1d586171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FB8BD-B939-48F5-B562-2215254E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3408</Words>
  <Characters>18744</Characters>
  <Application>Microsoft Office Word</Application>
  <DocSecurity>0</DocSecurity>
  <Lines>156</Lines>
  <Paragraphs>44</Paragraphs>
  <ScaleCrop>false</ScaleCrop>
  <Company>ISDEFE</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Lallana Eva Esmeralda</dc:creator>
  <cp:lastModifiedBy>López Silva Manuel</cp:lastModifiedBy>
  <cp:revision>16</cp:revision>
  <cp:lastPrinted>2019-05-21T09:52:00Z</cp:lastPrinted>
  <dcterms:created xsi:type="dcterms:W3CDTF">2021-03-04T10:22:00Z</dcterms:created>
  <dcterms:modified xsi:type="dcterms:W3CDTF">2021-10-11T14:18:00Z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0x01010049D6CCF9F60DF346874D7D4BBCABC5DC</vt:lpwstr>
  </property>
</Properties>
</file>