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40C51" w14:textId="4FEDF2AC" w:rsidR="009A2DC1" w:rsidRDefault="009A2DC1" w:rsidP="009A2DC1">
      <w:pPr>
        <w:autoSpaceDE w:val="0"/>
        <w:autoSpaceDN w:val="0"/>
        <w:adjustRightInd w:val="0"/>
        <w:spacing w:after="0" w:line="240" w:lineRule="auto"/>
        <w:jc w:val="center"/>
        <w:rPr>
          <w:rFonts w:ascii="Arial" w:hAnsi="Arial" w:cs="Arial"/>
          <w:color w:val="4F81BD" w:themeColor="accent1"/>
        </w:rPr>
      </w:pPr>
      <w:r w:rsidRPr="00E254BF">
        <w:rPr>
          <w:rFonts w:ascii="Arial" w:hAnsi="Arial" w:cs="Arial"/>
          <w:color w:val="4F81BD" w:themeColor="accent1"/>
        </w:rPr>
        <w:t xml:space="preserve">SOLICITUD PARA LA CERTIFICACIÓN DE PROVEEDORES DE SERVICIOS </w:t>
      </w:r>
      <w:r w:rsidR="00260C3B">
        <w:rPr>
          <w:rFonts w:ascii="Arial" w:hAnsi="Arial" w:cs="Arial"/>
          <w:color w:val="4F81BD" w:themeColor="accent1"/>
        </w:rPr>
        <w:t xml:space="preserve">DE </w:t>
      </w:r>
      <w:r w:rsidR="003D4D0A">
        <w:rPr>
          <w:rFonts w:ascii="Arial" w:hAnsi="Arial" w:cs="Arial"/>
          <w:color w:val="4F81BD" w:themeColor="accent1"/>
        </w:rPr>
        <w:t>U-SPACE</w:t>
      </w:r>
      <w:r w:rsidR="0041463A">
        <w:rPr>
          <w:rFonts w:ascii="Arial" w:hAnsi="Arial" w:cs="Arial"/>
          <w:color w:val="4F81BD" w:themeColor="accent1"/>
        </w:rPr>
        <w:t xml:space="preserve">  </w:t>
      </w:r>
    </w:p>
    <w:p w14:paraId="1149579F" w14:textId="77777777" w:rsidR="009A2DC1" w:rsidRPr="00E254BF" w:rsidRDefault="009A2DC1" w:rsidP="009A2DC1">
      <w:pPr>
        <w:autoSpaceDE w:val="0"/>
        <w:autoSpaceDN w:val="0"/>
        <w:adjustRightInd w:val="0"/>
        <w:spacing w:after="0" w:line="240" w:lineRule="auto"/>
        <w:jc w:val="center"/>
        <w:rPr>
          <w:rFonts w:ascii="Arial" w:hAnsi="Arial" w:cs="Arial"/>
          <w:color w:val="4F81BD" w:themeColor="accent1"/>
        </w:rPr>
      </w:pPr>
    </w:p>
    <w:p w14:paraId="45B31A38" w14:textId="68F30C30" w:rsidR="009629AD" w:rsidRPr="009629AD" w:rsidRDefault="005C47A4" w:rsidP="00260C3B">
      <w:pPr>
        <w:spacing w:line="240" w:lineRule="auto"/>
        <w:ind w:left="708" w:hanging="708"/>
        <w:jc w:val="center"/>
        <w:rPr>
          <w:lang w:val="en-US"/>
        </w:rPr>
      </w:pPr>
      <w:r w:rsidRPr="005C47A4">
        <w:rPr>
          <w:sz w:val="18"/>
          <w:lang w:val="en-US"/>
        </w:rPr>
        <w:t>APPLICATION FOR CERTIFICATION OF</w:t>
      </w:r>
      <w:r w:rsidR="003D4D0A">
        <w:rPr>
          <w:sz w:val="18"/>
          <w:lang w:val="en-US"/>
        </w:rPr>
        <w:t xml:space="preserve"> U-SPACE</w:t>
      </w:r>
      <w:r w:rsidRPr="005C47A4">
        <w:rPr>
          <w:sz w:val="18"/>
          <w:lang w:val="en-US"/>
        </w:rPr>
        <w:t xml:space="preserve"> SERVICE PROVIDERS</w:t>
      </w:r>
    </w:p>
    <w:tbl>
      <w:tblPr>
        <w:tblW w:w="5087" w:type="pct"/>
        <w:tblLayout w:type="fixed"/>
        <w:tblCellMar>
          <w:left w:w="70" w:type="dxa"/>
          <w:right w:w="70" w:type="dxa"/>
        </w:tblCellMar>
        <w:tblLook w:val="04A0" w:firstRow="1" w:lastRow="0" w:firstColumn="1" w:lastColumn="0" w:noHBand="0" w:noVBand="1"/>
      </w:tblPr>
      <w:tblGrid>
        <w:gridCol w:w="2833"/>
        <w:gridCol w:w="1138"/>
        <w:gridCol w:w="20"/>
        <w:gridCol w:w="1268"/>
        <w:gridCol w:w="1270"/>
        <w:gridCol w:w="1609"/>
        <w:gridCol w:w="1772"/>
      </w:tblGrid>
      <w:tr w:rsidR="00D26252" w:rsidRPr="00B72C72" w14:paraId="74D63577" w14:textId="77777777" w:rsidTr="15E65BC3">
        <w:trPr>
          <w:trHeight w:val="300"/>
        </w:trPr>
        <w:tc>
          <w:tcPr>
            <w:tcW w:w="5000"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0301BDAD" w14:textId="77777777" w:rsidR="00D26252" w:rsidRPr="00B72C72" w:rsidRDefault="00562466" w:rsidP="00B72C72">
            <w:pPr>
              <w:spacing w:after="0" w:line="240" w:lineRule="auto"/>
              <w:rPr>
                <w:rFonts w:ascii="Calibri" w:eastAsia="Times New Roman" w:hAnsi="Calibri" w:cs="Times New Roman"/>
                <w:b/>
                <w:bCs/>
                <w:color w:val="000000"/>
                <w:szCs w:val="20"/>
                <w:lang w:eastAsia="es-ES"/>
              </w:rPr>
            </w:pPr>
            <w:r w:rsidRPr="00B72C72">
              <w:rPr>
                <w:rFonts w:ascii="Calibri" w:eastAsia="Times New Roman" w:hAnsi="Calibri" w:cs="Times New Roman"/>
                <w:b/>
                <w:bCs/>
                <w:color w:val="000000"/>
                <w:szCs w:val="20"/>
                <w:lang w:eastAsia="es-ES"/>
              </w:rPr>
              <w:t>1</w:t>
            </w:r>
            <w:r w:rsidR="00D26252" w:rsidRPr="00B72C72">
              <w:rPr>
                <w:rFonts w:ascii="Calibri" w:eastAsia="Times New Roman" w:hAnsi="Calibri" w:cs="Times New Roman"/>
                <w:b/>
                <w:bCs/>
                <w:color w:val="000000"/>
                <w:szCs w:val="20"/>
                <w:lang w:eastAsia="es-ES"/>
              </w:rPr>
              <w:t xml:space="preserve"> DATOS </w:t>
            </w:r>
            <w:r w:rsidR="00460304" w:rsidRPr="00B72C72">
              <w:rPr>
                <w:rFonts w:ascii="Calibri" w:eastAsia="Times New Roman" w:hAnsi="Calibri" w:cs="Times New Roman"/>
                <w:b/>
                <w:bCs/>
                <w:color w:val="000000"/>
                <w:szCs w:val="20"/>
                <w:lang w:eastAsia="es-ES"/>
              </w:rPr>
              <w:t>DE LA EMPRESA SOLICITANTE</w:t>
            </w:r>
            <w:r w:rsidR="005A114F" w:rsidRPr="00B72C72">
              <w:rPr>
                <w:rFonts w:ascii="Calibri" w:eastAsia="Times New Roman" w:hAnsi="Calibri" w:cs="Times New Roman"/>
                <w:b/>
                <w:bCs/>
                <w:color w:val="000000"/>
                <w:szCs w:val="20"/>
                <w:lang w:eastAsia="es-ES"/>
              </w:rPr>
              <w:t xml:space="preserve"> </w:t>
            </w:r>
            <w:r w:rsidR="005A114F" w:rsidRPr="00B72C72">
              <w:rPr>
                <w:rFonts w:ascii="Calibri" w:eastAsia="Times New Roman" w:hAnsi="Calibri" w:cs="Times New Roman"/>
                <w:b/>
                <w:bCs/>
                <w:color w:val="000000"/>
                <w:sz w:val="20"/>
                <w:szCs w:val="20"/>
                <w:lang w:eastAsia="es-ES"/>
              </w:rPr>
              <w:t>(</w:t>
            </w:r>
            <w:r w:rsidR="00C90223" w:rsidRPr="00B72C72">
              <w:rPr>
                <w:rFonts w:ascii="Calibri" w:eastAsia="Times New Roman" w:hAnsi="Calibri" w:cs="Times New Roman"/>
                <w:b/>
                <w:bCs/>
                <w:color w:val="000000"/>
                <w:sz w:val="20"/>
                <w:szCs w:val="20"/>
                <w:lang w:eastAsia="es-ES"/>
              </w:rPr>
              <w:t xml:space="preserve">Company </w:t>
            </w:r>
            <w:proofErr w:type="spellStart"/>
            <w:r w:rsidR="00460304" w:rsidRPr="00B72C72">
              <w:rPr>
                <w:rFonts w:ascii="Calibri" w:eastAsia="Times New Roman" w:hAnsi="Calibri" w:cs="Times New Roman"/>
                <w:b/>
                <w:bCs/>
                <w:color w:val="000000"/>
                <w:sz w:val="20"/>
                <w:szCs w:val="20"/>
                <w:lang w:eastAsia="es-ES"/>
              </w:rPr>
              <w:t>Name&amp;Ad</w:t>
            </w:r>
            <w:r w:rsidR="00DB7623" w:rsidRPr="00B72C72">
              <w:rPr>
                <w:rFonts w:ascii="Calibri" w:eastAsia="Times New Roman" w:hAnsi="Calibri" w:cs="Times New Roman"/>
                <w:b/>
                <w:bCs/>
                <w:color w:val="000000"/>
                <w:sz w:val="20"/>
                <w:szCs w:val="20"/>
                <w:lang w:eastAsia="es-ES"/>
              </w:rPr>
              <w:t>d</w:t>
            </w:r>
            <w:r w:rsidR="00460304" w:rsidRPr="00B72C72">
              <w:rPr>
                <w:rFonts w:ascii="Calibri" w:eastAsia="Times New Roman" w:hAnsi="Calibri" w:cs="Times New Roman"/>
                <w:b/>
                <w:bCs/>
                <w:color w:val="000000"/>
                <w:sz w:val="20"/>
                <w:szCs w:val="20"/>
                <w:lang w:eastAsia="es-ES"/>
              </w:rPr>
              <w:t>ress</w:t>
            </w:r>
            <w:proofErr w:type="spellEnd"/>
            <w:r w:rsidR="005A114F" w:rsidRPr="00B72C72">
              <w:rPr>
                <w:rFonts w:ascii="Calibri" w:eastAsia="Times New Roman" w:hAnsi="Calibri" w:cs="Times New Roman"/>
                <w:b/>
                <w:bCs/>
                <w:color w:val="000000"/>
                <w:sz w:val="20"/>
                <w:szCs w:val="20"/>
                <w:lang w:eastAsia="es-ES"/>
              </w:rPr>
              <w:t>)</w:t>
            </w:r>
          </w:p>
        </w:tc>
      </w:tr>
      <w:tr w:rsidR="008545C0" w:rsidRPr="00E94E22" w14:paraId="38989C43" w14:textId="77777777" w:rsidTr="00B540B5">
        <w:trPr>
          <w:trHeight w:val="300"/>
        </w:trPr>
        <w:tc>
          <w:tcPr>
            <w:tcW w:w="1429"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58CE0919" w14:textId="7405B0E1" w:rsidR="00D26252" w:rsidRPr="008C32DC" w:rsidRDefault="009629AD" w:rsidP="00F8013C">
            <w:pPr>
              <w:spacing w:after="0" w:line="240" w:lineRule="auto"/>
              <w:rPr>
                <w:rFonts w:ascii="Calibri" w:eastAsia="Times New Roman" w:hAnsi="Calibri" w:cs="Times New Roman"/>
                <w:color w:val="000000"/>
                <w:sz w:val="20"/>
                <w:szCs w:val="20"/>
                <w:lang w:eastAsia="es-ES"/>
              </w:rPr>
            </w:pPr>
            <w:r w:rsidRPr="008C32DC">
              <w:rPr>
                <w:rFonts w:ascii="Calibri" w:eastAsia="Times New Roman" w:hAnsi="Calibri" w:cs="Times New Roman"/>
                <w:color w:val="000000"/>
                <w:sz w:val="20"/>
                <w:szCs w:val="20"/>
                <w:lang w:eastAsia="es-ES"/>
              </w:rPr>
              <w:t xml:space="preserve">Nombre </w:t>
            </w:r>
            <w:r w:rsidR="00FE21CA">
              <w:rPr>
                <w:rFonts w:ascii="Calibri" w:eastAsia="Times New Roman" w:hAnsi="Calibri" w:cs="Times New Roman"/>
                <w:color w:val="000000"/>
                <w:sz w:val="20"/>
                <w:szCs w:val="20"/>
                <w:lang w:eastAsia="es-ES"/>
              </w:rPr>
              <w:t>del solicitante</w:t>
            </w:r>
            <w:r w:rsidR="008C32DC" w:rsidRPr="008C32DC">
              <w:rPr>
                <w:rFonts w:ascii="Calibri" w:eastAsia="Times New Roman" w:hAnsi="Calibri" w:cs="Times New Roman"/>
                <w:color w:val="000000"/>
                <w:sz w:val="20"/>
                <w:szCs w:val="20"/>
                <w:lang w:eastAsia="es-ES"/>
              </w:rPr>
              <w:t xml:space="preserve"> </w:t>
            </w:r>
          </w:p>
          <w:p w14:paraId="733FE004" w14:textId="1FE9F807" w:rsidR="009629AD" w:rsidRPr="00F448FA" w:rsidRDefault="00B540B5" w:rsidP="008C32DC">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16"/>
                <w:szCs w:val="20"/>
                <w:lang w:eastAsia="es-ES"/>
              </w:rPr>
              <w:t>Legal</w:t>
            </w:r>
            <w:r w:rsidR="008C32DC" w:rsidRPr="00F448FA">
              <w:rPr>
                <w:rFonts w:ascii="Calibri" w:eastAsia="Times New Roman" w:hAnsi="Calibri" w:cs="Times New Roman"/>
                <w:color w:val="000000"/>
                <w:sz w:val="16"/>
                <w:szCs w:val="20"/>
                <w:lang w:eastAsia="es-ES"/>
              </w:rPr>
              <w:t xml:space="preserve"> </w:t>
            </w:r>
            <w:proofErr w:type="spellStart"/>
            <w:r w:rsidR="009629AD" w:rsidRPr="00F448FA">
              <w:rPr>
                <w:rFonts w:ascii="Calibri" w:eastAsia="Times New Roman" w:hAnsi="Calibri" w:cs="Times New Roman"/>
                <w:color w:val="000000"/>
                <w:sz w:val="16"/>
                <w:szCs w:val="20"/>
                <w:lang w:eastAsia="es-ES"/>
              </w:rPr>
              <w:t>Name</w:t>
            </w:r>
            <w:proofErr w:type="spellEnd"/>
            <w:r w:rsidR="009629AD" w:rsidRPr="00F448FA">
              <w:rPr>
                <w:rFonts w:ascii="Calibri" w:eastAsia="Times New Roman" w:hAnsi="Calibri" w:cs="Times New Roman"/>
                <w:color w:val="000000"/>
                <w:sz w:val="16"/>
                <w:szCs w:val="20"/>
                <w:lang w:eastAsia="es-ES"/>
              </w:rPr>
              <w:t xml:space="preserve"> </w:t>
            </w:r>
            <w:proofErr w:type="spellStart"/>
            <w:r w:rsidR="009629AD" w:rsidRPr="00F448FA">
              <w:rPr>
                <w:rFonts w:ascii="Calibri" w:eastAsia="Times New Roman" w:hAnsi="Calibri" w:cs="Times New Roman"/>
                <w:color w:val="000000"/>
                <w:sz w:val="16"/>
                <w:szCs w:val="20"/>
                <w:lang w:eastAsia="es-ES"/>
              </w:rPr>
              <w:t>of</w:t>
            </w:r>
            <w:proofErr w:type="spellEnd"/>
            <w:r w:rsidR="009629AD" w:rsidRPr="00F448FA">
              <w:rPr>
                <w:rFonts w:ascii="Calibri" w:eastAsia="Times New Roman" w:hAnsi="Calibri" w:cs="Times New Roman"/>
                <w:color w:val="000000"/>
                <w:sz w:val="16"/>
                <w:szCs w:val="20"/>
                <w:lang w:eastAsia="es-ES"/>
              </w:rPr>
              <w:t xml:space="preserve"> </w:t>
            </w:r>
            <w:proofErr w:type="spellStart"/>
            <w:r w:rsidR="009629AD" w:rsidRPr="00F448FA">
              <w:rPr>
                <w:rFonts w:ascii="Calibri" w:eastAsia="Times New Roman" w:hAnsi="Calibri" w:cs="Times New Roman"/>
                <w:color w:val="000000"/>
                <w:sz w:val="16"/>
                <w:szCs w:val="20"/>
                <w:lang w:eastAsia="es-ES"/>
              </w:rPr>
              <w:t>Applicant</w:t>
            </w:r>
            <w:proofErr w:type="spellEnd"/>
          </w:p>
        </w:tc>
        <w:tc>
          <w:tcPr>
            <w:tcW w:w="3571" w:type="pct"/>
            <w:gridSpan w:val="6"/>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481F4C8" w14:textId="77777777" w:rsidR="00D26252" w:rsidRPr="00E94E22" w:rsidRDefault="00D26252" w:rsidP="000408B2">
            <w:pPr>
              <w:spacing w:after="0" w:line="240" w:lineRule="auto"/>
              <w:rPr>
                <w:rFonts w:ascii="Calibri" w:eastAsia="Times New Roman" w:hAnsi="Calibri" w:cs="Times New Roman"/>
                <w:color w:val="000000"/>
                <w:sz w:val="20"/>
                <w:szCs w:val="20"/>
                <w:lang w:eastAsia="es-ES"/>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000408B2">
              <w:rPr>
                <w:rFonts w:ascii="Calibri" w:hAnsi="Calibri" w:cs="Arial"/>
              </w:rPr>
              <w:t> </w:t>
            </w:r>
            <w:r w:rsidR="000408B2">
              <w:rPr>
                <w:rFonts w:ascii="Calibri" w:hAnsi="Calibri" w:cs="Arial"/>
              </w:rPr>
              <w:t> </w:t>
            </w:r>
            <w:r w:rsidR="000408B2">
              <w:rPr>
                <w:rFonts w:ascii="Calibri" w:hAnsi="Calibri" w:cs="Arial"/>
              </w:rPr>
              <w:t> </w:t>
            </w:r>
            <w:r w:rsidR="000408B2">
              <w:rPr>
                <w:rFonts w:ascii="Calibri" w:hAnsi="Calibri" w:cs="Arial"/>
              </w:rPr>
              <w:t> </w:t>
            </w:r>
            <w:r w:rsidR="000408B2">
              <w:rPr>
                <w:rFonts w:ascii="Calibri" w:hAnsi="Calibri" w:cs="Arial"/>
              </w:rPr>
              <w:t> </w:t>
            </w:r>
            <w:r w:rsidRPr="00197AFD">
              <w:rPr>
                <w:rFonts w:ascii="Calibri" w:hAnsi="Calibri" w:cs="Arial"/>
              </w:rPr>
              <w:fldChar w:fldCharType="end"/>
            </w:r>
          </w:p>
        </w:tc>
      </w:tr>
      <w:tr w:rsidR="00B540B5" w:rsidRPr="006320EB" w14:paraId="5FF2BC34" w14:textId="77777777" w:rsidTr="00B540B5">
        <w:trPr>
          <w:trHeight w:val="300"/>
        </w:trPr>
        <w:tc>
          <w:tcPr>
            <w:tcW w:w="1429"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64B64C66" w14:textId="77777777" w:rsidR="00260C3B" w:rsidRDefault="00B540B5" w:rsidP="00F8013C">
            <w:pPr>
              <w:spacing w:after="0" w:line="240" w:lineRule="auto"/>
              <w:rPr>
                <w:rFonts w:ascii="Calibri" w:eastAsia="Times New Roman" w:hAnsi="Calibri" w:cs="Times New Roman"/>
                <w:color w:val="000000"/>
                <w:sz w:val="20"/>
                <w:szCs w:val="20"/>
                <w:lang w:val="en-GB" w:eastAsia="es-ES"/>
              </w:rPr>
            </w:pPr>
            <w:r w:rsidRPr="00260C3B">
              <w:rPr>
                <w:rFonts w:ascii="Calibri" w:eastAsia="Times New Roman" w:hAnsi="Calibri" w:cs="Times New Roman"/>
                <w:color w:val="000000"/>
                <w:sz w:val="20"/>
                <w:szCs w:val="20"/>
                <w:lang w:val="en-GB" w:eastAsia="es-ES"/>
              </w:rPr>
              <w:t xml:space="preserve">Nombre del USSP </w:t>
            </w:r>
          </w:p>
          <w:p w14:paraId="3897A9CB" w14:textId="1366DC32" w:rsidR="00B540B5" w:rsidRPr="00260C3B" w:rsidRDefault="00B540B5" w:rsidP="00F8013C">
            <w:pPr>
              <w:spacing w:after="0" w:line="240" w:lineRule="auto"/>
              <w:rPr>
                <w:rFonts w:ascii="Calibri" w:eastAsia="Times New Roman" w:hAnsi="Calibri" w:cs="Times New Roman"/>
                <w:color w:val="000000"/>
                <w:sz w:val="20"/>
                <w:szCs w:val="20"/>
                <w:lang w:val="en-GB" w:eastAsia="es-ES"/>
              </w:rPr>
            </w:pPr>
            <w:r>
              <w:rPr>
                <w:rFonts w:ascii="Calibri" w:eastAsia="Times New Roman" w:hAnsi="Calibri" w:cs="Times New Roman"/>
                <w:color w:val="000000"/>
                <w:sz w:val="16"/>
                <w:szCs w:val="20"/>
                <w:lang w:val="en-GB" w:eastAsia="es-ES"/>
              </w:rPr>
              <w:t>Name of USSP</w:t>
            </w:r>
          </w:p>
        </w:tc>
        <w:tc>
          <w:tcPr>
            <w:tcW w:w="3571" w:type="pct"/>
            <w:gridSpan w:val="6"/>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2D598FEA" w14:textId="12B20FB9" w:rsidR="00B540B5" w:rsidRPr="00260C3B" w:rsidRDefault="008E6670" w:rsidP="000408B2">
            <w:pPr>
              <w:spacing w:after="0" w:line="240" w:lineRule="auto"/>
              <w:rPr>
                <w:rFonts w:ascii="Calibri" w:hAnsi="Calibri" w:cs="Arial"/>
                <w:lang w:val="en-GB"/>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r>
      <w:tr w:rsidR="009A2DC1" w:rsidRPr="00E94E22" w14:paraId="33CE778F" w14:textId="77777777" w:rsidTr="00B540B5">
        <w:trPr>
          <w:trHeight w:val="300"/>
        </w:trPr>
        <w:tc>
          <w:tcPr>
            <w:tcW w:w="1429"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51AF76B4" w14:textId="1D24793E" w:rsidR="00562466" w:rsidRPr="000D64BC" w:rsidRDefault="00562466" w:rsidP="00F8013C">
            <w:pPr>
              <w:spacing w:after="0" w:line="240" w:lineRule="auto"/>
              <w:rPr>
                <w:rFonts w:ascii="Calibri" w:eastAsia="Times New Roman" w:hAnsi="Calibri" w:cs="Times New Roman"/>
                <w:color w:val="000000"/>
                <w:sz w:val="20"/>
                <w:szCs w:val="20"/>
                <w:lang w:val="en-GB" w:eastAsia="es-ES"/>
              </w:rPr>
            </w:pPr>
            <w:r w:rsidRPr="00D06020">
              <w:rPr>
                <w:rFonts w:ascii="Calibri" w:eastAsia="Times New Roman" w:hAnsi="Calibri" w:cs="Times New Roman"/>
                <w:color w:val="000000"/>
                <w:sz w:val="20"/>
                <w:szCs w:val="20"/>
                <w:lang w:val="en-GB" w:eastAsia="es-ES"/>
              </w:rPr>
              <w:t xml:space="preserve">Principal </w:t>
            </w:r>
            <w:r w:rsidR="00B540B5">
              <w:rPr>
                <w:rFonts w:ascii="Calibri" w:eastAsia="Times New Roman" w:hAnsi="Calibri" w:cs="Times New Roman"/>
                <w:color w:val="000000"/>
                <w:sz w:val="20"/>
                <w:szCs w:val="20"/>
                <w:lang w:val="en-GB" w:eastAsia="es-ES"/>
              </w:rPr>
              <w:t>Lugar</w:t>
            </w:r>
            <w:r w:rsidR="00B540B5" w:rsidRPr="000D64BC">
              <w:rPr>
                <w:rFonts w:ascii="Calibri" w:eastAsia="Times New Roman" w:hAnsi="Calibri" w:cs="Times New Roman"/>
                <w:color w:val="000000"/>
                <w:sz w:val="20"/>
                <w:szCs w:val="20"/>
                <w:lang w:val="en-GB" w:eastAsia="es-ES"/>
              </w:rPr>
              <w:t xml:space="preserve"> </w:t>
            </w:r>
            <w:r w:rsidRPr="000D64BC">
              <w:rPr>
                <w:rFonts w:ascii="Calibri" w:eastAsia="Times New Roman" w:hAnsi="Calibri" w:cs="Times New Roman"/>
                <w:color w:val="000000"/>
                <w:sz w:val="20"/>
                <w:szCs w:val="20"/>
                <w:lang w:val="en-GB" w:eastAsia="es-ES"/>
              </w:rPr>
              <w:t xml:space="preserve">de </w:t>
            </w:r>
            <w:proofErr w:type="spellStart"/>
            <w:r w:rsidRPr="000D64BC">
              <w:rPr>
                <w:rFonts w:ascii="Calibri" w:eastAsia="Times New Roman" w:hAnsi="Calibri" w:cs="Times New Roman"/>
                <w:color w:val="000000"/>
                <w:sz w:val="20"/>
                <w:szCs w:val="20"/>
                <w:lang w:val="en-GB" w:eastAsia="es-ES"/>
              </w:rPr>
              <w:t>Actividad</w:t>
            </w:r>
            <w:proofErr w:type="spellEnd"/>
          </w:p>
          <w:p w14:paraId="5369B25A" w14:textId="33D62F9A" w:rsidR="009A2DC1" w:rsidRPr="00562466" w:rsidRDefault="00B540B5" w:rsidP="00F8013C">
            <w:pPr>
              <w:spacing w:after="0" w:line="240" w:lineRule="auto"/>
              <w:rPr>
                <w:rFonts w:ascii="Calibri" w:eastAsia="Times New Roman" w:hAnsi="Calibri" w:cs="Times New Roman"/>
                <w:color w:val="000000"/>
                <w:sz w:val="20"/>
                <w:szCs w:val="20"/>
                <w:lang w:val="en-GB" w:eastAsia="es-ES"/>
              </w:rPr>
            </w:pPr>
            <w:r w:rsidRPr="000D64BC">
              <w:rPr>
                <w:rFonts w:ascii="Calibri" w:eastAsia="Times New Roman" w:hAnsi="Calibri" w:cs="Times New Roman"/>
                <w:color w:val="000000"/>
                <w:sz w:val="16"/>
                <w:szCs w:val="20"/>
                <w:lang w:val="en-GB" w:eastAsia="es-ES"/>
              </w:rPr>
              <w:t>Principal place of business</w:t>
            </w:r>
          </w:p>
        </w:tc>
        <w:tc>
          <w:tcPr>
            <w:tcW w:w="3571" w:type="pct"/>
            <w:gridSpan w:val="6"/>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18EC142B" w14:textId="77777777" w:rsidR="009A2DC1" w:rsidRPr="00197AFD" w:rsidRDefault="009A2DC1" w:rsidP="000408B2">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r>
      <w:tr w:rsidR="00172F84" w:rsidRPr="00E94E22" w14:paraId="6C071883" w14:textId="77777777" w:rsidTr="00B540B5">
        <w:trPr>
          <w:trHeight w:val="300"/>
        </w:trPr>
        <w:tc>
          <w:tcPr>
            <w:tcW w:w="1429"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7607816C" w14:textId="3EDBAFAD" w:rsidR="00172F84" w:rsidRDefault="00172F84" w:rsidP="00260C3B">
            <w:pPr>
              <w:spacing w:after="0" w:line="240" w:lineRule="auto"/>
              <w:rPr>
                <w:rFonts w:ascii="Calibri" w:eastAsia="Times New Roman" w:hAnsi="Calibri" w:cs="Times New Roman"/>
                <w:color w:val="000000"/>
                <w:sz w:val="20"/>
                <w:szCs w:val="20"/>
                <w:lang w:val="en-GB" w:eastAsia="es-ES"/>
              </w:rPr>
            </w:pPr>
            <w:r>
              <w:rPr>
                <w:rFonts w:ascii="Calibri" w:eastAsia="Times New Roman" w:hAnsi="Calibri" w:cs="Times New Roman"/>
                <w:color w:val="000000"/>
                <w:sz w:val="20"/>
                <w:szCs w:val="20"/>
                <w:lang w:val="en-GB" w:eastAsia="es-ES"/>
              </w:rPr>
              <w:t>CIF/NIF</w:t>
            </w:r>
          </w:p>
          <w:p w14:paraId="7F010AA1" w14:textId="2A966280" w:rsidR="00172F84" w:rsidRPr="00260C3B" w:rsidRDefault="00260C3B" w:rsidP="00F8013C">
            <w:pPr>
              <w:spacing w:after="0" w:line="240" w:lineRule="auto"/>
              <w:rPr>
                <w:rFonts w:ascii="Calibri" w:eastAsia="Times New Roman" w:hAnsi="Calibri" w:cs="Times New Roman"/>
                <w:color w:val="000000"/>
                <w:sz w:val="16"/>
                <w:szCs w:val="16"/>
                <w:lang w:val="en-GB" w:eastAsia="es-ES"/>
              </w:rPr>
            </w:pPr>
            <w:r w:rsidRPr="00260C3B">
              <w:rPr>
                <w:rFonts w:ascii="Calibri" w:eastAsia="Times New Roman" w:hAnsi="Calibri" w:cs="Times New Roman"/>
                <w:color w:val="000000"/>
                <w:sz w:val="16"/>
                <w:szCs w:val="16"/>
                <w:lang w:val="en-GB" w:eastAsia="es-ES"/>
              </w:rPr>
              <w:t>CIF/NIF</w:t>
            </w:r>
          </w:p>
        </w:tc>
        <w:tc>
          <w:tcPr>
            <w:tcW w:w="3571" w:type="pct"/>
            <w:gridSpan w:val="6"/>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6601BEF1" w14:textId="5411E1C8" w:rsidR="00172F84" w:rsidRPr="00197AFD" w:rsidRDefault="008E6670" w:rsidP="000408B2">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r>
      <w:tr w:rsidR="001238D1" w:rsidRPr="00197AFD" w14:paraId="73EB31D1" w14:textId="77777777" w:rsidTr="00D06020">
        <w:trPr>
          <w:trHeight w:val="300"/>
        </w:trPr>
        <w:tc>
          <w:tcPr>
            <w:tcW w:w="1429"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2CD7CCC" w14:textId="77777777" w:rsidR="00562466" w:rsidRDefault="00562466" w:rsidP="00562466">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Población</w:t>
            </w:r>
          </w:p>
          <w:p w14:paraId="70395B66" w14:textId="77777777" w:rsidR="001238D1" w:rsidRPr="009629AD" w:rsidRDefault="00562466" w:rsidP="00562466">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City</w:t>
            </w:r>
          </w:p>
        </w:tc>
        <w:tc>
          <w:tcPr>
            <w:tcW w:w="584" w:type="pct"/>
            <w:gridSpan w:val="2"/>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63744838" w14:textId="77777777" w:rsidR="001238D1" w:rsidRPr="00197AFD" w:rsidRDefault="001238D1" w:rsidP="001238D1">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c>
          <w:tcPr>
            <w:tcW w:w="1281" w:type="pct"/>
            <w:gridSpan w:val="2"/>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7F038965" w14:textId="77777777" w:rsidR="001238D1" w:rsidRDefault="001238D1" w:rsidP="001238D1">
            <w:pPr>
              <w:spacing w:after="0" w:line="240" w:lineRule="auto"/>
              <w:rPr>
                <w:rFonts w:ascii="Calibri" w:eastAsia="Times New Roman" w:hAnsi="Calibri" w:cs="Times New Roman"/>
                <w:color w:val="000000"/>
                <w:sz w:val="20"/>
                <w:szCs w:val="20"/>
                <w:lang w:eastAsia="es-ES"/>
              </w:rPr>
            </w:pPr>
            <w:r w:rsidRPr="00801D4F">
              <w:rPr>
                <w:rFonts w:ascii="Calibri" w:eastAsia="Times New Roman" w:hAnsi="Calibri" w:cs="Times New Roman"/>
                <w:color w:val="000000"/>
                <w:sz w:val="20"/>
                <w:szCs w:val="20"/>
                <w:lang w:eastAsia="es-ES"/>
              </w:rPr>
              <w:t>Código postal</w:t>
            </w:r>
          </w:p>
          <w:p w14:paraId="45BAEDF6" w14:textId="77777777" w:rsidR="001238D1" w:rsidRPr="00197AFD" w:rsidRDefault="001238D1" w:rsidP="001238D1">
            <w:pPr>
              <w:spacing w:after="0" w:line="240" w:lineRule="auto"/>
              <w:rPr>
                <w:rFonts w:ascii="Calibri" w:hAnsi="Calibri" w:cs="Arial"/>
              </w:rPr>
            </w:pPr>
            <w:r w:rsidRPr="00801D4F">
              <w:rPr>
                <w:rFonts w:ascii="Calibri" w:eastAsia="Times New Roman" w:hAnsi="Calibri" w:cs="Times New Roman"/>
                <w:color w:val="000000"/>
                <w:sz w:val="16"/>
                <w:szCs w:val="20"/>
                <w:lang w:eastAsia="es-ES"/>
              </w:rPr>
              <w:t xml:space="preserve">Post </w:t>
            </w:r>
            <w:proofErr w:type="spellStart"/>
            <w:r w:rsidRPr="00801D4F">
              <w:rPr>
                <w:rFonts w:ascii="Calibri" w:eastAsia="Times New Roman" w:hAnsi="Calibri" w:cs="Times New Roman"/>
                <w:color w:val="000000"/>
                <w:sz w:val="16"/>
                <w:szCs w:val="20"/>
                <w:lang w:eastAsia="es-ES"/>
              </w:rPr>
              <w:t>Code</w:t>
            </w:r>
            <w:proofErr w:type="spellEnd"/>
          </w:p>
        </w:tc>
        <w:tc>
          <w:tcPr>
            <w:tcW w:w="1706" w:type="pct"/>
            <w:gridSpan w:val="2"/>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2F47E364" w14:textId="77777777" w:rsidR="001238D1" w:rsidRPr="00197AFD" w:rsidRDefault="001238D1" w:rsidP="001238D1">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r>
      <w:tr w:rsidR="00084F72" w:rsidRPr="00E94E22" w14:paraId="2D4DF403" w14:textId="77777777" w:rsidTr="00B540B5">
        <w:trPr>
          <w:trHeight w:val="300"/>
        </w:trPr>
        <w:tc>
          <w:tcPr>
            <w:tcW w:w="1429"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20E30B80" w14:textId="77777777" w:rsidR="00084F72" w:rsidRPr="00562466" w:rsidRDefault="00084F72" w:rsidP="00F8013C">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Domicilio Social</w:t>
            </w:r>
            <w:r w:rsidR="001F38AE">
              <w:rPr>
                <w:rFonts w:ascii="Calibri" w:eastAsia="Times New Roman" w:hAnsi="Calibri" w:cs="Times New Roman"/>
                <w:color w:val="000000"/>
                <w:sz w:val="20"/>
                <w:szCs w:val="20"/>
                <w:lang w:eastAsia="es-ES"/>
              </w:rPr>
              <w:t xml:space="preserve"> (si es diferente)</w:t>
            </w:r>
          </w:p>
          <w:p w14:paraId="413CE89E" w14:textId="5184BB59" w:rsidR="00084F72" w:rsidRPr="00562466" w:rsidRDefault="001F38AE" w:rsidP="00F8013C">
            <w:pPr>
              <w:spacing w:after="0" w:line="240" w:lineRule="auto"/>
              <w:rPr>
                <w:rFonts w:ascii="Calibri" w:eastAsia="Times New Roman" w:hAnsi="Calibri" w:cs="Times New Roman"/>
                <w:color w:val="000000"/>
                <w:sz w:val="20"/>
                <w:szCs w:val="20"/>
                <w:lang w:val="en-GB" w:eastAsia="es-ES"/>
              </w:rPr>
            </w:pPr>
            <w:r w:rsidRPr="00D06020">
              <w:rPr>
                <w:rFonts w:ascii="Calibri" w:eastAsia="Times New Roman" w:hAnsi="Calibri" w:cs="Times New Roman"/>
                <w:color w:val="000000"/>
                <w:sz w:val="16"/>
                <w:szCs w:val="20"/>
                <w:lang w:val="en-GB" w:eastAsia="es-ES"/>
              </w:rPr>
              <w:t xml:space="preserve">Address </w:t>
            </w:r>
            <w:r w:rsidR="00B540B5" w:rsidRPr="00D06020">
              <w:rPr>
                <w:rFonts w:ascii="Calibri" w:eastAsia="Times New Roman" w:hAnsi="Calibri" w:cs="Times New Roman"/>
                <w:color w:val="000000"/>
                <w:sz w:val="16"/>
                <w:szCs w:val="20"/>
                <w:lang w:val="en-GB" w:eastAsia="es-ES"/>
              </w:rPr>
              <w:t>of registry</w:t>
            </w:r>
            <w:r w:rsidR="00D06020">
              <w:rPr>
                <w:rFonts w:ascii="Calibri" w:eastAsia="Times New Roman" w:hAnsi="Calibri" w:cs="Times New Roman"/>
                <w:color w:val="000000"/>
                <w:sz w:val="16"/>
                <w:szCs w:val="20"/>
                <w:lang w:val="en-GB" w:eastAsia="es-ES"/>
              </w:rPr>
              <w:t xml:space="preserve"> </w:t>
            </w:r>
            <w:r w:rsidRPr="00D06020">
              <w:rPr>
                <w:rFonts w:ascii="Calibri" w:eastAsia="Times New Roman" w:hAnsi="Calibri" w:cs="Times New Roman"/>
                <w:color w:val="000000"/>
                <w:sz w:val="16"/>
                <w:szCs w:val="20"/>
                <w:lang w:val="en-GB" w:eastAsia="es-ES"/>
              </w:rPr>
              <w:t>(if different)</w:t>
            </w:r>
          </w:p>
        </w:tc>
        <w:tc>
          <w:tcPr>
            <w:tcW w:w="3571" w:type="pct"/>
            <w:gridSpan w:val="6"/>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58B4DB4D" w14:textId="77777777" w:rsidR="00084F72" w:rsidRPr="00197AFD" w:rsidRDefault="00084F72" w:rsidP="00084F72">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r>
      <w:tr w:rsidR="001238D1" w:rsidRPr="00B72C72" w14:paraId="11E26071" w14:textId="77777777" w:rsidTr="15E65BC3">
        <w:trPr>
          <w:trHeight w:val="300"/>
        </w:trPr>
        <w:tc>
          <w:tcPr>
            <w:tcW w:w="5000" w:type="pct"/>
            <w:gridSpan w:val="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2296E52B" w14:textId="77777777" w:rsidR="001238D1" w:rsidRPr="00B72C72" w:rsidRDefault="001238D1" w:rsidP="00562466">
            <w:pPr>
              <w:spacing w:after="0" w:line="240" w:lineRule="auto"/>
              <w:rPr>
                <w:rFonts w:ascii="Calibri" w:hAnsi="Calibri" w:cs="Arial"/>
              </w:rPr>
            </w:pPr>
            <w:r w:rsidRPr="00B72C72">
              <w:rPr>
                <w:rFonts w:ascii="Calibri" w:eastAsia="Times New Roman" w:hAnsi="Calibri" w:cs="Times New Roman"/>
                <w:b/>
                <w:bCs/>
                <w:color w:val="000000"/>
                <w:szCs w:val="20"/>
                <w:lang w:eastAsia="es-ES"/>
              </w:rPr>
              <w:t xml:space="preserve">2 DATOS DE </w:t>
            </w:r>
            <w:r w:rsidR="006F1670" w:rsidRPr="00B72C72">
              <w:rPr>
                <w:rFonts w:ascii="Calibri" w:eastAsia="Times New Roman" w:hAnsi="Calibri" w:cs="Times New Roman"/>
                <w:b/>
                <w:bCs/>
                <w:color w:val="000000"/>
                <w:szCs w:val="20"/>
                <w:lang w:eastAsia="es-ES"/>
              </w:rPr>
              <w:t xml:space="preserve">CONTACTO </w:t>
            </w:r>
            <w:r w:rsidRPr="00B72C72">
              <w:rPr>
                <w:rFonts w:ascii="Calibri" w:eastAsia="Times New Roman" w:hAnsi="Calibri" w:cs="Times New Roman"/>
                <w:b/>
                <w:bCs/>
                <w:color w:val="000000"/>
                <w:sz w:val="20"/>
                <w:szCs w:val="20"/>
                <w:lang w:eastAsia="es-ES"/>
              </w:rPr>
              <w:t>(</w:t>
            </w:r>
            <w:proofErr w:type="spellStart"/>
            <w:r w:rsidRPr="00B72C72">
              <w:rPr>
                <w:rFonts w:ascii="Calibri" w:eastAsia="Times New Roman" w:hAnsi="Calibri" w:cs="Times New Roman"/>
                <w:b/>
                <w:bCs/>
                <w:color w:val="000000"/>
                <w:sz w:val="20"/>
                <w:szCs w:val="20"/>
                <w:lang w:eastAsia="es-ES"/>
              </w:rPr>
              <w:t>Contact</w:t>
            </w:r>
            <w:proofErr w:type="spellEnd"/>
            <w:r w:rsidRPr="00B72C72">
              <w:rPr>
                <w:rFonts w:ascii="Calibri" w:eastAsia="Times New Roman" w:hAnsi="Calibri" w:cs="Times New Roman"/>
                <w:b/>
                <w:bCs/>
                <w:color w:val="000000"/>
                <w:sz w:val="20"/>
                <w:szCs w:val="20"/>
                <w:lang w:eastAsia="es-ES"/>
              </w:rPr>
              <w:t xml:space="preserve"> </w:t>
            </w:r>
            <w:proofErr w:type="spellStart"/>
            <w:r w:rsidRPr="00B72C72">
              <w:rPr>
                <w:rFonts w:ascii="Calibri" w:eastAsia="Times New Roman" w:hAnsi="Calibri" w:cs="Times New Roman"/>
                <w:b/>
                <w:bCs/>
                <w:color w:val="000000"/>
                <w:sz w:val="20"/>
                <w:szCs w:val="20"/>
                <w:lang w:eastAsia="es-ES"/>
              </w:rPr>
              <w:t>details</w:t>
            </w:r>
            <w:proofErr w:type="spellEnd"/>
            <w:r w:rsidRPr="00B72C72">
              <w:rPr>
                <w:rFonts w:ascii="Calibri" w:eastAsia="Times New Roman" w:hAnsi="Calibri" w:cs="Times New Roman"/>
                <w:b/>
                <w:bCs/>
                <w:color w:val="000000"/>
                <w:sz w:val="20"/>
                <w:szCs w:val="20"/>
                <w:lang w:eastAsia="es-ES"/>
              </w:rPr>
              <w:t>)</w:t>
            </w:r>
          </w:p>
        </w:tc>
      </w:tr>
      <w:tr w:rsidR="00460304" w:rsidRPr="00E94E22" w14:paraId="083E1751" w14:textId="77777777" w:rsidTr="00D06020">
        <w:trPr>
          <w:trHeight w:val="1425"/>
        </w:trPr>
        <w:tc>
          <w:tcPr>
            <w:tcW w:w="2013" w:type="pct"/>
            <w:gridSpan w:val="3"/>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349A7CE8" w14:textId="77777777" w:rsidR="00460304" w:rsidRDefault="00460304" w:rsidP="00F8013C">
            <w:pPr>
              <w:spacing w:after="0" w:line="240" w:lineRule="auto"/>
              <w:jc w:val="both"/>
              <w:rPr>
                <w:rFonts w:ascii="Calibri" w:eastAsia="Times New Roman" w:hAnsi="Calibri" w:cs="Times New Roman"/>
                <w:color w:val="000000"/>
                <w:sz w:val="20"/>
                <w:szCs w:val="20"/>
                <w:lang w:eastAsia="es-ES"/>
              </w:rPr>
            </w:pPr>
            <w:r w:rsidRPr="008545C0">
              <w:rPr>
                <w:rFonts w:ascii="Calibri" w:eastAsia="Times New Roman" w:hAnsi="Calibri" w:cs="Times New Roman"/>
                <w:color w:val="000000"/>
                <w:sz w:val="20"/>
                <w:szCs w:val="20"/>
                <w:lang w:eastAsia="es-ES"/>
              </w:rPr>
              <w:t xml:space="preserve">Las personas nombradas </w:t>
            </w:r>
            <w:r w:rsidR="00CE5E11">
              <w:rPr>
                <w:rFonts w:ascii="Calibri" w:eastAsia="Times New Roman" w:hAnsi="Calibri" w:cs="Times New Roman"/>
                <w:color w:val="000000"/>
                <w:sz w:val="20"/>
                <w:szCs w:val="20"/>
                <w:lang w:eastAsia="es-ES"/>
              </w:rPr>
              <w:t>por la organización c</w:t>
            </w:r>
            <w:r w:rsidRPr="008545C0">
              <w:rPr>
                <w:rFonts w:ascii="Calibri" w:eastAsia="Times New Roman" w:hAnsi="Calibri" w:cs="Times New Roman"/>
                <w:color w:val="000000"/>
                <w:sz w:val="20"/>
                <w:szCs w:val="20"/>
                <w:lang w:eastAsia="es-ES"/>
              </w:rPr>
              <w:t>omo puntos focales para la comunicación con AESA</w:t>
            </w:r>
            <w:r>
              <w:rPr>
                <w:rFonts w:ascii="Calibri" w:eastAsia="Times New Roman" w:hAnsi="Calibri" w:cs="Times New Roman"/>
                <w:color w:val="000000"/>
                <w:sz w:val="20"/>
                <w:szCs w:val="20"/>
                <w:lang w:eastAsia="es-ES"/>
              </w:rPr>
              <w:t>.</w:t>
            </w:r>
          </w:p>
          <w:p w14:paraId="25B6B06B" w14:textId="77777777" w:rsidR="00460304" w:rsidRDefault="00460304" w:rsidP="00F8013C">
            <w:pPr>
              <w:spacing w:after="0" w:line="240" w:lineRule="auto"/>
              <w:jc w:val="both"/>
              <w:rPr>
                <w:rFonts w:ascii="Calibri" w:eastAsia="Times New Roman" w:hAnsi="Calibri" w:cs="Times New Roman"/>
                <w:color w:val="000000"/>
                <w:sz w:val="16"/>
                <w:szCs w:val="20"/>
                <w:lang w:val="en-US" w:eastAsia="es-ES"/>
              </w:rPr>
            </w:pPr>
            <w:r w:rsidRPr="008545C0">
              <w:rPr>
                <w:rFonts w:ascii="Calibri" w:eastAsia="Times New Roman" w:hAnsi="Calibri" w:cs="Times New Roman"/>
                <w:color w:val="000000"/>
                <w:sz w:val="16"/>
                <w:szCs w:val="20"/>
                <w:lang w:val="en-US" w:eastAsia="es-ES"/>
              </w:rPr>
              <w:t xml:space="preserve">The person(s) nominated by the </w:t>
            </w:r>
            <w:r w:rsidR="001318F4" w:rsidRPr="008545C0">
              <w:rPr>
                <w:rFonts w:ascii="Calibri" w:eastAsia="Times New Roman" w:hAnsi="Calibri" w:cs="Times New Roman"/>
                <w:color w:val="000000"/>
                <w:sz w:val="16"/>
                <w:szCs w:val="20"/>
                <w:lang w:val="en-US" w:eastAsia="es-ES"/>
              </w:rPr>
              <w:t>organization</w:t>
            </w:r>
            <w:r w:rsidRPr="008545C0">
              <w:rPr>
                <w:rFonts w:ascii="Calibri" w:eastAsia="Times New Roman" w:hAnsi="Calibri" w:cs="Times New Roman"/>
                <w:color w:val="000000"/>
                <w:sz w:val="16"/>
                <w:szCs w:val="20"/>
                <w:lang w:val="en-US" w:eastAsia="es-ES"/>
              </w:rPr>
              <w:t xml:space="preserve"> as the focal point(s) for communication with the competent authority.</w:t>
            </w:r>
          </w:p>
          <w:p w14:paraId="6C9AAE11" w14:textId="77777777" w:rsidR="001F38AE" w:rsidRPr="008545C0" w:rsidRDefault="001F38AE" w:rsidP="001F38AE">
            <w:pPr>
              <w:spacing w:after="0" w:line="240" w:lineRule="auto"/>
              <w:rPr>
                <w:rFonts w:ascii="Calibri" w:eastAsia="Times New Roman" w:hAnsi="Calibri" w:cs="Times New Roman"/>
                <w:color w:val="000000"/>
                <w:sz w:val="20"/>
                <w:szCs w:val="20"/>
                <w:lang w:val="en-US" w:eastAsia="es-ES"/>
              </w:rPr>
            </w:pPr>
          </w:p>
        </w:tc>
        <w:tc>
          <w:tcPr>
            <w:tcW w:w="2987" w:type="pct"/>
            <w:gridSpan w:val="4"/>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514C109" w14:textId="77777777" w:rsidR="00460304" w:rsidRDefault="00460304" w:rsidP="00460304">
            <w:pPr>
              <w:spacing w:after="0" w:line="240" w:lineRule="auto"/>
              <w:rPr>
                <w:rFonts w:ascii="Calibri" w:eastAsia="Times New Roman" w:hAnsi="Calibri" w:cs="Times New Roman"/>
                <w:color w:val="000000"/>
                <w:sz w:val="20"/>
                <w:szCs w:val="20"/>
                <w:lang w:eastAsia="es-ES"/>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r>
      <w:tr w:rsidR="006F1670" w:rsidRPr="00E94E22" w14:paraId="7EB147DB" w14:textId="77777777" w:rsidTr="00B540B5">
        <w:trPr>
          <w:trHeight w:val="300"/>
        </w:trPr>
        <w:tc>
          <w:tcPr>
            <w:tcW w:w="14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11135DF" w14:textId="77777777" w:rsidR="006F1670" w:rsidRDefault="006F1670" w:rsidP="006F1670">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D</w:t>
            </w:r>
            <w:r w:rsidRPr="00E94E22">
              <w:rPr>
                <w:rFonts w:ascii="Calibri" w:eastAsia="Times New Roman" w:hAnsi="Calibri" w:cs="Times New Roman"/>
                <w:color w:val="000000"/>
                <w:sz w:val="20"/>
                <w:szCs w:val="20"/>
                <w:lang w:eastAsia="es-ES"/>
              </w:rPr>
              <w:t xml:space="preserve">irección </w:t>
            </w:r>
          </w:p>
          <w:p w14:paraId="1C4C95BD" w14:textId="77777777" w:rsidR="006F1670" w:rsidRPr="009629AD" w:rsidRDefault="006F1670" w:rsidP="006F1670">
            <w:pPr>
              <w:spacing w:after="0" w:line="240" w:lineRule="auto"/>
              <w:rPr>
                <w:rFonts w:ascii="Calibri" w:eastAsia="Times New Roman" w:hAnsi="Calibri" w:cs="Times New Roman"/>
                <w:color w:val="000000"/>
                <w:sz w:val="20"/>
                <w:szCs w:val="20"/>
                <w:lang w:eastAsia="es-ES"/>
              </w:rPr>
            </w:pPr>
            <w:proofErr w:type="spellStart"/>
            <w:r w:rsidRPr="009629AD">
              <w:rPr>
                <w:rFonts w:ascii="Calibri" w:eastAsia="Times New Roman" w:hAnsi="Calibri" w:cs="Times New Roman"/>
                <w:color w:val="000000"/>
                <w:sz w:val="16"/>
                <w:szCs w:val="20"/>
                <w:lang w:eastAsia="es-ES"/>
              </w:rPr>
              <w:t>Adress</w:t>
            </w:r>
            <w:proofErr w:type="spellEnd"/>
          </w:p>
        </w:tc>
        <w:tc>
          <w:tcPr>
            <w:tcW w:w="3571" w:type="pct"/>
            <w:gridSpan w:val="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tcPr>
          <w:p w14:paraId="41193273" w14:textId="77777777" w:rsidR="006F1670" w:rsidRPr="00E94E22" w:rsidRDefault="006F1670" w:rsidP="006F1670">
            <w:pPr>
              <w:spacing w:after="0" w:line="240" w:lineRule="auto"/>
              <w:rPr>
                <w:rFonts w:ascii="Calibri" w:eastAsia="Times New Roman" w:hAnsi="Calibri" w:cs="Times New Roman"/>
                <w:color w:val="000000"/>
                <w:sz w:val="20"/>
                <w:szCs w:val="20"/>
                <w:lang w:eastAsia="es-ES"/>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r>
      <w:tr w:rsidR="00EC77AC" w:rsidRPr="00197AFD" w14:paraId="55794C47" w14:textId="77777777" w:rsidTr="00D06020">
        <w:trPr>
          <w:trHeight w:val="300"/>
        </w:trPr>
        <w:tc>
          <w:tcPr>
            <w:tcW w:w="1429"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21E93D7" w14:textId="77777777" w:rsidR="00EC77AC" w:rsidRDefault="00EC77AC" w:rsidP="00792B10">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Población</w:t>
            </w:r>
          </w:p>
          <w:p w14:paraId="1A1AA5E7" w14:textId="77777777" w:rsidR="00EC77AC" w:rsidRPr="009629AD" w:rsidRDefault="00EC77AC" w:rsidP="00792B10">
            <w:pPr>
              <w:spacing w:after="0" w:line="240" w:lineRule="auto"/>
              <w:rPr>
                <w:rFonts w:ascii="Calibri" w:eastAsia="Times New Roman" w:hAnsi="Calibri" w:cs="Times New Roman"/>
                <w:color w:val="000000"/>
                <w:sz w:val="20"/>
                <w:szCs w:val="20"/>
                <w:lang w:eastAsia="es-ES"/>
              </w:rPr>
            </w:pPr>
            <w:r w:rsidRPr="00801D4F">
              <w:rPr>
                <w:rFonts w:ascii="Calibri" w:eastAsia="Times New Roman" w:hAnsi="Calibri" w:cs="Times New Roman"/>
                <w:color w:val="000000"/>
                <w:sz w:val="16"/>
                <w:szCs w:val="20"/>
                <w:lang w:eastAsia="es-ES"/>
              </w:rPr>
              <w:t>City</w:t>
            </w:r>
          </w:p>
        </w:tc>
        <w:tc>
          <w:tcPr>
            <w:tcW w:w="584" w:type="pct"/>
            <w:gridSpan w:val="2"/>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0B5B6012" w14:textId="77777777" w:rsidR="00EC77AC" w:rsidRPr="00197AFD" w:rsidRDefault="00EC77AC" w:rsidP="00792B10">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c>
          <w:tcPr>
            <w:tcW w:w="1281" w:type="pct"/>
            <w:gridSpan w:val="2"/>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4B813B26" w14:textId="77777777" w:rsidR="00EC77AC" w:rsidRDefault="00EC77AC" w:rsidP="00792B10">
            <w:pPr>
              <w:spacing w:after="0" w:line="240" w:lineRule="auto"/>
              <w:rPr>
                <w:rFonts w:ascii="Calibri" w:eastAsia="Times New Roman" w:hAnsi="Calibri" w:cs="Times New Roman"/>
                <w:color w:val="000000"/>
                <w:sz w:val="20"/>
                <w:szCs w:val="20"/>
                <w:lang w:eastAsia="es-ES"/>
              </w:rPr>
            </w:pPr>
            <w:r w:rsidRPr="00801D4F">
              <w:rPr>
                <w:rFonts w:ascii="Calibri" w:eastAsia="Times New Roman" w:hAnsi="Calibri" w:cs="Times New Roman"/>
                <w:color w:val="000000"/>
                <w:sz w:val="20"/>
                <w:szCs w:val="20"/>
                <w:lang w:eastAsia="es-ES"/>
              </w:rPr>
              <w:t>Código postal</w:t>
            </w:r>
          </w:p>
          <w:p w14:paraId="37C70BE1" w14:textId="77777777" w:rsidR="00EC77AC" w:rsidRPr="00197AFD" w:rsidRDefault="00EC77AC" w:rsidP="00792B10">
            <w:pPr>
              <w:spacing w:after="0" w:line="240" w:lineRule="auto"/>
              <w:rPr>
                <w:rFonts w:ascii="Calibri" w:hAnsi="Calibri" w:cs="Arial"/>
              </w:rPr>
            </w:pPr>
            <w:r w:rsidRPr="00801D4F">
              <w:rPr>
                <w:rFonts w:ascii="Calibri" w:eastAsia="Times New Roman" w:hAnsi="Calibri" w:cs="Times New Roman"/>
                <w:color w:val="000000"/>
                <w:sz w:val="16"/>
                <w:szCs w:val="20"/>
                <w:lang w:eastAsia="es-ES"/>
              </w:rPr>
              <w:t xml:space="preserve">Post </w:t>
            </w:r>
            <w:proofErr w:type="spellStart"/>
            <w:r w:rsidRPr="00801D4F">
              <w:rPr>
                <w:rFonts w:ascii="Calibri" w:eastAsia="Times New Roman" w:hAnsi="Calibri" w:cs="Times New Roman"/>
                <w:color w:val="000000"/>
                <w:sz w:val="16"/>
                <w:szCs w:val="20"/>
                <w:lang w:eastAsia="es-ES"/>
              </w:rPr>
              <w:t>Code</w:t>
            </w:r>
            <w:proofErr w:type="spellEnd"/>
          </w:p>
        </w:tc>
        <w:tc>
          <w:tcPr>
            <w:tcW w:w="1706" w:type="pct"/>
            <w:gridSpan w:val="2"/>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6A1F7FDE" w14:textId="77777777" w:rsidR="00EC77AC" w:rsidRPr="00197AFD" w:rsidRDefault="00EC77AC" w:rsidP="00792B10">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r>
      <w:tr w:rsidR="00EC77AC" w:rsidRPr="00197AFD" w14:paraId="1D90FF21" w14:textId="77777777" w:rsidTr="00D06020">
        <w:trPr>
          <w:trHeight w:val="300"/>
        </w:trPr>
        <w:tc>
          <w:tcPr>
            <w:tcW w:w="1429"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9701776" w14:textId="77777777" w:rsidR="00EC77AC" w:rsidRDefault="00EC77AC" w:rsidP="00792B10">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 xml:space="preserve">Teléfono </w:t>
            </w:r>
          </w:p>
          <w:p w14:paraId="4C40D146" w14:textId="77777777" w:rsidR="00EC77AC" w:rsidRPr="009629AD" w:rsidRDefault="00EC77AC" w:rsidP="006F1670">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w:t>
            </w:r>
            <w:proofErr w:type="spellStart"/>
            <w:r w:rsidRPr="00801D4F">
              <w:rPr>
                <w:rFonts w:ascii="Calibri" w:eastAsia="Times New Roman" w:hAnsi="Calibri" w:cs="Times New Roman"/>
                <w:color w:val="000000"/>
                <w:sz w:val="16"/>
                <w:szCs w:val="20"/>
                <w:lang w:eastAsia="es-ES"/>
              </w:rPr>
              <w:t>Telephone</w:t>
            </w:r>
            <w:proofErr w:type="spellEnd"/>
            <w:r w:rsidRPr="00801D4F">
              <w:rPr>
                <w:rFonts w:ascii="Calibri" w:eastAsia="Times New Roman" w:hAnsi="Calibri" w:cs="Times New Roman"/>
                <w:color w:val="000000"/>
                <w:sz w:val="16"/>
                <w:szCs w:val="20"/>
                <w:lang w:eastAsia="es-ES"/>
              </w:rPr>
              <w:t xml:space="preserve"> </w:t>
            </w:r>
            <w:proofErr w:type="spellStart"/>
            <w:r w:rsidRPr="00801D4F">
              <w:rPr>
                <w:rFonts w:ascii="Calibri" w:eastAsia="Times New Roman" w:hAnsi="Calibri" w:cs="Times New Roman"/>
                <w:color w:val="000000"/>
                <w:sz w:val="16"/>
                <w:szCs w:val="20"/>
                <w:lang w:eastAsia="es-ES"/>
              </w:rPr>
              <w:t>number</w:t>
            </w:r>
            <w:proofErr w:type="spellEnd"/>
            <w:r>
              <w:rPr>
                <w:rFonts w:ascii="Calibri" w:eastAsia="Times New Roman" w:hAnsi="Calibri" w:cs="Times New Roman"/>
                <w:color w:val="000000"/>
                <w:sz w:val="16"/>
                <w:szCs w:val="20"/>
                <w:lang w:eastAsia="es-ES"/>
              </w:rPr>
              <w:t>)</w:t>
            </w:r>
          </w:p>
        </w:tc>
        <w:tc>
          <w:tcPr>
            <w:tcW w:w="584" w:type="pct"/>
            <w:gridSpan w:val="2"/>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6DA9483D" w14:textId="77777777" w:rsidR="00EC77AC" w:rsidRPr="00197AFD" w:rsidRDefault="00EC77AC" w:rsidP="006F1670">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c>
          <w:tcPr>
            <w:tcW w:w="640" w:type="pct"/>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124535E3" w14:textId="77777777" w:rsidR="00EC77AC" w:rsidRDefault="00EC77AC" w:rsidP="006F1670">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E-mail</w:t>
            </w:r>
          </w:p>
        </w:tc>
        <w:tc>
          <w:tcPr>
            <w:tcW w:w="641" w:type="pct"/>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04310455" w14:textId="77777777" w:rsidR="00EC77AC" w:rsidRPr="00197AFD" w:rsidRDefault="00EC77AC" w:rsidP="006F1670">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c>
          <w:tcPr>
            <w:tcW w:w="812" w:type="pct"/>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677FF390" w14:textId="77777777" w:rsidR="00EC77AC" w:rsidRPr="00197AFD" w:rsidRDefault="00EC77AC" w:rsidP="006F1670">
            <w:pPr>
              <w:spacing w:after="0" w:line="240" w:lineRule="auto"/>
              <w:rPr>
                <w:rFonts w:ascii="Calibri" w:hAnsi="Calibri" w:cs="Arial"/>
              </w:rPr>
            </w:pPr>
            <w:r>
              <w:rPr>
                <w:rFonts w:ascii="Calibri" w:eastAsia="Times New Roman" w:hAnsi="Calibri" w:cs="Times New Roman"/>
                <w:color w:val="000000"/>
                <w:sz w:val="20"/>
                <w:szCs w:val="20"/>
                <w:lang w:eastAsia="es-ES"/>
              </w:rPr>
              <w:t>Fax</w:t>
            </w:r>
          </w:p>
        </w:tc>
        <w:tc>
          <w:tcPr>
            <w:tcW w:w="894" w:type="pct"/>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32AFCE7A" w14:textId="77777777" w:rsidR="00EC77AC" w:rsidRPr="00197AFD" w:rsidRDefault="00EC77AC" w:rsidP="006F1670">
            <w:pPr>
              <w:spacing w:after="0" w:line="240" w:lineRule="auto"/>
              <w:rPr>
                <w:rFonts w:ascii="Calibri" w:hAnsi="Calibri" w:cs="Arial"/>
              </w:rPr>
            </w:pPr>
            <w:r w:rsidRPr="00E94E22">
              <w:rPr>
                <w:rFonts w:ascii="Calibri" w:eastAsia="Times New Roman" w:hAnsi="Calibri" w:cs="Times New Roman"/>
                <w:color w:val="000000"/>
                <w:sz w:val="20"/>
                <w:szCs w:val="20"/>
                <w:lang w:eastAsia="es-ES"/>
              </w:rPr>
              <w:t> </w:t>
            </w: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r>
      <w:tr w:rsidR="001238D1" w:rsidRPr="00B72C72" w14:paraId="170921E6" w14:textId="77777777" w:rsidTr="15E65BC3">
        <w:trPr>
          <w:trHeight w:val="300"/>
        </w:trPr>
        <w:tc>
          <w:tcPr>
            <w:tcW w:w="5000"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5E98628A" w14:textId="77777777" w:rsidR="001238D1" w:rsidRPr="00B72C72" w:rsidRDefault="00460304" w:rsidP="008545C0">
            <w:pPr>
              <w:spacing w:after="0" w:line="240" w:lineRule="auto"/>
              <w:rPr>
                <w:rFonts w:ascii="Calibri" w:eastAsia="Times New Roman" w:hAnsi="Calibri" w:cs="Times New Roman"/>
                <w:b/>
                <w:bCs/>
                <w:color w:val="000000"/>
                <w:szCs w:val="20"/>
                <w:lang w:eastAsia="es-ES"/>
              </w:rPr>
            </w:pPr>
            <w:r w:rsidRPr="00B72C72">
              <w:rPr>
                <w:rFonts w:ascii="Calibri" w:eastAsia="Times New Roman" w:hAnsi="Calibri" w:cs="Times New Roman"/>
                <w:b/>
                <w:bCs/>
                <w:color w:val="000000"/>
                <w:szCs w:val="20"/>
                <w:lang w:eastAsia="es-ES"/>
              </w:rPr>
              <w:t>3</w:t>
            </w:r>
            <w:r w:rsidR="001238D1" w:rsidRPr="00B72C72">
              <w:rPr>
                <w:rFonts w:ascii="Calibri" w:eastAsia="Times New Roman" w:hAnsi="Calibri" w:cs="Times New Roman"/>
                <w:b/>
                <w:bCs/>
                <w:color w:val="000000"/>
                <w:szCs w:val="20"/>
                <w:lang w:eastAsia="es-ES"/>
              </w:rPr>
              <w:t xml:space="preserve">. DIRECTOR RESPONSABLE </w:t>
            </w:r>
            <w:r w:rsidR="001238D1" w:rsidRPr="00B72C72">
              <w:rPr>
                <w:rFonts w:ascii="Calibri" w:eastAsia="Times New Roman" w:hAnsi="Calibri" w:cs="Times New Roman"/>
                <w:b/>
                <w:bCs/>
                <w:color w:val="000000"/>
                <w:sz w:val="20"/>
                <w:szCs w:val="20"/>
                <w:lang w:eastAsia="es-ES"/>
              </w:rPr>
              <w:t>(</w:t>
            </w:r>
            <w:proofErr w:type="spellStart"/>
            <w:r w:rsidR="001238D1" w:rsidRPr="00B72C72">
              <w:rPr>
                <w:rFonts w:ascii="Calibri" w:eastAsia="Times New Roman" w:hAnsi="Calibri" w:cs="Times New Roman"/>
                <w:b/>
                <w:bCs/>
                <w:color w:val="000000"/>
                <w:sz w:val="20"/>
                <w:szCs w:val="20"/>
                <w:lang w:eastAsia="es-ES"/>
              </w:rPr>
              <w:t>Accountable</w:t>
            </w:r>
            <w:proofErr w:type="spellEnd"/>
            <w:r w:rsidR="001238D1" w:rsidRPr="00B72C72">
              <w:rPr>
                <w:rFonts w:ascii="Calibri" w:eastAsia="Times New Roman" w:hAnsi="Calibri" w:cs="Times New Roman"/>
                <w:b/>
                <w:bCs/>
                <w:color w:val="000000"/>
                <w:sz w:val="20"/>
                <w:szCs w:val="20"/>
                <w:lang w:eastAsia="es-ES"/>
              </w:rPr>
              <w:t xml:space="preserve"> Manager)</w:t>
            </w:r>
          </w:p>
        </w:tc>
      </w:tr>
      <w:tr w:rsidR="001238D1" w:rsidRPr="00E94E22" w14:paraId="6D9DE17C" w14:textId="77777777" w:rsidTr="15E65BC3">
        <w:trPr>
          <w:trHeight w:val="1281"/>
        </w:trPr>
        <w:tc>
          <w:tcPr>
            <w:tcW w:w="2003" w:type="pct"/>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4663F42" w14:textId="77777777" w:rsidR="001238D1" w:rsidRDefault="001238D1" w:rsidP="00F8013C">
            <w:pPr>
              <w:spacing w:after="0" w:line="240" w:lineRule="auto"/>
              <w:jc w:val="both"/>
              <w:rPr>
                <w:rFonts w:ascii="Calibri" w:eastAsia="Times New Roman" w:hAnsi="Calibri" w:cs="Times New Roman"/>
                <w:color w:val="000000"/>
                <w:sz w:val="20"/>
                <w:szCs w:val="20"/>
                <w:lang w:eastAsia="es-ES"/>
              </w:rPr>
            </w:pPr>
            <w:r w:rsidRPr="00B66F0E">
              <w:rPr>
                <w:rFonts w:ascii="Calibri" w:eastAsia="Times New Roman" w:hAnsi="Calibri" w:cs="Times New Roman"/>
                <w:color w:val="000000"/>
                <w:sz w:val="20"/>
                <w:szCs w:val="20"/>
                <w:lang w:eastAsia="es-ES"/>
              </w:rPr>
              <w:t>Nombre del Director Responsable</w:t>
            </w:r>
            <w:r>
              <w:rPr>
                <w:rFonts w:ascii="Calibri" w:eastAsia="Times New Roman" w:hAnsi="Calibri" w:cs="Times New Roman"/>
                <w:color w:val="000000"/>
                <w:sz w:val="20"/>
                <w:szCs w:val="20"/>
                <w:lang w:eastAsia="es-ES"/>
              </w:rPr>
              <w:t xml:space="preserve"> </w:t>
            </w:r>
            <w:r w:rsidRPr="00B66F0E">
              <w:rPr>
                <w:rFonts w:ascii="Calibri" w:eastAsia="Times New Roman" w:hAnsi="Calibri" w:cs="Times New Roman"/>
                <w:color w:val="000000"/>
                <w:sz w:val="20"/>
                <w:szCs w:val="20"/>
                <w:lang w:eastAsia="es-ES"/>
              </w:rPr>
              <w:t>(o posición equivalente dentro de la organización)</w:t>
            </w:r>
          </w:p>
          <w:p w14:paraId="7195A47C" w14:textId="77777777" w:rsidR="001238D1" w:rsidRPr="00856980" w:rsidRDefault="001238D1" w:rsidP="00F8013C">
            <w:pPr>
              <w:spacing w:after="0" w:line="240" w:lineRule="auto"/>
              <w:jc w:val="both"/>
              <w:rPr>
                <w:rFonts w:ascii="Calibri" w:eastAsia="Times New Roman" w:hAnsi="Calibri" w:cs="Times New Roman"/>
                <w:color w:val="000000"/>
                <w:sz w:val="16"/>
                <w:szCs w:val="20"/>
                <w:lang w:val="en-US" w:eastAsia="es-ES"/>
              </w:rPr>
            </w:pPr>
            <w:r w:rsidRPr="00856980">
              <w:rPr>
                <w:rFonts w:ascii="Calibri" w:eastAsia="Times New Roman" w:hAnsi="Calibri" w:cs="Times New Roman"/>
                <w:color w:val="000000"/>
                <w:sz w:val="16"/>
                <w:szCs w:val="20"/>
                <w:lang w:val="en-US" w:eastAsia="es-ES"/>
              </w:rPr>
              <w:t>Name of Accountable Manager</w:t>
            </w:r>
          </w:p>
          <w:p w14:paraId="14D41D43" w14:textId="77777777" w:rsidR="001238D1" w:rsidRPr="008545C0" w:rsidRDefault="001238D1" w:rsidP="00F8013C">
            <w:pPr>
              <w:spacing w:after="0" w:line="240" w:lineRule="auto"/>
              <w:jc w:val="both"/>
              <w:rPr>
                <w:rFonts w:ascii="Calibri" w:eastAsia="Times New Roman" w:hAnsi="Calibri" w:cs="Times New Roman"/>
                <w:color w:val="000000"/>
                <w:sz w:val="20"/>
                <w:szCs w:val="20"/>
                <w:lang w:val="en-US" w:eastAsia="es-ES"/>
              </w:rPr>
            </w:pPr>
            <w:r w:rsidRPr="00B66F0E">
              <w:rPr>
                <w:rFonts w:ascii="Calibri" w:eastAsia="Times New Roman" w:hAnsi="Calibri" w:cs="Times New Roman"/>
                <w:color w:val="000000"/>
                <w:sz w:val="16"/>
                <w:szCs w:val="20"/>
                <w:lang w:val="en-US" w:eastAsia="es-ES"/>
              </w:rPr>
              <w:t>(or equivalent po</w:t>
            </w:r>
            <w:r>
              <w:rPr>
                <w:rFonts w:ascii="Calibri" w:eastAsia="Times New Roman" w:hAnsi="Calibri" w:cs="Times New Roman"/>
                <w:color w:val="000000"/>
                <w:sz w:val="16"/>
                <w:szCs w:val="20"/>
                <w:lang w:val="en-US" w:eastAsia="es-ES"/>
              </w:rPr>
              <w:t>s</w:t>
            </w:r>
            <w:r w:rsidRPr="00B66F0E">
              <w:rPr>
                <w:rFonts w:ascii="Calibri" w:eastAsia="Times New Roman" w:hAnsi="Calibri" w:cs="Times New Roman"/>
                <w:color w:val="000000"/>
                <w:sz w:val="16"/>
                <w:szCs w:val="20"/>
                <w:lang w:val="en-US" w:eastAsia="es-ES"/>
              </w:rPr>
              <w:t xml:space="preserve">ition within the </w:t>
            </w:r>
            <w:proofErr w:type="spellStart"/>
            <w:r w:rsidRPr="00B66F0E">
              <w:rPr>
                <w:rFonts w:ascii="Calibri" w:eastAsia="Times New Roman" w:hAnsi="Calibri" w:cs="Times New Roman"/>
                <w:color w:val="000000"/>
                <w:sz w:val="16"/>
                <w:szCs w:val="20"/>
                <w:lang w:val="en-US" w:eastAsia="es-ES"/>
              </w:rPr>
              <w:t>organisation</w:t>
            </w:r>
            <w:proofErr w:type="spellEnd"/>
            <w:r w:rsidRPr="00B66F0E">
              <w:rPr>
                <w:rFonts w:ascii="Calibri" w:eastAsia="Times New Roman" w:hAnsi="Calibri" w:cs="Times New Roman"/>
                <w:color w:val="000000"/>
                <w:sz w:val="16"/>
                <w:szCs w:val="20"/>
                <w:lang w:val="en-US" w:eastAsia="es-ES"/>
              </w:rPr>
              <w:t>)</w:t>
            </w:r>
          </w:p>
        </w:tc>
        <w:tc>
          <w:tcPr>
            <w:tcW w:w="2997" w:type="pct"/>
            <w:gridSpan w:val="5"/>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287362B1" w14:textId="77777777" w:rsidR="001238D1" w:rsidRPr="00814D52" w:rsidRDefault="001238D1" w:rsidP="00C02818">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r>
      <w:tr w:rsidR="00363411" w:rsidRPr="00664048" w14:paraId="3F57D5A4" w14:textId="77777777" w:rsidTr="15E65BC3">
        <w:trPr>
          <w:trHeight w:val="1281"/>
        </w:trPr>
        <w:tc>
          <w:tcPr>
            <w:tcW w:w="2003" w:type="pct"/>
            <w:gridSpan w:val="2"/>
            <w:tcBorders>
              <w:top w:val="nil"/>
              <w:left w:val="single" w:sz="4" w:space="0" w:color="BFBFBF" w:themeColor="background1" w:themeShade="BF"/>
              <w:bottom w:val="single" w:sz="4" w:space="0" w:color="auto"/>
              <w:right w:val="single" w:sz="4" w:space="0" w:color="BFBFBF" w:themeColor="background1" w:themeShade="BF"/>
            </w:tcBorders>
            <w:shd w:val="clear" w:color="auto" w:fill="auto"/>
            <w:noWrap/>
            <w:vAlign w:val="center"/>
          </w:tcPr>
          <w:p w14:paraId="5CE0534C" w14:textId="77777777" w:rsidR="00363411" w:rsidRDefault="00363411" w:rsidP="00363411">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Nombre del Representante de la Organización, con copia del d</w:t>
            </w:r>
            <w:r w:rsidR="002108DE">
              <w:rPr>
                <w:rFonts w:ascii="Calibri" w:eastAsia="Times New Roman" w:hAnsi="Calibri" w:cs="Times New Roman"/>
                <w:color w:val="000000"/>
                <w:sz w:val="20"/>
                <w:szCs w:val="20"/>
                <w:lang w:eastAsia="es-ES"/>
              </w:rPr>
              <w:t>ocumento oficial que lo acredite</w:t>
            </w:r>
          </w:p>
          <w:p w14:paraId="24E87130" w14:textId="77777777" w:rsidR="00562466" w:rsidRDefault="00562466" w:rsidP="00363411">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(se puede dejar en blanco si es igual que el Director Responsable)</w:t>
            </w:r>
          </w:p>
          <w:p w14:paraId="044B0B78" w14:textId="77777777" w:rsidR="00562466" w:rsidRDefault="00562466" w:rsidP="00363411">
            <w:pPr>
              <w:spacing w:after="0" w:line="240" w:lineRule="auto"/>
              <w:jc w:val="both"/>
              <w:rPr>
                <w:rFonts w:ascii="Calibri" w:eastAsia="Times New Roman" w:hAnsi="Calibri" w:cs="Times New Roman"/>
                <w:color w:val="000000"/>
                <w:sz w:val="20"/>
                <w:szCs w:val="20"/>
                <w:lang w:eastAsia="es-ES"/>
              </w:rPr>
            </w:pPr>
          </w:p>
          <w:p w14:paraId="4E03A394" w14:textId="77777777" w:rsidR="001F4477" w:rsidRDefault="00363411" w:rsidP="00363411">
            <w:pPr>
              <w:spacing w:after="0" w:line="240" w:lineRule="auto"/>
              <w:jc w:val="both"/>
              <w:rPr>
                <w:rFonts w:ascii="Calibri" w:eastAsia="Times New Roman" w:hAnsi="Calibri" w:cs="Times New Roman"/>
                <w:color w:val="000000"/>
                <w:sz w:val="16"/>
                <w:szCs w:val="20"/>
                <w:lang w:val="en-US" w:eastAsia="es-ES"/>
              </w:rPr>
            </w:pPr>
            <w:r w:rsidRPr="00664048">
              <w:rPr>
                <w:rFonts w:ascii="Calibri" w:eastAsia="Times New Roman" w:hAnsi="Calibri" w:cs="Times New Roman"/>
                <w:color w:val="000000"/>
                <w:sz w:val="16"/>
                <w:szCs w:val="20"/>
                <w:lang w:val="en-US" w:eastAsia="es-ES"/>
              </w:rPr>
              <w:t>Name of the Representative of the Organization, with a copy of the official document accrediting it.</w:t>
            </w:r>
          </w:p>
          <w:p w14:paraId="7CA74C50" w14:textId="77777777" w:rsidR="00562466" w:rsidRPr="001F4477" w:rsidRDefault="00562466" w:rsidP="00363411">
            <w:pPr>
              <w:spacing w:after="0" w:line="240" w:lineRule="auto"/>
              <w:jc w:val="both"/>
              <w:rPr>
                <w:rFonts w:ascii="Calibri" w:eastAsia="Times New Roman" w:hAnsi="Calibri" w:cs="Times New Roman"/>
                <w:color w:val="000000"/>
                <w:sz w:val="16"/>
                <w:szCs w:val="20"/>
                <w:lang w:val="en-US" w:eastAsia="es-ES"/>
              </w:rPr>
            </w:pPr>
            <w:r>
              <w:rPr>
                <w:rFonts w:ascii="Calibri" w:eastAsia="Times New Roman" w:hAnsi="Calibri" w:cs="Times New Roman"/>
                <w:color w:val="000000"/>
                <w:sz w:val="16"/>
                <w:szCs w:val="20"/>
                <w:lang w:val="en-US" w:eastAsia="es-ES"/>
              </w:rPr>
              <w:t>(may be left blank, if same as Accountable Manager)</w:t>
            </w:r>
          </w:p>
        </w:tc>
        <w:tc>
          <w:tcPr>
            <w:tcW w:w="2997" w:type="pct"/>
            <w:gridSpan w:val="5"/>
            <w:tcBorders>
              <w:top w:val="nil"/>
              <w:left w:val="nil"/>
              <w:bottom w:val="single" w:sz="4" w:space="0" w:color="auto"/>
              <w:right w:val="single" w:sz="4" w:space="0" w:color="BFBFBF" w:themeColor="background1" w:themeShade="BF"/>
            </w:tcBorders>
            <w:shd w:val="clear" w:color="auto" w:fill="auto"/>
            <w:vAlign w:val="center"/>
          </w:tcPr>
          <w:p w14:paraId="39279A51" w14:textId="77777777" w:rsidR="00363411" w:rsidRPr="00814D52" w:rsidRDefault="00363411" w:rsidP="00363411">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r>
      <w:tr w:rsidR="00363411" w:rsidRPr="00E94E22" w14:paraId="41151BF5" w14:textId="77777777" w:rsidTr="15E65BC3">
        <w:trPr>
          <w:trHeight w:val="1645"/>
        </w:trPr>
        <w:tc>
          <w:tcPr>
            <w:tcW w:w="2003" w:type="pct"/>
            <w:gridSpan w:val="2"/>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ABC19B" w14:textId="77777777" w:rsidR="00363411" w:rsidRDefault="00363411" w:rsidP="00363411">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 xml:space="preserve">Firma del Director Responsable </w:t>
            </w:r>
            <w:r w:rsidRPr="00B66F0E">
              <w:rPr>
                <w:rFonts w:ascii="Calibri" w:eastAsia="Times New Roman" w:hAnsi="Calibri" w:cs="Times New Roman"/>
                <w:color w:val="000000"/>
                <w:sz w:val="20"/>
                <w:szCs w:val="20"/>
                <w:lang w:eastAsia="es-ES"/>
              </w:rPr>
              <w:t>(o posición equivalente dentro de la organización)</w:t>
            </w:r>
          </w:p>
          <w:p w14:paraId="032F26A9" w14:textId="77777777" w:rsidR="00363411" w:rsidRPr="00856980" w:rsidRDefault="00363411" w:rsidP="00363411">
            <w:pPr>
              <w:spacing w:after="0" w:line="240" w:lineRule="auto"/>
              <w:jc w:val="both"/>
              <w:rPr>
                <w:rFonts w:ascii="Calibri" w:eastAsia="Times New Roman" w:hAnsi="Calibri" w:cs="Times New Roman"/>
                <w:color w:val="000000"/>
                <w:sz w:val="16"/>
                <w:szCs w:val="20"/>
                <w:lang w:val="en-US" w:eastAsia="es-ES"/>
              </w:rPr>
            </w:pPr>
            <w:r>
              <w:rPr>
                <w:rFonts w:ascii="Calibri" w:eastAsia="Times New Roman" w:hAnsi="Calibri" w:cs="Times New Roman"/>
                <w:color w:val="000000"/>
                <w:sz w:val="16"/>
                <w:szCs w:val="20"/>
                <w:lang w:val="en-US" w:eastAsia="es-ES"/>
              </w:rPr>
              <w:t>Signature</w:t>
            </w:r>
            <w:r w:rsidRPr="00856980">
              <w:rPr>
                <w:rFonts w:ascii="Calibri" w:eastAsia="Times New Roman" w:hAnsi="Calibri" w:cs="Times New Roman"/>
                <w:color w:val="000000"/>
                <w:sz w:val="16"/>
                <w:szCs w:val="20"/>
                <w:lang w:val="en-US" w:eastAsia="es-ES"/>
              </w:rPr>
              <w:t xml:space="preserve"> of Accountable Manager</w:t>
            </w:r>
          </w:p>
          <w:p w14:paraId="42EAE295" w14:textId="77777777" w:rsidR="00363411" w:rsidRPr="00792B10" w:rsidRDefault="00363411" w:rsidP="00363411">
            <w:pPr>
              <w:spacing w:after="0" w:line="240" w:lineRule="auto"/>
              <w:jc w:val="both"/>
              <w:rPr>
                <w:rFonts w:ascii="Calibri" w:eastAsia="Times New Roman" w:hAnsi="Calibri" w:cs="Times New Roman"/>
                <w:color w:val="000000"/>
                <w:sz w:val="16"/>
                <w:szCs w:val="20"/>
                <w:lang w:val="en-US" w:eastAsia="es-ES"/>
              </w:rPr>
            </w:pPr>
            <w:r w:rsidRPr="00B66F0E">
              <w:rPr>
                <w:rFonts w:ascii="Calibri" w:eastAsia="Times New Roman" w:hAnsi="Calibri" w:cs="Times New Roman"/>
                <w:color w:val="000000"/>
                <w:sz w:val="16"/>
                <w:szCs w:val="20"/>
                <w:lang w:val="en-US" w:eastAsia="es-ES"/>
              </w:rPr>
              <w:t>(or equivalent po</w:t>
            </w:r>
            <w:r>
              <w:rPr>
                <w:rFonts w:ascii="Calibri" w:eastAsia="Times New Roman" w:hAnsi="Calibri" w:cs="Times New Roman"/>
                <w:color w:val="000000"/>
                <w:sz w:val="16"/>
                <w:szCs w:val="20"/>
                <w:lang w:val="en-US" w:eastAsia="es-ES"/>
              </w:rPr>
              <w:t>s</w:t>
            </w:r>
            <w:r w:rsidRPr="00B66F0E">
              <w:rPr>
                <w:rFonts w:ascii="Calibri" w:eastAsia="Times New Roman" w:hAnsi="Calibri" w:cs="Times New Roman"/>
                <w:color w:val="000000"/>
                <w:sz w:val="16"/>
                <w:szCs w:val="20"/>
                <w:lang w:val="en-US" w:eastAsia="es-ES"/>
              </w:rPr>
              <w:t xml:space="preserve">ition within the </w:t>
            </w:r>
            <w:proofErr w:type="spellStart"/>
            <w:r w:rsidRPr="00B66F0E">
              <w:rPr>
                <w:rFonts w:ascii="Calibri" w:eastAsia="Times New Roman" w:hAnsi="Calibri" w:cs="Times New Roman"/>
                <w:color w:val="000000"/>
                <w:sz w:val="16"/>
                <w:szCs w:val="20"/>
                <w:lang w:val="en-US" w:eastAsia="es-ES"/>
              </w:rPr>
              <w:t>organisation</w:t>
            </w:r>
            <w:proofErr w:type="spellEnd"/>
            <w:r w:rsidRPr="00B66F0E">
              <w:rPr>
                <w:rFonts w:ascii="Calibri" w:eastAsia="Times New Roman" w:hAnsi="Calibri" w:cs="Times New Roman"/>
                <w:color w:val="000000"/>
                <w:sz w:val="16"/>
                <w:szCs w:val="20"/>
                <w:lang w:val="en-US" w:eastAsia="es-ES"/>
              </w:rPr>
              <w:t>)</w:t>
            </w:r>
          </w:p>
        </w:tc>
        <w:tc>
          <w:tcPr>
            <w:tcW w:w="2997" w:type="pct"/>
            <w:gridSpan w:val="5"/>
            <w:tcBorders>
              <w:top w:val="single" w:sz="4" w:space="0" w:color="auto"/>
              <w:left w:val="nil"/>
              <w:bottom w:val="single" w:sz="4" w:space="0" w:color="BFBFBF" w:themeColor="background1" w:themeShade="BF"/>
              <w:right w:val="single" w:sz="4" w:space="0" w:color="BFBFBF" w:themeColor="background1" w:themeShade="BF"/>
            </w:tcBorders>
            <w:shd w:val="clear" w:color="auto" w:fill="auto"/>
            <w:vAlign w:val="center"/>
          </w:tcPr>
          <w:p w14:paraId="48034905" w14:textId="77777777" w:rsidR="00363411" w:rsidRPr="00197AFD" w:rsidRDefault="00363411" w:rsidP="00363411">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r>
      <w:tr w:rsidR="00363411" w:rsidRPr="00FE21CA" w14:paraId="2C7CC2B8" w14:textId="77777777" w:rsidTr="15E65BC3">
        <w:trPr>
          <w:trHeight w:val="300"/>
        </w:trPr>
        <w:tc>
          <w:tcPr>
            <w:tcW w:w="5000" w:type="pct"/>
            <w:gridSpan w:val="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61DE695B" w14:textId="6F7D9C68" w:rsidR="00363411" w:rsidRPr="00FE21CA" w:rsidRDefault="00363411" w:rsidP="009501B1">
            <w:pPr>
              <w:keepNext/>
              <w:spacing w:after="0" w:line="240" w:lineRule="auto"/>
              <w:rPr>
                <w:rFonts w:ascii="Calibri" w:eastAsia="Times New Roman" w:hAnsi="Calibri" w:cs="Times New Roman"/>
                <w:i/>
                <w:color w:val="000000"/>
                <w:sz w:val="20"/>
                <w:szCs w:val="20"/>
                <w:lang w:eastAsia="es-ES"/>
              </w:rPr>
            </w:pPr>
            <w:r w:rsidRPr="00FE21CA">
              <w:rPr>
                <w:rFonts w:ascii="Calibri" w:eastAsia="Times New Roman" w:hAnsi="Calibri" w:cs="Times New Roman"/>
                <w:b/>
                <w:bCs/>
                <w:color w:val="000000"/>
                <w:szCs w:val="20"/>
                <w:lang w:eastAsia="es-ES"/>
              </w:rPr>
              <w:lastRenderedPageBreak/>
              <w:t xml:space="preserve">4. </w:t>
            </w:r>
            <w:r w:rsidR="009501B1" w:rsidRPr="00FE21CA">
              <w:rPr>
                <w:rFonts w:ascii="Calibri" w:eastAsia="Times New Roman" w:hAnsi="Calibri" w:cs="Times New Roman"/>
                <w:b/>
                <w:bCs/>
                <w:color w:val="000000"/>
                <w:szCs w:val="20"/>
                <w:lang w:eastAsia="es-ES"/>
              </w:rPr>
              <w:t>ALCANCE DE LA SOLICITUD</w:t>
            </w:r>
            <w:r w:rsidRPr="00FE21CA">
              <w:rPr>
                <w:rFonts w:ascii="Calibri" w:eastAsia="Times New Roman" w:hAnsi="Calibri" w:cs="Times New Roman"/>
                <w:b/>
                <w:bCs/>
                <w:color w:val="000000"/>
                <w:szCs w:val="20"/>
                <w:lang w:eastAsia="es-ES"/>
              </w:rPr>
              <w:t xml:space="preserve"> (MARQUE EL QUE CORRESPONDA)</w:t>
            </w:r>
            <w:r w:rsidRPr="00FE21CA">
              <w:rPr>
                <w:rFonts w:ascii="Calibri" w:eastAsia="Times New Roman" w:hAnsi="Calibri" w:cs="Times New Roman"/>
                <w:b/>
                <w:bCs/>
                <w:color w:val="000000"/>
                <w:sz w:val="16"/>
                <w:szCs w:val="20"/>
                <w:lang w:eastAsia="es-ES"/>
              </w:rPr>
              <w:t xml:space="preserve"> </w:t>
            </w:r>
            <w:r w:rsidRPr="00FE21CA">
              <w:rPr>
                <w:rFonts w:ascii="Calibri" w:eastAsia="Times New Roman" w:hAnsi="Calibri" w:cs="Times New Roman"/>
                <w:b/>
                <w:bCs/>
                <w:i/>
                <w:color w:val="000000"/>
                <w:sz w:val="20"/>
                <w:szCs w:val="20"/>
                <w:lang w:eastAsia="es-ES"/>
              </w:rPr>
              <w:t>(</w:t>
            </w:r>
            <w:r w:rsidR="00FE21CA" w:rsidRPr="00D06020">
              <w:rPr>
                <w:rFonts w:ascii="Calibri" w:eastAsia="Times New Roman" w:hAnsi="Calibri" w:cs="Times New Roman"/>
                <w:b/>
                <w:bCs/>
                <w:i/>
                <w:color w:val="000000"/>
                <w:sz w:val="20"/>
                <w:szCs w:val="20"/>
                <w:lang w:eastAsia="es-ES"/>
              </w:rPr>
              <w:t xml:space="preserve">Reason </w:t>
            </w:r>
            <w:proofErr w:type="spellStart"/>
            <w:r w:rsidR="00FE21CA" w:rsidRPr="00D06020">
              <w:rPr>
                <w:rFonts w:ascii="Calibri" w:eastAsia="Times New Roman" w:hAnsi="Calibri" w:cs="Times New Roman"/>
                <w:b/>
                <w:bCs/>
                <w:i/>
                <w:color w:val="000000"/>
                <w:sz w:val="20"/>
                <w:szCs w:val="20"/>
                <w:lang w:eastAsia="es-ES"/>
              </w:rPr>
              <w:t>for</w:t>
            </w:r>
            <w:proofErr w:type="spellEnd"/>
            <w:r w:rsidR="00FE21CA" w:rsidRPr="00D06020">
              <w:rPr>
                <w:rFonts w:ascii="Calibri" w:eastAsia="Times New Roman" w:hAnsi="Calibri" w:cs="Times New Roman"/>
                <w:b/>
                <w:bCs/>
                <w:i/>
                <w:color w:val="000000"/>
                <w:sz w:val="20"/>
                <w:szCs w:val="20"/>
                <w:lang w:eastAsia="es-ES"/>
              </w:rPr>
              <w:t xml:space="preserve"> </w:t>
            </w:r>
            <w:proofErr w:type="spellStart"/>
            <w:r w:rsidR="00FE21CA" w:rsidRPr="00D06020">
              <w:rPr>
                <w:rFonts w:ascii="Calibri" w:eastAsia="Times New Roman" w:hAnsi="Calibri" w:cs="Times New Roman"/>
                <w:b/>
                <w:bCs/>
                <w:i/>
                <w:color w:val="000000"/>
                <w:sz w:val="20"/>
                <w:szCs w:val="20"/>
                <w:lang w:eastAsia="es-ES"/>
              </w:rPr>
              <w:t>a</w:t>
            </w:r>
            <w:r w:rsidR="00FE21CA">
              <w:rPr>
                <w:rFonts w:ascii="Calibri" w:eastAsia="Times New Roman" w:hAnsi="Calibri" w:cs="Times New Roman"/>
                <w:b/>
                <w:bCs/>
                <w:i/>
                <w:color w:val="000000"/>
                <w:sz w:val="20"/>
                <w:szCs w:val="20"/>
                <w:lang w:eastAsia="es-ES"/>
              </w:rPr>
              <w:t>plication</w:t>
            </w:r>
            <w:proofErr w:type="spellEnd"/>
            <w:r w:rsidR="009501B1" w:rsidRPr="00FE21CA">
              <w:rPr>
                <w:rFonts w:ascii="Calibri" w:eastAsia="Times New Roman" w:hAnsi="Calibri" w:cs="Times New Roman"/>
                <w:b/>
                <w:bCs/>
                <w:i/>
                <w:color w:val="000000"/>
                <w:sz w:val="20"/>
                <w:szCs w:val="20"/>
                <w:lang w:eastAsia="es-ES"/>
              </w:rPr>
              <w:t xml:space="preserve"> </w:t>
            </w:r>
            <w:r w:rsidRPr="00FE21CA">
              <w:rPr>
                <w:rFonts w:ascii="Calibri" w:eastAsia="Times New Roman" w:hAnsi="Calibri" w:cs="Times New Roman"/>
                <w:b/>
                <w:bCs/>
                <w:i/>
                <w:color w:val="000000"/>
                <w:sz w:val="20"/>
                <w:szCs w:val="20"/>
                <w:lang w:eastAsia="es-ES"/>
              </w:rPr>
              <w:t>(</w:t>
            </w:r>
            <w:proofErr w:type="spellStart"/>
            <w:r w:rsidRPr="00FE21CA">
              <w:rPr>
                <w:rFonts w:ascii="Calibri" w:eastAsia="Times New Roman" w:hAnsi="Calibri" w:cs="Times New Roman"/>
                <w:b/>
                <w:bCs/>
                <w:i/>
                <w:color w:val="000000"/>
                <w:sz w:val="20"/>
                <w:szCs w:val="20"/>
                <w:lang w:eastAsia="es-ES"/>
              </w:rPr>
              <w:t>tick</w:t>
            </w:r>
            <w:proofErr w:type="spellEnd"/>
            <w:r w:rsidRPr="00FE21CA">
              <w:rPr>
                <w:rFonts w:ascii="Calibri" w:eastAsia="Times New Roman" w:hAnsi="Calibri" w:cs="Times New Roman"/>
                <w:b/>
                <w:bCs/>
                <w:i/>
                <w:color w:val="000000"/>
                <w:sz w:val="20"/>
                <w:szCs w:val="20"/>
                <w:lang w:eastAsia="es-ES"/>
              </w:rPr>
              <w:t xml:space="preserve"> as </w:t>
            </w:r>
            <w:proofErr w:type="spellStart"/>
            <w:r w:rsidRPr="00FE21CA">
              <w:rPr>
                <w:rFonts w:ascii="Calibri" w:eastAsia="Times New Roman" w:hAnsi="Calibri" w:cs="Times New Roman"/>
                <w:b/>
                <w:bCs/>
                <w:i/>
                <w:color w:val="000000"/>
                <w:sz w:val="20"/>
                <w:szCs w:val="20"/>
                <w:lang w:eastAsia="es-ES"/>
              </w:rPr>
              <w:t>appropiate</w:t>
            </w:r>
            <w:proofErr w:type="spellEnd"/>
            <w:r w:rsidRPr="00FE21CA">
              <w:rPr>
                <w:rFonts w:ascii="Calibri" w:eastAsia="Times New Roman" w:hAnsi="Calibri" w:cs="Times New Roman"/>
                <w:b/>
                <w:bCs/>
                <w:i/>
                <w:color w:val="000000"/>
                <w:sz w:val="20"/>
                <w:szCs w:val="20"/>
                <w:lang w:eastAsia="es-ES"/>
              </w:rPr>
              <w:t>))</w:t>
            </w:r>
          </w:p>
        </w:tc>
      </w:tr>
      <w:tr w:rsidR="00363411" w:rsidRPr="00E94E22" w14:paraId="62ED3807" w14:textId="77777777" w:rsidTr="15E65BC3">
        <w:trPr>
          <w:trHeight w:val="1264"/>
        </w:trPr>
        <w:tc>
          <w:tcPr>
            <w:tcW w:w="5000"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946CD95" w14:textId="66219046" w:rsidR="00363411" w:rsidRDefault="00C81D39" w:rsidP="00363411">
            <w:pPr>
              <w:spacing w:after="0" w:line="240" w:lineRule="auto"/>
              <w:rPr>
                <w:rFonts w:ascii="Calibri" w:hAnsi="Calibri" w:cs="Arial"/>
                <w:sz w:val="20"/>
                <w:szCs w:val="20"/>
              </w:rPr>
            </w:pPr>
            <w:r>
              <w:rPr>
                <w:noProof/>
                <w:lang w:eastAsia="es-ES"/>
              </w:rPr>
              <mc:AlternateContent>
                <mc:Choice Requires="wps">
                  <w:drawing>
                    <wp:anchor distT="0" distB="0" distL="114300" distR="114300" simplePos="0" relativeHeight="251789312" behindDoc="0" locked="0" layoutInCell="1" allowOverlap="1" wp14:anchorId="0124E88B" wp14:editId="45D70D2F">
                      <wp:simplePos x="0" y="0"/>
                      <wp:positionH relativeFrom="column">
                        <wp:posOffset>1816100</wp:posOffset>
                      </wp:positionH>
                      <wp:positionV relativeFrom="paragraph">
                        <wp:posOffset>28575</wp:posOffset>
                      </wp:positionV>
                      <wp:extent cx="133350" cy="123825"/>
                      <wp:effectExtent l="0" t="0" r="0" b="9525"/>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192C0" id="Rectángulo 23" o:spid="_x0000_s1026" style="position:absolute;margin-left:143pt;margin-top:2.25pt;width:10.5pt;height:9.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" fillcolor="#bfbfbf" strokecolor="windowText" strokeweight="2pt">
                      <v:path arrowok="t"/>
                    </v:rect>
                  </w:pict>
                </mc:Fallback>
              </mc:AlternateContent>
            </w:r>
            <w:r w:rsidR="00363411" w:rsidRPr="008545C0">
              <w:rPr>
                <w:rFonts w:ascii="Calibri" w:eastAsia="Times New Roman" w:hAnsi="Calibri" w:cs="Times New Roman"/>
                <w:color w:val="000000"/>
                <w:sz w:val="20"/>
                <w:szCs w:val="20"/>
                <w:lang w:eastAsia="es-ES"/>
              </w:rPr>
              <w:t xml:space="preserve">Solicitud para Certificación inicial </w:t>
            </w:r>
          </w:p>
          <w:p w14:paraId="3C49A492" w14:textId="5A057DDB" w:rsidR="00363411" w:rsidRPr="008545C0" w:rsidRDefault="00FE21CA" w:rsidP="00363411">
            <w:pPr>
              <w:spacing w:after="0" w:line="240" w:lineRule="auto"/>
              <w:rPr>
                <w:rFonts w:ascii="Calibri" w:hAnsi="Calibri" w:cs="Arial"/>
                <w:sz w:val="16"/>
                <w:szCs w:val="20"/>
              </w:rPr>
            </w:pPr>
            <w:proofErr w:type="spellStart"/>
            <w:r>
              <w:rPr>
                <w:rFonts w:ascii="Calibri" w:hAnsi="Calibri" w:cs="Arial"/>
                <w:sz w:val="16"/>
                <w:szCs w:val="20"/>
              </w:rPr>
              <w:t>Initial</w:t>
            </w:r>
            <w:proofErr w:type="spellEnd"/>
            <w:r>
              <w:rPr>
                <w:rFonts w:ascii="Calibri" w:hAnsi="Calibri" w:cs="Arial"/>
                <w:sz w:val="16"/>
                <w:szCs w:val="20"/>
              </w:rPr>
              <w:t xml:space="preserve"> </w:t>
            </w:r>
            <w:proofErr w:type="spellStart"/>
            <w:r>
              <w:rPr>
                <w:rFonts w:ascii="Calibri" w:hAnsi="Calibri" w:cs="Arial"/>
                <w:sz w:val="16"/>
                <w:szCs w:val="20"/>
              </w:rPr>
              <w:t>issue</w:t>
            </w:r>
            <w:proofErr w:type="spellEnd"/>
          </w:p>
          <w:p w14:paraId="3B54F45A" w14:textId="3CB7EC34" w:rsidR="00E75367" w:rsidRDefault="00E75367" w:rsidP="00363411">
            <w:pPr>
              <w:spacing w:after="0" w:line="240" w:lineRule="auto"/>
              <w:rPr>
                <w:rFonts w:ascii="Calibri" w:eastAsia="Times New Roman" w:hAnsi="Calibri" w:cs="Times New Roman"/>
                <w:color w:val="000000"/>
                <w:sz w:val="20"/>
                <w:szCs w:val="20"/>
                <w:lang w:eastAsia="es-ES"/>
              </w:rPr>
            </w:pPr>
          </w:p>
          <w:p w14:paraId="703B4DE7" w14:textId="094136B7" w:rsidR="00363411" w:rsidRDefault="00C81D39" w:rsidP="00363411">
            <w:pPr>
              <w:spacing w:after="0" w:line="240" w:lineRule="auto"/>
              <w:rPr>
                <w:rFonts w:ascii="Calibri" w:hAnsi="Calibri" w:cs="Arial"/>
                <w:sz w:val="20"/>
                <w:szCs w:val="20"/>
              </w:rPr>
            </w:pPr>
            <w:r>
              <w:rPr>
                <w:noProof/>
                <w:lang w:eastAsia="es-ES"/>
              </w:rPr>
              <mc:AlternateContent>
                <mc:Choice Requires="wps">
                  <w:drawing>
                    <wp:anchor distT="0" distB="0" distL="114300" distR="114300" simplePos="0" relativeHeight="251790336" behindDoc="0" locked="0" layoutInCell="1" allowOverlap="1" wp14:anchorId="063FF7B2" wp14:editId="206CCEAB">
                      <wp:simplePos x="0" y="0"/>
                      <wp:positionH relativeFrom="column">
                        <wp:posOffset>1820545</wp:posOffset>
                      </wp:positionH>
                      <wp:positionV relativeFrom="paragraph">
                        <wp:posOffset>24130</wp:posOffset>
                      </wp:positionV>
                      <wp:extent cx="133350" cy="123825"/>
                      <wp:effectExtent l="0" t="0" r="0" b="952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4D6B3" id="Rectángulo 22" o:spid="_x0000_s1026" style="position:absolute;margin-left:143.35pt;margin-top:1.9pt;width:10.5pt;height:9.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" fillcolor="#bfbfbf" strokecolor="windowText" strokeweight="2pt">
                      <v:path arrowok="t"/>
                    </v:rect>
                  </w:pict>
                </mc:Fallback>
              </mc:AlternateContent>
            </w:r>
            <w:r w:rsidR="00363411">
              <w:rPr>
                <w:rFonts w:ascii="Calibri" w:eastAsia="Times New Roman" w:hAnsi="Calibri" w:cs="Times New Roman"/>
                <w:color w:val="000000"/>
                <w:sz w:val="20"/>
                <w:szCs w:val="20"/>
                <w:lang w:eastAsia="es-ES"/>
              </w:rPr>
              <w:t xml:space="preserve">Solicitud para modificación              </w:t>
            </w:r>
          </w:p>
          <w:p w14:paraId="2E288118" w14:textId="64CF7A63" w:rsidR="00363411" w:rsidRPr="00F8013C" w:rsidRDefault="00363411" w:rsidP="00363411">
            <w:pPr>
              <w:spacing w:after="0" w:line="240" w:lineRule="auto"/>
              <w:rPr>
                <w:rFonts w:ascii="Calibri" w:eastAsia="Times New Roman" w:hAnsi="Calibri" w:cs="Times New Roman"/>
                <w:color w:val="000000"/>
                <w:sz w:val="16"/>
                <w:szCs w:val="20"/>
                <w:lang w:eastAsia="es-ES"/>
              </w:rPr>
            </w:pPr>
            <w:proofErr w:type="spellStart"/>
            <w:r w:rsidRPr="008545C0">
              <w:rPr>
                <w:rFonts w:ascii="Calibri" w:eastAsia="Times New Roman" w:hAnsi="Calibri" w:cs="Times New Roman"/>
                <w:color w:val="000000"/>
                <w:sz w:val="16"/>
                <w:szCs w:val="20"/>
                <w:lang w:eastAsia="es-ES"/>
              </w:rPr>
              <w:t>Application</w:t>
            </w:r>
            <w:proofErr w:type="spellEnd"/>
            <w:r w:rsidRPr="008545C0">
              <w:rPr>
                <w:rFonts w:ascii="Calibri" w:eastAsia="Times New Roman" w:hAnsi="Calibri" w:cs="Times New Roman"/>
                <w:color w:val="000000"/>
                <w:sz w:val="16"/>
                <w:szCs w:val="20"/>
                <w:lang w:eastAsia="es-ES"/>
              </w:rPr>
              <w:t xml:space="preserve"> </w:t>
            </w:r>
            <w:proofErr w:type="spellStart"/>
            <w:r w:rsidRPr="008545C0">
              <w:rPr>
                <w:rFonts w:ascii="Calibri" w:eastAsia="Times New Roman" w:hAnsi="Calibri" w:cs="Times New Roman"/>
                <w:color w:val="000000"/>
                <w:sz w:val="16"/>
                <w:szCs w:val="20"/>
                <w:lang w:eastAsia="es-ES"/>
              </w:rPr>
              <w:t>for</w:t>
            </w:r>
            <w:proofErr w:type="spellEnd"/>
            <w:r w:rsidRPr="008545C0">
              <w:rPr>
                <w:rFonts w:ascii="Calibri" w:eastAsia="Times New Roman" w:hAnsi="Calibri" w:cs="Times New Roman"/>
                <w:color w:val="000000"/>
                <w:sz w:val="16"/>
                <w:szCs w:val="20"/>
                <w:lang w:eastAsia="es-ES"/>
              </w:rPr>
              <w:t xml:space="preserve"> </w:t>
            </w:r>
            <w:proofErr w:type="spellStart"/>
            <w:r>
              <w:rPr>
                <w:rFonts w:ascii="Calibri" w:eastAsia="Times New Roman" w:hAnsi="Calibri" w:cs="Times New Roman"/>
                <w:color w:val="000000"/>
                <w:sz w:val="16"/>
                <w:szCs w:val="20"/>
                <w:lang w:eastAsia="es-ES"/>
              </w:rPr>
              <w:t>Modification</w:t>
            </w:r>
            <w:proofErr w:type="spellEnd"/>
          </w:p>
        </w:tc>
      </w:tr>
      <w:tr w:rsidR="00363411" w:rsidRPr="008D7D74" w14:paraId="1A37B57C" w14:textId="77777777" w:rsidTr="15E65BC3">
        <w:trPr>
          <w:trHeight w:val="300"/>
        </w:trPr>
        <w:tc>
          <w:tcPr>
            <w:tcW w:w="5000"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418B5B3B" w14:textId="77777777" w:rsidR="00363411" w:rsidRPr="00B72C72" w:rsidRDefault="00363411" w:rsidP="00B72C72">
            <w:pPr>
              <w:spacing w:after="0" w:line="240" w:lineRule="auto"/>
              <w:rPr>
                <w:rFonts w:ascii="Calibri" w:eastAsia="Times New Roman" w:hAnsi="Calibri" w:cs="Times New Roman"/>
                <w:b/>
                <w:bCs/>
                <w:color w:val="000000"/>
                <w:sz w:val="20"/>
                <w:szCs w:val="20"/>
                <w:lang w:val="en-GB" w:eastAsia="es-ES"/>
              </w:rPr>
            </w:pPr>
            <w:r w:rsidRPr="00B72C72">
              <w:rPr>
                <w:rFonts w:ascii="Calibri" w:eastAsia="Times New Roman" w:hAnsi="Calibri" w:cs="Times New Roman"/>
                <w:b/>
                <w:bCs/>
                <w:color w:val="000000"/>
                <w:szCs w:val="20"/>
                <w:lang w:val="en-GB" w:eastAsia="es-ES"/>
              </w:rPr>
              <w:t xml:space="preserve">5. </w:t>
            </w:r>
            <w:r w:rsidR="00B72C72" w:rsidRPr="00B72C72">
              <w:rPr>
                <w:rFonts w:ascii="Calibri" w:eastAsia="Times New Roman" w:hAnsi="Calibri" w:cs="Times New Roman"/>
                <w:b/>
                <w:bCs/>
                <w:color w:val="000000"/>
                <w:szCs w:val="20"/>
                <w:lang w:val="en-GB" w:eastAsia="es-ES"/>
              </w:rPr>
              <w:t>CUESTIONARIOS</w:t>
            </w:r>
            <w:r w:rsidRPr="00B72C72">
              <w:rPr>
                <w:rFonts w:ascii="Calibri" w:eastAsia="Times New Roman" w:hAnsi="Calibri" w:cs="Times New Roman"/>
                <w:b/>
                <w:bCs/>
                <w:color w:val="000000"/>
                <w:szCs w:val="20"/>
                <w:lang w:val="en-GB" w:eastAsia="es-ES"/>
              </w:rPr>
              <w:t xml:space="preserve"> </w:t>
            </w:r>
            <w:r w:rsidRPr="00B72C72">
              <w:rPr>
                <w:rFonts w:ascii="Calibri" w:eastAsia="Times New Roman" w:hAnsi="Calibri" w:cs="Times New Roman"/>
                <w:b/>
                <w:bCs/>
                <w:i/>
                <w:color w:val="000000"/>
                <w:sz w:val="20"/>
                <w:szCs w:val="20"/>
                <w:lang w:val="en-GB" w:eastAsia="es-ES"/>
              </w:rPr>
              <w:t>(</w:t>
            </w:r>
            <w:proofErr w:type="spellStart"/>
            <w:r w:rsidRPr="00B72C72">
              <w:rPr>
                <w:rFonts w:ascii="Calibri" w:eastAsia="Times New Roman" w:hAnsi="Calibri" w:cs="Times New Roman"/>
                <w:b/>
                <w:bCs/>
                <w:i/>
                <w:color w:val="000000"/>
                <w:sz w:val="20"/>
                <w:szCs w:val="20"/>
                <w:lang w:val="en-GB" w:eastAsia="es-ES"/>
              </w:rPr>
              <w:t>Questionnaries</w:t>
            </w:r>
            <w:proofErr w:type="spellEnd"/>
            <w:r w:rsidRPr="00B72C72">
              <w:rPr>
                <w:rFonts w:ascii="Calibri" w:eastAsia="Times New Roman" w:hAnsi="Calibri" w:cs="Times New Roman"/>
                <w:b/>
                <w:bCs/>
                <w:i/>
                <w:color w:val="000000"/>
                <w:sz w:val="20"/>
                <w:szCs w:val="20"/>
                <w:lang w:val="en-GB" w:eastAsia="es-ES"/>
              </w:rPr>
              <w:t xml:space="preserve"> (tick as </w:t>
            </w:r>
            <w:proofErr w:type="spellStart"/>
            <w:r w:rsidRPr="00B72C72">
              <w:rPr>
                <w:rFonts w:ascii="Calibri" w:eastAsia="Times New Roman" w:hAnsi="Calibri" w:cs="Times New Roman"/>
                <w:b/>
                <w:bCs/>
                <w:i/>
                <w:color w:val="000000"/>
                <w:sz w:val="20"/>
                <w:szCs w:val="20"/>
                <w:lang w:val="en-GB" w:eastAsia="es-ES"/>
              </w:rPr>
              <w:t>appropiate</w:t>
            </w:r>
            <w:proofErr w:type="spellEnd"/>
            <w:r w:rsidRPr="00B72C72">
              <w:rPr>
                <w:rFonts w:ascii="Calibri" w:eastAsia="Times New Roman" w:hAnsi="Calibri" w:cs="Times New Roman"/>
                <w:b/>
                <w:bCs/>
                <w:i/>
                <w:color w:val="000000"/>
                <w:sz w:val="20"/>
                <w:szCs w:val="20"/>
                <w:lang w:val="en-GB" w:eastAsia="es-ES"/>
              </w:rPr>
              <w:t>))</w:t>
            </w:r>
          </w:p>
        </w:tc>
      </w:tr>
      <w:tr w:rsidR="00363411" w:rsidRPr="007C48B0" w14:paraId="02B001E6" w14:textId="77777777" w:rsidTr="00D06020">
        <w:trPr>
          <w:trHeight w:val="1977"/>
        </w:trPr>
        <w:tc>
          <w:tcPr>
            <w:tcW w:w="2003" w:type="pct"/>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63A21B9" w14:textId="1786F5F4" w:rsidR="00363411" w:rsidRDefault="00363411" w:rsidP="00363411">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Se adjuntan cuestionarios de cumplimiento con los requisitos del Reglamento (UE) 20</w:t>
            </w:r>
            <w:r w:rsidR="00F7518F">
              <w:rPr>
                <w:rFonts w:ascii="Calibri" w:eastAsia="Times New Roman" w:hAnsi="Calibri" w:cs="Times New Roman"/>
                <w:color w:val="000000"/>
                <w:sz w:val="20"/>
                <w:szCs w:val="20"/>
                <w:lang w:eastAsia="es-ES"/>
              </w:rPr>
              <w:t>21/664</w:t>
            </w:r>
            <w:r w:rsidR="000D64BC">
              <w:rPr>
                <w:rFonts w:ascii="Calibri" w:eastAsia="Times New Roman" w:hAnsi="Calibri" w:cs="Times New Roman"/>
                <w:color w:val="000000"/>
                <w:sz w:val="20"/>
                <w:szCs w:val="20"/>
                <w:lang w:eastAsia="es-ES"/>
              </w:rPr>
              <w:t xml:space="preserve"> </w:t>
            </w:r>
            <w:r w:rsidR="005F5074">
              <w:rPr>
                <w:rFonts w:ascii="Calibri" w:eastAsia="Times New Roman" w:hAnsi="Calibri" w:cs="Times New Roman"/>
                <w:color w:val="000000"/>
                <w:sz w:val="20"/>
                <w:szCs w:val="20"/>
                <w:lang w:eastAsia="es-ES"/>
              </w:rPr>
              <w:t>de acuerdo con</w:t>
            </w:r>
            <w:r>
              <w:rPr>
                <w:rFonts w:ascii="Calibri" w:eastAsia="Times New Roman" w:hAnsi="Calibri" w:cs="Times New Roman"/>
                <w:color w:val="000000"/>
                <w:sz w:val="20"/>
                <w:szCs w:val="20"/>
                <w:lang w:eastAsia="es-ES"/>
              </w:rPr>
              <w:t xml:space="preserve"> los servicios solicitados.</w:t>
            </w:r>
          </w:p>
          <w:p w14:paraId="5F2CA194" w14:textId="2193A60F" w:rsidR="00363411" w:rsidRPr="008545C0" w:rsidRDefault="00363411" w:rsidP="00363411">
            <w:pPr>
              <w:spacing w:after="0" w:line="240" w:lineRule="auto"/>
              <w:rPr>
                <w:rFonts w:ascii="Calibri" w:eastAsia="Times New Roman" w:hAnsi="Calibri" w:cs="Times New Roman"/>
                <w:color w:val="000000"/>
                <w:sz w:val="20"/>
                <w:szCs w:val="20"/>
                <w:lang w:val="en-US" w:eastAsia="es-ES"/>
              </w:rPr>
            </w:pPr>
            <w:r w:rsidRPr="005C47A4">
              <w:rPr>
                <w:rFonts w:ascii="Calibri" w:eastAsia="Times New Roman" w:hAnsi="Calibri" w:cs="Times New Roman"/>
                <w:color w:val="000000"/>
                <w:sz w:val="16"/>
                <w:szCs w:val="20"/>
                <w:lang w:val="en-US" w:eastAsia="es-ES"/>
              </w:rPr>
              <w:t>Attached are questionnaires on compliance with the requirements of Regulation (EU) 20</w:t>
            </w:r>
            <w:r w:rsidR="00B540B5">
              <w:rPr>
                <w:rFonts w:ascii="Calibri" w:eastAsia="Times New Roman" w:hAnsi="Calibri" w:cs="Times New Roman"/>
                <w:color w:val="000000"/>
                <w:sz w:val="16"/>
                <w:szCs w:val="20"/>
                <w:lang w:val="en-US" w:eastAsia="es-ES"/>
              </w:rPr>
              <w:t>21</w:t>
            </w:r>
            <w:r w:rsidRPr="005C47A4">
              <w:rPr>
                <w:rFonts w:ascii="Calibri" w:eastAsia="Times New Roman" w:hAnsi="Calibri" w:cs="Times New Roman"/>
                <w:color w:val="000000"/>
                <w:sz w:val="16"/>
                <w:szCs w:val="20"/>
                <w:lang w:val="en-US" w:eastAsia="es-ES"/>
              </w:rPr>
              <w:t>/</w:t>
            </w:r>
            <w:r w:rsidR="00B540B5">
              <w:rPr>
                <w:rFonts w:ascii="Calibri" w:eastAsia="Times New Roman" w:hAnsi="Calibri" w:cs="Times New Roman"/>
                <w:color w:val="000000"/>
                <w:sz w:val="16"/>
                <w:szCs w:val="20"/>
                <w:lang w:val="en-US" w:eastAsia="es-ES"/>
              </w:rPr>
              <w:t>664</w:t>
            </w:r>
            <w:r w:rsidRPr="005C47A4">
              <w:rPr>
                <w:rFonts w:ascii="Calibri" w:eastAsia="Times New Roman" w:hAnsi="Calibri" w:cs="Times New Roman"/>
                <w:color w:val="000000"/>
                <w:sz w:val="16"/>
                <w:szCs w:val="20"/>
                <w:lang w:val="en-US" w:eastAsia="es-ES"/>
              </w:rPr>
              <w:t xml:space="preserve"> according to the services requested.</w:t>
            </w:r>
          </w:p>
        </w:tc>
        <w:tc>
          <w:tcPr>
            <w:tcW w:w="2997" w:type="pct"/>
            <w:gridSpan w:val="5"/>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6A87E6C6" w14:textId="19689655" w:rsidR="00B24F69" w:rsidRPr="00D06020" w:rsidRDefault="00B24F69" w:rsidP="00363411">
            <w:pPr>
              <w:spacing w:after="0" w:line="240" w:lineRule="auto"/>
              <w:rPr>
                <w:rFonts w:ascii="Calibri" w:eastAsia="Times New Roman" w:hAnsi="Calibri" w:cs="Times New Roman"/>
                <w:color w:val="000000"/>
                <w:sz w:val="20"/>
                <w:szCs w:val="20"/>
                <w:lang w:val="en-GB" w:eastAsia="es-ES"/>
              </w:rPr>
            </w:pPr>
          </w:p>
          <w:p w14:paraId="777B4CB5" w14:textId="263546D3" w:rsidR="00363411" w:rsidRDefault="0049259E" w:rsidP="00363411">
            <w:pPr>
              <w:spacing w:after="0" w:line="240" w:lineRule="auto"/>
              <w:rPr>
                <w:rFonts w:ascii="Calibri" w:hAnsi="Calibri" w:cs="Arial"/>
              </w:rPr>
            </w:pPr>
            <w:r>
              <w:rPr>
                <w:noProof/>
                <w:lang w:eastAsia="es-ES"/>
              </w:rPr>
              <mc:AlternateContent>
                <mc:Choice Requires="wps">
                  <w:drawing>
                    <wp:anchor distT="0" distB="0" distL="114300" distR="114300" simplePos="0" relativeHeight="251784192" behindDoc="0" locked="0" layoutInCell="1" allowOverlap="1" wp14:anchorId="7895A582" wp14:editId="6953DF7B">
                      <wp:simplePos x="0" y="0"/>
                      <wp:positionH relativeFrom="column">
                        <wp:posOffset>2459355</wp:posOffset>
                      </wp:positionH>
                      <wp:positionV relativeFrom="paragraph">
                        <wp:posOffset>36830</wp:posOffset>
                      </wp:positionV>
                      <wp:extent cx="133350" cy="123825"/>
                      <wp:effectExtent l="0" t="0" r="19050" b="28575"/>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2B37C" id="Rectángulo 21" o:spid="_x0000_s1026" style="position:absolute;margin-left:193.65pt;margin-top:2.9pt;width:10.5pt;height:9.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" fillcolor="#bfbfbf [2412]" strokecolor="black [3213]" strokeweight="2pt">
                      <v:path arrowok="t"/>
                    </v:rect>
                  </w:pict>
                </mc:Fallback>
              </mc:AlternateContent>
            </w:r>
            <w:r w:rsidR="00F7518F">
              <w:rPr>
                <w:rFonts w:ascii="Calibri" w:eastAsia="Times New Roman" w:hAnsi="Calibri" w:cs="Times New Roman"/>
                <w:color w:val="000000"/>
                <w:sz w:val="20"/>
                <w:szCs w:val="20"/>
                <w:lang w:eastAsia="es-ES"/>
              </w:rPr>
              <w:t xml:space="preserve">USSP </w:t>
            </w:r>
            <w:r>
              <w:rPr>
                <w:rFonts w:ascii="Calibri" w:eastAsia="Times New Roman" w:hAnsi="Calibri" w:cs="Times New Roman"/>
                <w:color w:val="000000"/>
                <w:sz w:val="20"/>
                <w:szCs w:val="20"/>
                <w:lang w:eastAsia="es-ES"/>
              </w:rPr>
              <w:t>– Servicios obligatorios U-</w:t>
            </w:r>
            <w:proofErr w:type="spellStart"/>
            <w:r>
              <w:rPr>
                <w:rFonts w:ascii="Calibri" w:eastAsia="Times New Roman" w:hAnsi="Calibri" w:cs="Times New Roman"/>
                <w:color w:val="000000"/>
                <w:sz w:val="20"/>
                <w:szCs w:val="20"/>
                <w:lang w:eastAsia="es-ES"/>
              </w:rPr>
              <w:t>Space</w:t>
            </w:r>
            <w:proofErr w:type="spellEnd"/>
            <w:r w:rsidR="00363411" w:rsidRPr="007C48B0">
              <w:rPr>
                <w:rFonts w:ascii="Calibri" w:eastAsia="Times New Roman" w:hAnsi="Calibri" w:cs="Times New Roman"/>
                <w:color w:val="000000"/>
                <w:sz w:val="20"/>
                <w:szCs w:val="20"/>
                <w:lang w:eastAsia="es-ES"/>
              </w:rPr>
              <w:t xml:space="preserve">       </w:t>
            </w:r>
            <w:r w:rsidR="001F4477">
              <w:rPr>
                <w:rFonts w:ascii="Calibri" w:eastAsia="Times New Roman" w:hAnsi="Calibri" w:cs="Times New Roman"/>
                <w:color w:val="000000"/>
                <w:sz w:val="20"/>
                <w:szCs w:val="20"/>
                <w:lang w:eastAsia="es-ES"/>
              </w:rPr>
              <w:t xml:space="preserve"> </w:t>
            </w:r>
            <w:r w:rsidR="00363411" w:rsidRPr="007C48B0">
              <w:rPr>
                <w:rFonts w:ascii="Calibri" w:eastAsia="Times New Roman" w:hAnsi="Calibri" w:cs="Times New Roman"/>
                <w:color w:val="000000"/>
                <w:sz w:val="20"/>
                <w:szCs w:val="20"/>
                <w:lang w:eastAsia="es-ES"/>
              </w:rPr>
              <w:t xml:space="preserve">          </w:t>
            </w:r>
            <w:r>
              <w:rPr>
                <w:rFonts w:ascii="Calibri" w:eastAsia="Times New Roman" w:hAnsi="Calibri" w:cs="Times New Roman"/>
                <w:color w:val="000000"/>
                <w:sz w:val="20"/>
                <w:szCs w:val="20"/>
                <w:lang w:eastAsia="es-ES"/>
              </w:rPr>
              <w:t xml:space="preserve">     </w:t>
            </w:r>
            <w:r w:rsidR="000C2290">
              <w:rPr>
                <w:rFonts w:ascii="Calibri" w:eastAsia="Times New Roman" w:hAnsi="Calibri" w:cs="Times New Roman"/>
                <w:color w:val="000000"/>
                <w:sz w:val="20"/>
                <w:szCs w:val="20"/>
                <w:lang w:eastAsia="es-ES"/>
              </w:rPr>
              <w:t xml:space="preserve">  C</w:t>
            </w:r>
            <w:r w:rsidR="00363411" w:rsidRPr="007C48B0">
              <w:rPr>
                <w:rFonts w:ascii="Calibri" w:eastAsia="Times New Roman" w:hAnsi="Calibri" w:cs="Times New Roman"/>
                <w:color w:val="000000"/>
                <w:sz w:val="20"/>
                <w:szCs w:val="20"/>
                <w:lang w:eastAsia="es-ES"/>
              </w:rPr>
              <w:t>ódigo</w:t>
            </w:r>
            <w:r w:rsidR="00363411">
              <w:rPr>
                <w:rFonts w:ascii="Calibri" w:eastAsia="Times New Roman" w:hAnsi="Calibri" w:cs="Times New Roman"/>
                <w:color w:val="000000"/>
                <w:sz w:val="20"/>
                <w:szCs w:val="20"/>
                <w:lang w:eastAsia="es-ES"/>
              </w:rPr>
              <w:t>/</w:t>
            </w:r>
            <w:proofErr w:type="spellStart"/>
            <w:r w:rsidR="00363411" w:rsidRPr="00105CF8">
              <w:rPr>
                <w:rFonts w:ascii="Calibri" w:eastAsia="Times New Roman" w:hAnsi="Calibri" w:cs="Times New Roman"/>
                <w:color w:val="000000"/>
                <w:sz w:val="16"/>
                <w:szCs w:val="20"/>
                <w:lang w:eastAsia="es-ES"/>
              </w:rPr>
              <w:t>Code</w:t>
            </w:r>
            <w:proofErr w:type="spellEnd"/>
            <w:r w:rsidR="00363411" w:rsidRPr="007C48B0">
              <w:rPr>
                <w:rFonts w:ascii="Calibri" w:eastAsia="Times New Roman" w:hAnsi="Calibri" w:cs="Times New Roman"/>
                <w:color w:val="000000"/>
                <w:sz w:val="20"/>
                <w:szCs w:val="20"/>
                <w:lang w:eastAsia="es-ES"/>
              </w:rPr>
              <w:t>:</w:t>
            </w:r>
            <w:r w:rsidR="000720BB" w:rsidRPr="00197AFD">
              <w:rPr>
                <w:rFonts w:ascii="Calibri" w:hAnsi="Calibri" w:cs="Arial"/>
              </w:rPr>
              <w:t xml:space="preserve"> </w:t>
            </w:r>
            <w:r w:rsidR="000720BB">
              <w:rPr>
                <w:rFonts w:ascii="Calibri" w:hAnsi="Calibri" w:cs="Arial"/>
              </w:rPr>
              <w:fldChar w:fldCharType="begin">
                <w:ffData>
                  <w:name w:val="Texte1"/>
                  <w:enabled/>
                  <w:calcOnExit w:val="0"/>
                  <w:textInput/>
                </w:ffData>
              </w:fldChar>
            </w:r>
            <w:bookmarkStart w:id="0" w:name="Texte1"/>
            <w:r w:rsidR="000720BB">
              <w:rPr>
                <w:rFonts w:ascii="Calibri" w:hAnsi="Calibri" w:cs="Arial"/>
              </w:rPr>
              <w:instrText xml:space="preserve"> FORMTEXT </w:instrText>
            </w:r>
            <w:r w:rsidR="000720BB">
              <w:rPr>
                <w:rFonts w:ascii="Calibri" w:hAnsi="Calibri" w:cs="Arial"/>
              </w:rPr>
            </w:r>
            <w:r w:rsidR="000720BB">
              <w:rPr>
                <w:rFonts w:ascii="Calibri" w:hAnsi="Calibri" w:cs="Arial"/>
              </w:rPr>
              <w:fldChar w:fldCharType="separate"/>
            </w:r>
            <w:r w:rsidR="000720BB">
              <w:rPr>
                <w:rFonts w:ascii="Calibri" w:hAnsi="Calibri" w:cs="Arial"/>
                <w:noProof/>
              </w:rPr>
              <w:t> </w:t>
            </w:r>
            <w:r w:rsidR="000720BB">
              <w:rPr>
                <w:rFonts w:ascii="Calibri" w:hAnsi="Calibri" w:cs="Arial"/>
                <w:noProof/>
              </w:rPr>
              <w:t> </w:t>
            </w:r>
            <w:r w:rsidR="000720BB">
              <w:rPr>
                <w:rFonts w:ascii="Calibri" w:hAnsi="Calibri" w:cs="Arial"/>
                <w:noProof/>
              </w:rPr>
              <w:t> </w:t>
            </w:r>
            <w:r w:rsidR="000720BB">
              <w:rPr>
                <w:rFonts w:ascii="Calibri" w:hAnsi="Calibri" w:cs="Arial"/>
                <w:noProof/>
              </w:rPr>
              <w:t> </w:t>
            </w:r>
            <w:r w:rsidR="000720BB">
              <w:rPr>
                <w:rFonts w:ascii="Calibri" w:hAnsi="Calibri" w:cs="Arial"/>
                <w:noProof/>
              </w:rPr>
              <w:t> </w:t>
            </w:r>
            <w:r w:rsidR="000720BB">
              <w:rPr>
                <w:rFonts w:ascii="Calibri" w:hAnsi="Calibri" w:cs="Arial"/>
              </w:rPr>
              <w:fldChar w:fldCharType="end"/>
            </w:r>
            <w:bookmarkEnd w:id="0"/>
          </w:p>
          <w:p w14:paraId="6FE3E994" w14:textId="37D2DBA8" w:rsidR="007737E1" w:rsidRPr="007C48B0" w:rsidRDefault="007737E1" w:rsidP="00363411">
            <w:pPr>
              <w:spacing w:after="0" w:line="240" w:lineRule="auto"/>
              <w:rPr>
                <w:rFonts w:ascii="Calibri" w:eastAsia="Times New Roman" w:hAnsi="Calibri" w:cs="Times New Roman"/>
                <w:color w:val="000000"/>
                <w:sz w:val="20"/>
                <w:szCs w:val="20"/>
                <w:lang w:eastAsia="es-ES"/>
              </w:rPr>
            </w:pPr>
          </w:p>
          <w:p w14:paraId="557E4A3D" w14:textId="2F418457" w:rsidR="000D64BC" w:rsidRPr="0049259E" w:rsidRDefault="000C2290" w:rsidP="000D64BC">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829248" behindDoc="0" locked="0" layoutInCell="1" allowOverlap="1" wp14:anchorId="4EC4D907" wp14:editId="1929DA63">
                      <wp:simplePos x="0" y="0"/>
                      <wp:positionH relativeFrom="column">
                        <wp:posOffset>2465705</wp:posOffset>
                      </wp:positionH>
                      <wp:positionV relativeFrom="paragraph">
                        <wp:posOffset>10160</wp:posOffset>
                      </wp:positionV>
                      <wp:extent cx="133350" cy="123825"/>
                      <wp:effectExtent l="0" t="0" r="19050" b="28575"/>
                      <wp:wrapNone/>
                      <wp:docPr id="24" name="Rectángulo 24"/>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53D83" id="Rectángulo 24" o:spid="_x0000_s1026" style="position:absolute;margin-left:194.15pt;margin-top:.8pt;width:10.5pt;height:9.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" fillcolor="#bfbfbf" strokecolor="windowText" strokeweight="2pt"/>
                  </w:pict>
                </mc:Fallback>
              </mc:AlternateContent>
            </w:r>
            <w:r w:rsidR="0049259E">
              <w:rPr>
                <w:rFonts w:ascii="Calibri" w:eastAsia="Times New Roman" w:hAnsi="Calibri" w:cs="Times New Roman"/>
                <w:color w:val="000000"/>
                <w:sz w:val="20"/>
                <w:szCs w:val="20"/>
                <w:lang w:eastAsia="es-ES"/>
              </w:rPr>
              <w:t>USSP – Servicio información meteorológica</w:t>
            </w:r>
            <w:r w:rsidR="000D64BC" w:rsidRPr="007C48B0">
              <w:rPr>
                <w:rFonts w:ascii="Calibri" w:eastAsia="Times New Roman" w:hAnsi="Calibri" w:cs="Times New Roman"/>
                <w:color w:val="000000"/>
                <w:sz w:val="20"/>
                <w:szCs w:val="20"/>
                <w:lang w:eastAsia="es-ES"/>
              </w:rPr>
              <w:t xml:space="preserve">          </w:t>
            </w:r>
            <w:r w:rsidR="0049259E">
              <w:rPr>
                <w:rFonts w:ascii="Calibri" w:eastAsia="Times New Roman" w:hAnsi="Calibri" w:cs="Times New Roman"/>
                <w:color w:val="000000"/>
                <w:sz w:val="20"/>
                <w:szCs w:val="20"/>
                <w:lang w:eastAsia="es-ES"/>
              </w:rPr>
              <w:t xml:space="preserve">  </w:t>
            </w:r>
            <w:r>
              <w:rPr>
                <w:rFonts w:ascii="Calibri" w:eastAsia="Times New Roman" w:hAnsi="Calibri" w:cs="Times New Roman"/>
                <w:color w:val="000000"/>
                <w:sz w:val="20"/>
                <w:szCs w:val="20"/>
                <w:lang w:eastAsia="es-ES"/>
              </w:rPr>
              <w:t xml:space="preserve">  </w:t>
            </w:r>
            <w:r w:rsidR="0049259E">
              <w:rPr>
                <w:rFonts w:ascii="Calibri" w:eastAsia="Times New Roman" w:hAnsi="Calibri" w:cs="Times New Roman"/>
                <w:color w:val="000000"/>
                <w:sz w:val="20"/>
                <w:szCs w:val="20"/>
                <w:lang w:eastAsia="es-ES"/>
              </w:rPr>
              <w:t xml:space="preserve"> C</w:t>
            </w:r>
            <w:r w:rsidR="000D64BC" w:rsidRPr="007C48B0">
              <w:rPr>
                <w:rFonts w:ascii="Calibri" w:eastAsia="Times New Roman" w:hAnsi="Calibri" w:cs="Times New Roman"/>
                <w:color w:val="000000"/>
                <w:sz w:val="20"/>
                <w:szCs w:val="20"/>
                <w:lang w:eastAsia="es-ES"/>
              </w:rPr>
              <w:t>ódigo</w:t>
            </w:r>
            <w:r w:rsidR="000D64BC">
              <w:rPr>
                <w:rFonts w:ascii="Calibri" w:eastAsia="Times New Roman" w:hAnsi="Calibri" w:cs="Times New Roman"/>
                <w:color w:val="000000"/>
                <w:sz w:val="20"/>
                <w:szCs w:val="20"/>
                <w:lang w:eastAsia="es-ES"/>
              </w:rPr>
              <w:t>/</w:t>
            </w:r>
            <w:proofErr w:type="spellStart"/>
            <w:r w:rsidR="000D64BC" w:rsidRPr="00105CF8">
              <w:rPr>
                <w:rFonts w:ascii="Calibri" w:eastAsia="Times New Roman" w:hAnsi="Calibri" w:cs="Times New Roman"/>
                <w:color w:val="000000"/>
                <w:sz w:val="16"/>
                <w:szCs w:val="20"/>
                <w:lang w:eastAsia="es-ES"/>
              </w:rPr>
              <w:t>Code</w:t>
            </w:r>
            <w:proofErr w:type="spellEnd"/>
            <w:r w:rsidR="000D64BC" w:rsidRPr="007C48B0">
              <w:rPr>
                <w:rFonts w:ascii="Calibri" w:eastAsia="Times New Roman" w:hAnsi="Calibri" w:cs="Times New Roman"/>
                <w:color w:val="000000"/>
                <w:sz w:val="20"/>
                <w:szCs w:val="20"/>
                <w:lang w:eastAsia="es-ES"/>
              </w:rPr>
              <w:t>:</w:t>
            </w:r>
            <w:r w:rsidR="000D64BC">
              <w:rPr>
                <w:rFonts w:ascii="Calibri" w:hAnsi="Calibri" w:cs="Arial"/>
              </w:rPr>
              <w:t xml:space="preserve"> </w:t>
            </w:r>
            <w:r w:rsidR="000D64BC">
              <w:rPr>
                <w:rFonts w:ascii="Calibri" w:hAnsi="Calibri" w:cs="Arial"/>
              </w:rPr>
              <w:fldChar w:fldCharType="begin">
                <w:ffData>
                  <w:name w:val="Texte1"/>
                  <w:enabled/>
                  <w:calcOnExit w:val="0"/>
                  <w:textInput/>
                </w:ffData>
              </w:fldChar>
            </w:r>
            <w:r w:rsidR="000D64BC">
              <w:rPr>
                <w:rFonts w:ascii="Calibri" w:hAnsi="Calibri" w:cs="Arial"/>
              </w:rPr>
              <w:instrText xml:space="preserve"> FORMTEXT </w:instrText>
            </w:r>
            <w:r w:rsidR="000D64BC">
              <w:rPr>
                <w:rFonts w:ascii="Calibri" w:hAnsi="Calibri" w:cs="Arial"/>
              </w:rPr>
            </w:r>
            <w:r w:rsidR="000D64BC">
              <w:rPr>
                <w:rFonts w:ascii="Calibri" w:hAnsi="Calibri" w:cs="Arial"/>
              </w:rPr>
              <w:fldChar w:fldCharType="separate"/>
            </w:r>
            <w:r w:rsidR="000D64BC">
              <w:rPr>
                <w:rFonts w:ascii="Calibri" w:hAnsi="Calibri" w:cs="Arial"/>
                <w:noProof/>
              </w:rPr>
              <w:t> </w:t>
            </w:r>
            <w:r w:rsidR="000D64BC">
              <w:rPr>
                <w:rFonts w:ascii="Calibri" w:hAnsi="Calibri" w:cs="Arial"/>
                <w:noProof/>
              </w:rPr>
              <w:t> </w:t>
            </w:r>
            <w:r w:rsidR="000D64BC">
              <w:rPr>
                <w:rFonts w:ascii="Calibri" w:hAnsi="Calibri" w:cs="Arial"/>
                <w:noProof/>
              </w:rPr>
              <w:t> </w:t>
            </w:r>
            <w:r w:rsidR="000D64BC">
              <w:rPr>
                <w:rFonts w:ascii="Calibri" w:hAnsi="Calibri" w:cs="Arial"/>
                <w:noProof/>
              </w:rPr>
              <w:t> </w:t>
            </w:r>
            <w:r w:rsidR="000D64BC">
              <w:rPr>
                <w:rFonts w:ascii="Calibri" w:hAnsi="Calibri" w:cs="Arial"/>
                <w:noProof/>
              </w:rPr>
              <w:t> </w:t>
            </w:r>
            <w:r w:rsidR="000D64BC">
              <w:rPr>
                <w:rFonts w:ascii="Calibri" w:hAnsi="Calibri" w:cs="Arial"/>
              </w:rPr>
              <w:fldChar w:fldCharType="end"/>
            </w:r>
          </w:p>
          <w:p w14:paraId="68F2D821" w14:textId="22E358C0" w:rsidR="000D64BC" w:rsidRPr="007C48B0" w:rsidRDefault="000D64BC" w:rsidP="000D64BC">
            <w:pPr>
              <w:spacing w:after="0" w:line="240" w:lineRule="auto"/>
              <w:rPr>
                <w:rFonts w:ascii="Calibri" w:eastAsia="Times New Roman" w:hAnsi="Calibri" w:cs="Times New Roman"/>
                <w:color w:val="000000"/>
                <w:sz w:val="20"/>
                <w:szCs w:val="20"/>
                <w:lang w:eastAsia="es-ES"/>
              </w:rPr>
            </w:pPr>
          </w:p>
          <w:p w14:paraId="475A5F40" w14:textId="04E4C72B" w:rsidR="000D64BC" w:rsidRDefault="0049259E" w:rsidP="000D64BC">
            <w:pPr>
              <w:spacing w:after="0" w:line="240" w:lineRule="auto"/>
              <w:rPr>
                <w:rFonts w:ascii="Calibri" w:hAnsi="Calibri" w:cs="Arial"/>
              </w:rPr>
            </w:pPr>
            <w:r>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830272" behindDoc="0" locked="0" layoutInCell="1" allowOverlap="1" wp14:anchorId="144E81EC" wp14:editId="395A214B">
                      <wp:simplePos x="0" y="0"/>
                      <wp:positionH relativeFrom="column">
                        <wp:posOffset>2466975</wp:posOffset>
                      </wp:positionH>
                      <wp:positionV relativeFrom="paragraph">
                        <wp:posOffset>20320</wp:posOffset>
                      </wp:positionV>
                      <wp:extent cx="133350" cy="123825"/>
                      <wp:effectExtent l="0" t="0" r="19050" b="28575"/>
                      <wp:wrapNone/>
                      <wp:docPr id="25" name="Rectángulo 25"/>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FE482" id="Rectángulo 25" o:spid="_x0000_s1026" style="position:absolute;margin-left:194.25pt;margin-top:1.6pt;width:10.5pt;height:9.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" fillcolor="#bfbfbf" strokecolor="windowText" strokeweight="2pt"/>
                  </w:pict>
                </mc:Fallback>
              </mc:AlternateContent>
            </w:r>
            <w:r>
              <w:rPr>
                <w:rFonts w:ascii="Calibri" w:eastAsia="Times New Roman" w:hAnsi="Calibri" w:cs="Times New Roman"/>
                <w:color w:val="000000"/>
                <w:sz w:val="20"/>
                <w:szCs w:val="20"/>
                <w:lang w:eastAsia="es-ES"/>
              </w:rPr>
              <w:t>USSP – Servicio de supervisión de conformidad</w:t>
            </w:r>
            <w:r w:rsidR="000D64BC" w:rsidRPr="007C48B0">
              <w:rPr>
                <w:rFonts w:ascii="Calibri" w:eastAsia="Times New Roman" w:hAnsi="Calibri" w:cs="Times New Roman"/>
                <w:color w:val="000000"/>
                <w:sz w:val="20"/>
                <w:szCs w:val="20"/>
                <w:lang w:eastAsia="es-ES"/>
              </w:rPr>
              <w:t xml:space="preserve">     </w:t>
            </w:r>
            <w:r>
              <w:rPr>
                <w:rFonts w:ascii="Calibri" w:eastAsia="Times New Roman" w:hAnsi="Calibri" w:cs="Times New Roman"/>
                <w:color w:val="000000"/>
                <w:sz w:val="20"/>
                <w:szCs w:val="20"/>
                <w:lang w:eastAsia="es-ES"/>
              </w:rPr>
              <w:t xml:space="preserve">   </w:t>
            </w:r>
            <w:r w:rsidR="000D64BC">
              <w:rPr>
                <w:rFonts w:ascii="Calibri" w:eastAsia="Times New Roman" w:hAnsi="Calibri" w:cs="Times New Roman"/>
                <w:color w:val="000000"/>
                <w:sz w:val="20"/>
                <w:szCs w:val="20"/>
                <w:lang w:eastAsia="es-ES"/>
              </w:rPr>
              <w:t>Código/</w:t>
            </w:r>
            <w:proofErr w:type="spellStart"/>
            <w:r w:rsidR="000D64BC" w:rsidRPr="00105CF8">
              <w:rPr>
                <w:rFonts w:ascii="Calibri" w:eastAsia="Times New Roman" w:hAnsi="Calibri" w:cs="Times New Roman"/>
                <w:color w:val="000000"/>
                <w:sz w:val="16"/>
                <w:szCs w:val="20"/>
                <w:lang w:eastAsia="es-ES"/>
              </w:rPr>
              <w:t>Code</w:t>
            </w:r>
            <w:proofErr w:type="spellEnd"/>
            <w:r w:rsidR="000D64BC">
              <w:rPr>
                <w:rFonts w:ascii="Calibri" w:eastAsia="Times New Roman" w:hAnsi="Calibri" w:cs="Times New Roman"/>
                <w:color w:val="000000"/>
                <w:sz w:val="20"/>
                <w:szCs w:val="20"/>
                <w:lang w:eastAsia="es-ES"/>
              </w:rPr>
              <w:t>:</w:t>
            </w:r>
            <w:r w:rsidR="000D64BC">
              <w:rPr>
                <w:rFonts w:ascii="Calibri" w:hAnsi="Calibri" w:cs="Arial"/>
              </w:rPr>
              <w:t xml:space="preserve"> </w:t>
            </w:r>
            <w:r w:rsidR="000D64BC">
              <w:rPr>
                <w:rFonts w:ascii="Calibri" w:hAnsi="Calibri" w:cs="Arial"/>
              </w:rPr>
              <w:fldChar w:fldCharType="begin">
                <w:ffData>
                  <w:name w:val="Texte1"/>
                  <w:enabled/>
                  <w:calcOnExit w:val="0"/>
                  <w:textInput/>
                </w:ffData>
              </w:fldChar>
            </w:r>
            <w:r w:rsidR="000D64BC">
              <w:rPr>
                <w:rFonts w:ascii="Calibri" w:hAnsi="Calibri" w:cs="Arial"/>
              </w:rPr>
              <w:instrText xml:space="preserve"> FORMTEXT </w:instrText>
            </w:r>
            <w:r w:rsidR="000D64BC">
              <w:rPr>
                <w:rFonts w:ascii="Calibri" w:hAnsi="Calibri" w:cs="Arial"/>
              </w:rPr>
            </w:r>
            <w:r w:rsidR="000D64BC">
              <w:rPr>
                <w:rFonts w:ascii="Calibri" w:hAnsi="Calibri" w:cs="Arial"/>
              </w:rPr>
              <w:fldChar w:fldCharType="separate"/>
            </w:r>
            <w:r w:rsidR="000D64BC">
              <w:rPr>
                <w:rFonts w:ascii="Calibri" w:hAnsi="Calibri" w:cs="Arial"/>
                <w:noProof/>
              </w:rPr>
              <w:t> </w:t>
            </w:r>
            <w:r w:rsidR="000D64BC">
              <w:rPr>
                <w:rFonts w:ascii="Calibri" w:hAnsi="Calibri" w:cs="Arial"/>
                <w:noProof/>
              </w:rPr>
              <w:t> </w:t>
            </w:r>
            <w:r w:rsidR="000D64BC">
              <w:rPr>
                <w:rFonts w:ascii="Calibri" w:hAnsi="Calibri" w:cs="Arial"/>
                <w:noProof/>
              </w:rPr>
              <w:t> </w:t>
            </w:r>
            <w:r w:rsidR="000D64BC">
              <w:rPr>
                <w:rFonts w:ascii="Calibri" w:hAnsi="Calibri" w:cs="Arial"/>
                <w:noProof/>
              </w:rPr>
              <w:t> </w:t>
            </w:r>
            <w:r w:rsidR="000D64BC">
              <w:rPr>
                <w:rFonts w:ascii="Calibri" w:hAnsi="Calibri" w:cs="Arial"/>
                <w:noProof/>
              </w:rPr>
              <w:t> </w:t>
            </w:r>
            <w:r w:rsidR="000D64BC">
              <w:rPr>
                <w:rFonts w:ascii="Calibri" w:hAnsi="Calibri" w:cs="Arial"/>
              </w:rPr>
              <w:fldChar w:fldCharType="end"/>
            </w:r>
          </w:p>
          <w:p w14:paraId="603F97D0" w14:textId="77777777" w:rsidR="00363411" w:rsidRPr="007C48B0" w:rsidRDefault="00363411" w:rsidP="000D64BC">
            <w:pPr>
              <w:spacing w:after="0" w:line="240" w:lineRule="auto"/>
              <w:rPr>
                <w:rFonts w:ascii="Calibri" w:hAnsi="Calibri" w:cs="Arial"/>
              </w:rPr>
            </w:pPr>
          </w:p>
        </w:tc>
      </w:tr>
      <w:tr w:rsidR="00363411" w:rsidRPr="00B72C72" w14:paraId="2F89908E" w14:textId="77777777" w:rsidTr="15E65BC3">
        <w:trPr>
          <w:trHeight w:val="343"/>
        </w:trPr>
        <w:tc>
          <w:tcPr>
            <w:tcW w:w="5000"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45FDAAAD" w14:textId="18655E6F" w:rsidR="00363411" w:rsidRPr="00B72C72" w:rsidRDefault="00D06020" w:rsidP="00363411">
            <w:pPr>
              <w:spacing w:after="0" w:line="240" w:lineRule="auto"/>
              <w:rPr>
                <w:rFonts w:ascii="Calibri" w:hAnsi="Calibri" w:cs="Arial"/>
              </w:rPr>
            </w:pPr>
            <w:r>
              <w:rPr>
                <w:rFonts w:ascii="Calibri" w:eastAsia="Times New Roman" w:hAnsi="Calibri" w:cs="Times New Roman"/>
                <w:b/>
                <w:bCs/>
                <w:color w:val="000000"/>
                <w:szCs w:val="20"/>
                <w:lang w:eastAsia="es-ES"/>
              </w:rPr>
              <w:t>6</w:t>
            </w:r>
            <w:r w:rsidR="00363411" w:rsidRPr="00B72C72">
              <w:rPr>
                <w:rFonts w:ascii="Calibri" w:eastAsia="Times New Roman" w:hAnsi="Calibri" w:cs="Times New Roman"/>
                <w:b/>
                <w:bCs/>
                <w:color w:val="000000"/>
                <w:szCs w:val="20"/>
                <w:lang w:eastAsia="es-ES"/>
              </w:rPr>
              <w:t xml:space="preserve">. DESCRIPCIÓN DE LA ACTIVIDAD (MARQUE EL QUE CORRESPONDA) </w:t>
            </w:r>
            <w:r w:rsidR="00363411" w:rsidRPr="00B72C72">
              <w:rPr>
                <w:rFonts w:ascii="Calibri" w:eastAsia="Times New Roman" w:hAnsi="Calibri" w:cs="Times New Roman"/>
                <w:b/>
                <w:bCs/>
                <w:i/>
                <w:color w:val="000000"/>
                <w:sz w:val="20"/>
                <w:szCs w:val="20"/>
                <w:lang w:eastAsia="es-ES"/>
              </w:rPr>
              <w:t>(</w:t>
            </w:r>
            <w:proofErr w:type="spellStart"/>
            <w:r w:rsidR="00363411" w:rsidRPr="00B72C72">
              <w:rPr>
                <w:rFonts w:ascii="Calibri" w:eastAsia="Times New Roman" w:hAnsi="Calibri" w:cs="Times New Roman"/>
                <w:b/>
                <w:bCs/>
                <w:i/>
                <w:color w:val="000000"/>
                <w:sz w:val="20"/>
                <w:szCs w:val="20"/>
                <w:lang w:eastAsia="es-ES"/>
              </w:rPr>
              <w:t>Organisation</w:t>
            </w:r>
            <w:proofErr w:type="spellEnd"/>
            <w:r w:rsidR="00363411" w:rsidRPr="00B72C72">
              <w:rPr>
                <w:rFonts w:ascii="Calibri" w:eastAsia="Times New Roman" w:hAnsi="Calibri" w:cs="Times New Roman"/>
                <w:b/>
                <w:bCs/>
                <w:i/>
                <w:color w:val="000000"/>
                <w:sz w:val="20"/>
                <w:szCs w:val="20"/>
                <w:lang w:eastAsia="es-ES"/>
              </w:rPr>
              <w:t xml:space="preserve"> </w:t>
            </w:r>
            <w:proofErr w:type="spellStart"/>
            <w:r w:rsidR="00363411" w:rsidRPr="00B72C72">
              <w:rPr>
                <w:rFonts w:ascii="Calibri" w:eastAsia="Times New Roman" w:hAnsi="Calibri" w:cs="Times New Roman"/>
                <w:b/>
                <w:bCs/>
                <w:i/>
                <w:color w:val="000000"/>
                <w:sz w:val="20"/>
                <w:szCs w:val="20"/>
                <w:lang w:eastAsia="es-ES"/>
              </w:rPr>
              <w:t>Activity</w:t>
            </w:r>
            <w:proofErr w:type="spellEnd"/>
            <w:r w:rsidR="00363411" w:rsidRPr="00B72C72">
              <w:rPr>
                <w:rFonts w:ascii="Calibri" w:eastAsia="Times New Roman" w:hAnsi="Calibri" w:cs="Times New Roman"/>
                <w:b/>
                <w:bCs/>
                <w:i/>
                <w:color w:val="000000"/>
                <w:sz w:val="20"/>
                <w:szCs w:val="20"/>
                <w:lang w:eastAsia="es-ES"/>
              </w:rPr>
              <w:t xml:space="preserve"> (</w:t>
            </w:r>
            <w:proofErr w:type="spellStart"/>
            <w:r w:rsidR="00363411" w:rsidRPr="00B72C72">
              <w:rPr>
                <w:rFonts w:ascii="Calibri" w:eastAsia="Times New Roman" w:hAnsi="Calibri" w:cs="Times New Roman"/>
                <w:b/>
                <w:bCs/>
                <w:i/>
                <w:color w:val="000000"/>
                <w:sz w:val="20"/>
                <w:szCs w:val="20"/>
                <w:lang w:eastAsia="es-ES"/>
              </w:rPr>
              <w:t>tick</w:t>
            </w:r>
            <w:proofErr w:type="spellEnd"/>
            <w:r w:rsidR="00363411" w:rsidRPr="00B72C72">
              <w:rPr>
                <w:rFonts w:ascii="Calibri" w:eastAsia="Times New Roman" w:hAnsi="Calibri" w:cs="Times New Roman"/>
                <w:b/>
                <w:bCs/>
                <w:i/>
                <w:color w:val="000000"/>
                <w:sz w:val="20"/>
                <w:szCs w:val="20"/>
                <w:lang w:eastAsia="es-ES"/>
              </w:rPr>
              <w:t xml:space="preserve"> as </w:t>
            </w:r>
            <w:proofErr w:type="spellStart"/>
            <w:r w:rsidR="00363411" w:rsidRPr="00B72C72">
              <w:rPr>
                <w:rFonts w:ascii="Calibri" w:eastAsia="Times New Roman" w:hAnsi="Calibri" w:cs="Times New Roman"/>
                <w:b/>
                <w:bCs/>
                <w:i/>
                <w:color w:val="000000"/>
                <w:sz w:val="20"/>
                <w:szCs w:val="20"/>
                <w:lang w:eastAsia="es-ES"/>
              </w:rPr>
              <w:t>appropiate</w:t>
            </w:r>
            <w:proofErr w:type="spellEnd"/>
            <w:r w:rsidR="00363411" w:rsidRPr="00B72C72">
              <w:rPr>
                <w:rFonts w:ascii="Calibri" w:eastAsia="Times New Roman" w:hAnsi="Calibri" w:cs="Times New Roman"/>
                <w:b/>
                <w:bCs/>
                <w:i/>
                <w:color w:val="000000"/>
                <w:sz w:val="20"/>
                <w:szCs w:val="20"/>
                <w:lang w:eastAsia="es-ES"/>
              </w:rPr>
              <w:t>))</w:t>
            </w:r>
          </w:p>
        </w:tc>
      </w:tr>
      <w:tr w:rsidR="00363411" w:rsidRPr="008D7D74" w14:paraId="7A034C53" w14:textId="77777777" w:rsidTr="15E65BC3">
        <w:trPr>
          <w:trHeight w:val="300"/>
        </w:trPr>
        <w:tc>
          <w:tcPr>
            <w:tcW w:w="5000" w:type="pct"/>
            <w:gridSpan w:val="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4B7B6C08" w14:textId="77777777" w:rsidR="00363411" w:rsidRPr="00AF2A4C" w:rsidRDefault="00363411" w:rsidP="00363411">
            <w:pPr>
              <w:spacing w:after="0" w:line="240" w:lineRule="auto"/>
              <w:jc w:val="both"/>
              <w:rPr>
                <w:rFonts w:ascii="Calibri" w:eastAsia="Times New Roman" w:hAnsi="Calibri" w:cs="Times New Roman"/>
                <w:color w:val="000000"/>
                <w:sz w:val="20"/>
                <w:szCs w:val="20"/>
                <w:lang w:eastAsia="es-ES"/>
              </w:rPr>
            </w:pPr>
            <w:r w:rsidRPr="00AF2A4C">
              <w:rPr>
                <w:rFonts w:ascii="Calibri" w:eastAsia="Times New Roman" w:hAnsi="Calibri" w:cs="Times New Roman"/>
                <w:color w:val="000000"/>
                <w:sz w:val="20"/>
                <w:szCs w:val="20"/>
                <w:lang w:eastAsia="es-ES"/>
              </w:rPr>
              <w:t>Detalle y descripción del alcance de los servicios para los que la/los Certificación/</w:t>
            </w:r>
            <w:r>
              <w:rPr>
                <w:rFonts w:ascii="Calibri" w:eastAsia="Times New Roman" w:hAnsi="Calibri" w:cs="Times New Roman"/>
                <w:color w:val="000000"/>
                <w:sz w:val="20"/>
                <w:szCs w:val="20"/>
                <w:lang w:eastAsia="es-ES"/>
              </w:rPr>
              <w:t>Modificación</w:t>
            </w:r>
            <w:r w:rsidRPr="00AF2A4C">
              <w:rPr>
                <w:rFonts w:ascii="Calibri" w:eastAsia="Times New Roman" w:hAnsi="Calibri" w:cs="Times New Roman"/>
                <w:color w:val="000000"/>
                <w:sz w:val="20"/>
                <w:szCs w:val="20"/>
                <w:lang w:eastAsia="es-ES"/>
              </w:rPr>
              <w:t xml:space="preserve"> es/son requerida/os</w:t>
            </w:r>
          </w:p>
          <w:p w14:paraId="6A4894D9" w14:textId="77777777" w:rsidR="00363411" w:rsidRDefault="00363411" w:rsidP="00363411">
            <w:pPr>
              <w:spacing w:after="0" w:line="240" w:lineRule="auto"/>
              <w:jc w:val="both"/>
              <w:rPr>
                <w:rFonts w:ascii="Calibri" w:eastAsia="Times New Roman" w:hAnsi="Calibri" w:cs="Times New Roman"/>
                <w:color w:val="000000"/>
                <w:sz w:val="16"/>
                <w:szCs w:val="20"/>
                <w:lang w:val="en-US" w:eastAsia="es-ES"/>
              </w:rPr>
            </w:pPr>
            <w:r w:rsidRPr="00AF2A4C">
              <w:rPr>
                <w:rFonts w:ascii="Calibri" w:eastAsia="Times New Roman" w:hAnsi="Calibri" w:cs="Times New Roman"/>
                <w:color w:val="000000"/>
                <w:sz w:val="16"/>
                <w:szCs w:val="20"/>
                <w:lang w:val="en-US" w:eastAsia="es-ES"/>
              </w:rPr>
              <w:t>Detailed description of the scope of services for which Certification/Changes is/are requested</w:t>
            </w:r>
          </w:p>
          <w:p w14:paraId="58EC3D94" w14:textId="5772CDA8" w:rsidR="004810C9" w:rsidRPr="00AF2A4C" w:rsidRDefault="004810C9" w:rsidP="00363411">
            <w:pPr>
              <w:spacing w:after="0" w:line="240" w:lineRule="auto"/>
              <w:jc w:val="both"/>
              <w:rPr>
                <w:rFonts w:ascii="Calibri" w:eastAsia="Times New Roman" w:hAnsi="Calibri" w:cs="Times New Roman"/>
                <w:color w:val="000000"/>
                <w:sz w:val="20"/>
                <w:szCs w:val="20"/>
                <w:lang w:val="en-US" w:eastAsia="es-ES"/>
              </w:rPr>
            </w:pPr>
          </w:p>
        </w:tc>
      </w:tr>
      <w:tr w:rsidR="00271075" w:rsidRPr="00271075" w14:paraId="5C46736D" w14:textId="77777777" w:rsidTr="15E65BC3">
        <w:trPr>
          <w:trHeight w:val="300"/>
        </w:trPr>
        <w:tc>
          <w:tcPr>
            <w:tcW w:w="5000" w:type="pct"/>
            <w:gridSpan w:val="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tbl>
            <w:tblPr>
              <w:tblStyle w:val="Tablaconcuadrcula"/>
              <w:tblpPr w:leftFromText="141" w:rightFromText="141" w:vertAnchor="text" w:horzAnchor="margin" w:tblpY="-9580"/>
              <w:tblOverlap w:val="never"/>
              <w:tblW w:w="9776" w:type="dxa"/>
              <w:tblLayout w:type="fixed"/>
              <w:tblLook w:val="04A0" w:firstRow="1" w:lastRow="0" w:firstColumn="1" w:lastColumn="0" w:noHBand="0" w:noVBand="1"/>
            </w:tblPr>
            <w:tblGrid>
              <w:gridCol w:w="420"/>
              <w:gridCol w:w="1417"/>
              <w:gridCol w:w="1205"/>
              <w:gridCol w:w="2481"/>
              <w:gridCol w:w="236"/>
              <w:gridCol w:w="2174"/>
              <w:gridCol w:w="1843"/>
            </w:tblGrid>
            <w:tr w:rsidR="00271075" w:rsidRPr="00E75367" w14:paraId="7F0C534F" w14:textId="77777777" w:rsidTr="003C4803">
              <w:trPr>
                <w:trHeight w:val="697"/>
                <w:tblHeader/>
              </w:trPr>
              <w:tc>
                <w:tcPr>
                  <w:tcW w:w="1837"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152010C8" w14:textId="77777777" w:rsidR="00271075" w:rsidRPr="00E75367" w:rsidRDefault="00271075" w:rsidP="003C4803">
                  <w:pPr>
                    <w:jc w:val="center"/>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Servicios/Funciones</w:t>
                  </w:r>
                </w:p>
              </w:tc>
              <w:tc>
                <w:tcPr>
                  <w:tcW w:w="3686" w:type="dxa"/>
                  <w:gridSpan w:val="2"/>
                  <w:tcBorders>
                    <w:top w:val="single" w:sz="4" w:space="0" w:color="auto"/>
                    <w:bottom w:val="single" w:sz="4" w:space="0" w:color="auto"/>
                  </w:tcBorders>
                  <w:shd w:val="clear" w:color="auto" w:fill="D9D9D9" w:themeFill="background1" w:themeFillShade="D9"/>
                  <w:vAlign w:val="center"/>
                </w:tcPr>
                <w:p w14:paraId="0A307A0A" w14:textId="77777777" w:rsidR="00271075" w:rsidRPr="00E75367" w:rsidRDefault="00271075" w:rsidP="003C4803">
                  <w:pPr>
                    <w:jc w:val="center"/>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Tipo de servicios/función</w:t>
                  </w:r>
                </w:p>
              </w:tc>
              <w:tc>
                <w:tcPr>
                  <w:tcW w:w="2410" w:type="dxa"/>
                  <w:gridSpan w:val="2"/>
                  <w:tcBorders>
                    <w:top w:val="single" w:sz="4" w:space="0" w:color="auto"/>
                    <w:bottom w:val="single" w:sz="4" w:space="0" w:color="auto"/>
                  </w:tcBorders>
                  <w:shd w:val="clear" w:color="auto" w:fill="D9D9D9" w:themeFill="background1" w:themeFillShade="D9"/>
                  <w:vAlign w:val="center"/>
                </w:tcPr>
                <w:p w14:paraId="593588A1" w14:textId="4773DB76" w:rsidR="00271075" w:rsidRPr="00E75367" w:rsidRDefault="00430B68" w:rsidP="003C4803">
                  <w:pPr>
                    <w:jc w:val="center"/>
                    <w:rPr>
                      <w:rFonts w:ascii="Calibri" w:eastAsia="Times New Roman" w:hAnsi="Calibri" w:cs="Times New Roman"/>
                      <w:color w:val="000000"/>
                      <w:sz w:val="18"/>
                      <w:szCs w:val="20"/>
                      <w:lang w:eastAsia="es-ES"/>
                    </w:rPr>
                  </w:pPr>
                  <w:r>
                    <w:rPr>
                      <w:rFonts w:ascii="Calibri" w:eastAsia="Times New Roman" w:hAnsi="Calibri" w:cs="Times New Roman"/>
                      <w:color w:val="000000"/>
                      <w:sz w:val="18"/>
                      <w:szCs w:val="20"/>
                      <w:lang w:eastAsia="es-ES"/>
                    </w:rPr>
                    <w:t>Condiciones</w:t>
                  </w:r>
                </w:p>
              </w:tc>
              <w:tc>
                <w:tcPr>
                  <w:tcW w:w="1843" w:type="dxa"/>
                  <w:tcBorders>
                    <w:top w:val="single" w:sz="4" w:space="0" w:color="auto"/>
                    <w:bottom w:val="single" w:sz="4" w:space="0" w:color="auto"/>
                    <w:right w:val="single" w:sz="4" w:space="0" w:color="auto"/>
                  </w:tcBorders>
                  <w:shd w:val="clear" w:color="auto" w:fill="D9D9D9" w:themeFill="background1" w:themeFillShade="D9"/>
                  <w:vAlign w:val="center"/>
                </w:tcPr>
                <w:p w14:paraId="7F83D196" w14:textId="77777777" w:rsidR="00271075" w:rsidRPr="00E75367" w:rsidRDefault="00271075" w:rsidP="003C4803">
                  <w:pPr>
                    <w:jc w:val="center"/>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Limitaciones</w:t>
                  </w:r>
                </w:p>
              </w:tc>
            </w:tr>
            <w:tr w:rsidR="00172F84" w:rsidRPr="00E75367" w14:paraId="2010D159" w14:textId="77777777" w:rsidTr="003C4803">
              <w:trPr>
                <w:trHeight w:val="148"/>
              </w:trPr>
              <w:tc>
                <w:tcPr>
                  <w:tcW w:w="420" w:type="dxa"/>
                  <w:vMerge w:val="restart"/>
                  <w:tcBorders>
                    <w:right w:val="nil"/>
                  </w:tcBorders>
                  <w:vAlign w:val="center"/>
                </w:tcPr>
                <w:p w14:paraId="771FD0D2" w14:textId="6B9DA074" w:rsidR="00172F84" w:rsidRPr="00E75367" w:rsidRDefault="00172F84" w:rsidP="00271075">
                  <w:pPr>
                    <w:tabs>
                      <w:tab w:val="left" w:pos="324"/>
                    </w:tabs>
                    <w:ind w:left="34"/>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000000">
                    <w:rPr>
                      <w:rFonts w:ascii="Calibri" w:hAnsi="Calibri" w:cs="Arial"/>
                      <w:sz w:val="18"/>
                      <w:szCs w:val="20"/>
                    </w:rPr>
                  </w:r>
                  <w:r w:rsidR="00000000">
                    <w:rPr>
                      <w:rFonts w:ascii="Calibri" w:hAnsi="Calibri" w:cs="Arial"/>
                      <w:sz w:val="18"/>
                      <w:szCs w:val="20"/>
                    </w:rPr>
                    <w:fldChar w:fldCharType="separate"/>
                  </w:r>
                  <w:r w:rsidRPr="00E75367">
                    <w:rPr>
                      <w:rFonts w:ascii="Calibri" w:hAnsi="Calibri" w:cs="Arial"/>
                      <w:sz w:val="18"/>
                      <w:szCs w:val="20"/>
                    </w:rPr>
                    <w:fldChar w:fldCharType="end"/>
                  </w:r>
                  <w:r w:rsidRPr="00E75367">
                    <w:rPr>
                      <w:rFonts w:ascii="Calibri" w:hAnsi="Calibri" w:cs="Arial"/>
                      <w:sz w:val="18"/>
                      <w:szCs w:val="20"/>
                    </w:rPr>
                    <w:t xml:space="preserve"> </w:t>
                  </w:r>
                </w:p>
              </w:tc>
              <w:tc>
                <w:tcPr>
                  <w:tcW w:w="1417" w:type="dxa"/>
                  <w:vMerge w:val="restart"/>
                  <w:tcBorders>
                    <w:left w:val="nil"/>
                  </w:tcBorders>
                  <w:vAlign w:val="center"/>
                </w:tcPr>
                <w:p w14:paraId="13ECA018" w14:textId="77777777" w:rsidR="003C4803" w:rsidRDefault="00172F84" w:rsidP="00271075">
                  <w:pPr>
                    <w:tabs>
                      <w:tab w:val="left" w:pos="324"/>
                    </w:tabs>
                    <w:ind w:left="34"/>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 xml:space="preserve">Servicios de </w:t>
                  </w:r>
                </w:p>
                <w:p w14:paraId="1A9B0220" w14:textId="1692AC67" w:rsidR="00172F84" w:rsidRPr="00E75367" w:rsidRDefault="00172F84" w:rsidP="00271075">
                  <w:pPr>
                    <w:tabs>
                      <w:tab w:val="left" w:pos="324"/>
                    </w:tabs>
                    <w:ind w:left="34"/>
                    <w:jc w:val="both"/>
                    <w:rPr>
                      <w:rFonts w:ascii="Calibri" w:hAnsi="Calibri" w:cs="Arial"/>
                      <w:sz w:val="18"/>
                      <w:szCs w:val="20"/>
                    </w:rPr>
                  </w:pPr>
                  <w:r>
                    <w:rPr>
                      <w:rFonts w:ascii="Calibri" w:eastAsia="Times New Roman" w:hAnsi="Calibri" w:cs="Times New Roman"/>
                      <w:color w:val="000000"/>
                      <w:sz w:val="18"/>
                      <w:szCs w:val="20"/>
                      <w:lang w:eastAsia="es-ES"/>
                    </w:rPr>
                    <w:t>U-</w:t>
                  </w:r>
                  <w:proofErr w:type="spellStart"/>
                  <w:r>
                    <w:rPr>
                      <w:rFonts w:ascii="Calibri" w:eastAsia="Times New Roman" w:hAnsi="Calibri" w:cs="Times New Roman"/>
                      <w:color w:val="000000"/>
                      <w:sz w:val="18"/>
                      <w:szCs w:val="20"/>
                      <w:lang w:eastAsia="es-ES"/>
                    </w:rPr>
                    <w:t>Space</w:t>
                  </w:r>
                  <w:proofErr w:type="spellEnd"/>
                </w:p>
              </w:tc>
              <w:tc>
                <w:tcPr>
                  <w:tcW w:w="1205" w:type="dxa"/>
                  <w:vMerge w:val="restart"/>
                  <w:vAlign w:val="center"/>
                </w:tcPr>
                <w:p w14:paraId="4AD0BFEC" w14:textId="19ADFD2B" w:rsidR="00172F84" w:rsidRPr="00E75367" w:rsidRDefault="00172F84" w:rsidP="00271075">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000000">
                    <w:rPr>
                      <w:rFonts w:ascii="Calibri" w:hAnsi="Calibri" w:cs="Arial"/>
                      <w:sz w:val="18"/>
                      <w:szCs w:val="20"/>
                    </w:rPr>
                  </w:r>
                  <w:r w:rsidR="00000000">
                    <w:rPr>
                      <w:rFonts w:ascii="Calibri" w:hAnsi="Calibri" w:cs="Arial"/>
                      <w:sz w:val="18"/>
                      <w:szCs w:val="20"/>
                    </w:rPr>
                    <w:fldChar w:fldCharType="separate"/>
                  </w:r>
                  <w:r w:rsidRPr="00E75367">
                    <w:rPr>
                      <w:rFonts w:ascii="Calibri" w:hAnsi="Calibri" w:cs="Arial"/>
                      <w:sz w:val="18"/>
                      <w:szCs w:val="20"/>
                    </w:rPr>
                    <w:fldChar w:fldCharType="end"/>
                  </w:r>
                  <w:r w:rsidRPr="00E75367">
                    <w:rPr>
                      <w:rFonts w:ascii="Calibri" w:hAnsi="Calibri" w:cs="Arial"/>
                      <w:sz w:val="18"/>
                      <w:szCs w:val="20"/>
                    </w:rPr>
                    <w:t xml:space="preserve"> </w:t>
                  </w:r>
                  <w:r>
                    <w:rPr>
                      <w:rFonts w:ascii="Calibri" w:eastAsia="Times New Roman" w:hAnsi="Calibri" w:cs="Times New Roman"/>
                      <w:color w:val="000000"/>
                      <w:sz w:val="18"/>
                      <w:szCs w:val="20"/>
                      <w:lang w:eastAsia="es-ES"/>
                    </w:rPr>
                    <w:t>Servicios U-</w:t>
                  </w:r>
                  <w:proofErr w:type="spellStart"/>
                  <w:r>
                    <w:rPr>
                      <w:rFonts w:ascii="Calibri" w:eastAsia="Times New Roman" w:hAnsi="Calibri" w:cs="Times New Roman"/>
                      <w:color w:val="000000"/>
                      <w:sz w:val="18"/>
                      <w:szCs w:val="20"/>
                      <w:lang w:eastAsia="es-ES"/>
                    </w:rPr>
                    <w:t>Space</w:t>
                  </w:r>
                  <w:proofErr w:type="spellEnd"/>
                  <w:r>
                    <w:rPr>
                      <w:rFonts w:ascii="Calibri" w:eastAsia="Times New Roman" w:hAnsi="Calibri" w:cs="Times New Roman"/>
                      <w:color w:val="000000"/>
                      <w:sz w:val="18"/>
                      <w:szCs w:val="20"/>
                      <w:lang w:eastAsia="es-ES"/>
                    </w:rPr>
                    <w:t xml:space="preserve"> obligatorios </w:t>
                  </w:r>
                </w:p>
              </w:tc>
              <w:tc>
                <w:tcPr>
                  <w:tcW w:w="2481" w:type="dxa"/>
                  <w:vAlign w:val="center"/>
                </w:tcPr>
                <w:p w14:paraId="47AD4696" w14:textId="3C12D877" w:rsidR="00172F84" w:rsidRPr="00E75367" w:rsidRDefault="00172F84" w:rsidP="00271075">
                  <w:pPr>
                    <w:jc w:val="both"/>
                    <w:rPr>
                      <w:rFonts w:ascii="Calibri" w:hAnsi="Calibri" w:cs="Arial"/>
                      <w:sz w:val="18"/>
                      <w:szCs w:val="20"/>
                    </w:rPr>
                  </w:pPr>
                  <w:r w:rsidRPr="00172F84">
                    <w:rPr>
                      <w:rFonts w:ascii="Calibri" w:hAnsi="Calibri" w:cs="Arial"/>
                      <w:sz w:val="18"/>
                      <w:szCs w:val="20"/>
                    </w:rPr>
                    <w:t>Servicio de identificación de red</w:t>
                  </w:r>
                </w:p>
              </w:tc>
              <w:tc>
                <w:tcPr>
                  <w:tcW w:w="236" w:type="dxa"/>
                  <w:vMerge w:val="restart"/>
                  <w:tcBorders>
                    <w:right w:val="nil"/>
                  </w:tcBorders>
                  <w:vAlign w:val="center"/>
                </w:tcPr>
                <w:p w14:paraId="5D79D4D6" w14:textId="77777777" w:rsidR="00172F84" w:rsidRPr="00E75367" w:rsidRDefault="00172F84" w:rsidP="00271075">
                  <w:pPr>
                    <w:jc w:val="both"/>
                    <w:rPr>
                      <w:rFonts w:ascii="Calibri" w:hAnsi="Calibri" w:cs="Arial"/>
                      <w:sz w:val="18"/>
                      <w:szCs w:val="20"/>
                    </w:rPr>
                  </w:pPr>
                </w:p>
              </w:tc>
              <w:tc>
                <w:tcPr>
                  <w:tcW w:w="2174" w:type="dxa"/>
                  <w:vMerge w:val="restart"/>
                  <w:tcBorders>
                    <w:left w:val="nil"/>
                  </w:tcBorders>
                  <w:vAlign w:val="center"/>
                </w:tcPr>
                <w:p w14:paraId="25E7089C" w14:textId="77777777" w:rsidR="00172F84" w:rsidRPr="00E75367" w:rsidRDefault="00172F84" w:rsidP="00271075">
                  <w:pPr>
                    <w:jc w:val="both"/>
                    <w:rPr>
                      <w:rFonts w:ascii="Calibri" w:eastAsia="Times New Roman" w:hAnsi="Calibri" w:cs="Times New Roman"/>
                      <w:color w:val="000000"/>
                      <w:sz w:val="18"/>
                      <w:szCs w:val="20"/>
                      <w:lang w:eastAsia="es-ES"/>
                    </w:rPr>
                  </w:pPr>
                </w:p>
              </w:tc>
              <w:tc>
                <w:tcPr>
                  <w:tcW w:w="1843" w:type="dxa"/>
                  <w:vMerge w:val="restart"/>
                  <w:vAlign w:val="center"/>
                </w:tcPr>
                <w:p w14:paraId="2B420D9C" w14:textId="2C2FE2AF" w:rsidR="00172F84" w:rsidRPr="00E75367" w:rsidRDefault="00172F84" w:rsidP="00271075">
                  <w:pPr>
                    <w:jc w:val="both"/>
                    <w:rPr>
                      <w:rFonts w:ascii="Calibri" w:hAnsi="Calibri" w:cs="Arial"/>
                      <w:sz w:val="18"/>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172F84" w:rsidRPr="00E75367" w14:paraId="340D0B95" w14:textId="77777777" w:rsidTr="003C4803">
              <w:trPr>
                <w:trHeight w:val="147"/>
              </w:trPr>
              <w:tc>
                <w:tcPr>
                  <w:tcW w:w="420" w:type="dxa"/>
                  <w:vMerge/>
                  <w:tcBorders>
                    <w:right w:val="nil"/>
                  </w:tcBorders>
                  <w:vAlign w:val="center"/>
                </w:tcPr>
                <w:p w14:paraId="381C3EC0" w14:textId="77777777" w:rsidR="00172F84" w:rsidRPr="00E75367" w:rsidRDefault="00172F84" w:rsidP="00271075">
                  <w:pPr>
                    <w:tabs>
                      <w:tab w:val="left" w:pos="324"/>
                    </w:tabs>
                    <w:ind w:left="34"/>
                    <w:jc w:val="both"/>
                    <w:rPr>
                      <w:rFonts w:ascii="Calibri" w:hAnsi="Calibri" w:cs="Arial"/>
                      <w:sz w:val="18"/>
                      <w:szCs w:val="20"/>
                    </w:rPr>
                  </w:pPr>
                </w:p>
              </w:tc>
              <w:tc>
                <w:tcPr>
                  <w:tcW w:w="1417" w:type="dxa"/>
                  <w:vMerge/>
                  <w:tcBorders>
                    <w:left w:val="nil"/>
                  </w:tcBorders>
                  <w:vAlign w:val="center"/>
                </w:tcPr>
                <w:p w14:paraId="2EA02691" w14:textId="77777777" w:rsidR="00172F84" w:rsidRPr="00E75367" w:rsidRDefault="00172F84" w:rsidP="00271075">
                  <w:pPr>
                    <w:tabs>
                      <w:tab w:val="left" w:pos="324"/>
                    </w:tabs>
                    <w:ind w:left="34"/>
                    <w:jc w:val="both"/>
                    <w:rPr>
                      <w:rFonts w:ascii="Calibri" w:eastAsia="Times New Roman" w:hAnsi="Calibri" w:cs="Times New Roman"/>
                      <w:color w:val="000000"/>
                      <w:sz w:val="18"/>
                      <w:szCs w:val="20"/>
                      <w:lang w:eastAsia="es-ES"/>
                    </w:rPr>
                  </w:pPr>
                </w:p>
              </w:tc>
              <w:tc>
                <w:tcPr>
                  <w:tcW w:w="1205" w:type="dxa"/>
                  <w:vMerge/>
                  <w:vAlign w:val="center"/>
                </w:tcPr>
                <w:p w14:paraId="634F321F" w14:textId="77777777" w:rsidR="00172F84" w:rsidRPr="00E75367" w:rsidRDefault="00172F84" w:rsidP="00271075">
                  <w:pPr>
                    <w:jc w:val="both"/>
                    <w:rPr>
                      <w:rFonts w:ascii="Calibri" w:hAnsi="Calibri" w:cs="Arial"/>
                      <w:sz w:val="18"/>
                      <w:szCs w:val="20"/>
                    </w:rPr>
                  </w:pPr>
                </w:p>
              </w:tc>
              <w:tc>
                <w:tcPr>
                  <w:tcW w:w="2481" w:type="dxa"/>
                  <w:vAlign w:val="center"/>
                </w:tcPr>
                <w:p w14:paraId="50F441D8" w14:textId="281F033E" w:rsidR="00172F84" w:rsidRPr="00E75367" w:rsidRDefault="00172F84" w:rsidP="00271075">
                  <w:pPr>
                    <w:jc w:val="both"/>
                    <w:rPr>
                      <w:rFonts w:ascii="Calibri" w:hAnsi="Calibri" w:cs="Arial"/>
                      <w:sz w:val="18"/>
                      <w:szCs w:val="20"/>
                    </w:rPr>
                  </w:pPr>
                  <w:r w:rsidRPr="00172F84">
                    <w:rPr>
                      <w:rFonts w:ascii="Calibri" w:hAnsi="Calibri" w:cs="Arial"/>
                      <w:sz w:val="18"/>
                      <w:szCs w:val="20"/>
                    </w:rPr>
                    <w:t>Servicio de geoconsciencia</w:t>
                  </w:r>
                </w:p>
              </w:tc>
              <w:tc>
                <w:tcPr>
                  <w:tcW w:w="236" w:type="dxa"/>
                  <w:vMerge/>
                  <w:tcBorders>
                    <w:right w:val="nil"/>
                  </w:tcBorders>
                  <w:vAlign w:val="center"/>
                </w:tcPr>
                <w:p w14:paraId="458EEC03" w14:textId="77777777" w:rsidR="00172F84" w:rsidRPr="00E75367" w:rsidRDefault="00172F84" w:rsidP="00271075">
                  <w:pPr>
                    <w:jc w:val="both"/>
                    <w:rPr>
                      <w:rFonts w:ascii="Calibri" w:hAnsi="Calibri" w:cs="Arial"/>
                      <w:sz w:val="18"/>
                      <w:szCs w:val="20"/>
                    </w:rPr>
                  </w:pPr>
                </w:p>
              </w:tc>
              <w:tc>
                <w:tcPr>
                  <w:tcW w:w="2174" w:type="dxa"/>
                  <w:vMerge/>
                  <w:tcBorders>
                    <w:left w:val="nil"/>
                  </w:tcBorders>
                  <w:vAlign w:val="center"/>
                </w:tcPr>
                <w:p w14:paraId="17010230" w14:textId="77777777" w:rsidR="00172F84" w:rsidRPr="00E75367" w:rsidRDefault="00172F84" w:rsidP="00271075">
                  <w:pPr>
                    <w:jc w:val="both"/>
                    <w:rPr>
                      <w:rFonts w:ascii="Calibri" w:eastAsia="Times New Roman" w:hAnsi="Calibri" w:cs="Times New Roman"/>
                      <w:color w:val="000000"/>
                      <w:sz w:val="18"/>
                      <w:szCs w:val="20"/>
                      <w:lang w:eastAsia="es-ES"/>
                    </w:rPr>
                  </w:pPr>
                </w:p>
              </w:tc>
              <w:tc>
                <w:tcPr>
                  <w:tcW w:w="1843" w:type="dxa"/>
                  <w:vMerge/>
                  <w:vAlign w:val="center"/>
                </w:tcPr>
                <w:p w14:paraId="1CBDAFC6" w14:textId="77777777" w:rsidR="00172F84" w:rsidRPr="00E75367" w:rsidRDefault="00172F84" w:rsidP="00271075">
                  <w:pPr>
                    <w:jc w:val="both"/>
                    <w:rPr>
                      <w:rFonts w:ascii="Calibri" w:hAnsi="Calibri" w:cs="Arial"/>
                      <w:sz w:val="18"/>
                    </w:rPr>
                  </w:pPr>
                </w:p>
              </w:tc>
            </w:tr>
            <w:tr w:rsidR="00172F84" w:rsidRPr="00E75367" w14:paraId="0501F579" w14:textId="77777777" w:rsidTr="003C4803">
              <w:trPr>
                <w:trHeight w:val="147"/>
              </w:trPr>
              <w:tc>
                <w:tcPr>
                  <w:tcW w:w="420" w:type="dxa"/>
                  <w:vMerge/>
                  <w:tcBorders>
                    <w:right w:val="nil"/>
                  </w:tcBorders>
                  <w:vAlign w:val="center"/>
                </w:tcPr>
                <w:p w14:paraId="738225FF" w14:textId="77777777" w:rsidR="00172F84" w:rsidRPr="00E75367" w:rsidRDefault="00172F84" w:rsidP="00271075">
                  <w:pPr>
                    <w:tabs>
                      <w:tab w:val="left" w:pos="324"/>
                    </w:tabs>
                    <w:ind w:left="34"/>
                    <w:jc w:val="both"/>
                    <w:rPr>
                      <w:rFonts w:ascii="Calibri" w:hAnsi="Calibri" w:cs="Arial"/>
                      <w:sz w:val="18"/>
                      <w:szCs w:val="20"/>
                    </w:rPr>
                  </w:pPr>
                </w:p>
              </w:tc>
              <w:tc>
                <w:tcPr>
                  <w:tcW w:w="1417" w:type="dxa"/>
                  <w:vMerge/>
                  <w:tcBorders>
                    <w:left w:val="nil"/>
                  </w:tcBorders>
                  <w:vAlign w:val="center"/>
                </w:tcPr>
                <w:p w14:paraId="62F8A3CB" w14:textId="77777777" w:rsidR="00172F84" w:rsidRPr="00E75367" w:rsidRDefault="00172F84" w:rsidP="00271075">
                  <w:pPr>
                    <w:tabs>
                      <w:tab w:val="left" w:pos="324"/>
                    </w:tabs>
                    <w:ind w:left="34"/>
                    <w:jc w:val="both"/>
                    <w:rPr>
                      <w:rFonts w:ascii="Calibri" w:eastAsia="Times New Roman" w:hAnsi="Calibri" w:cs="Times New Roman"/>
                      <w:color w:val="000000"/>
                      <w:sz w:val="18"/>
                      <w:szCs w:val="20"/>
                      <w:lang w:eastAsia="es-ES"/>
                    </w:rPr>
                  </w:pPr>
                </w:p>
              </w:tc>
              <w:tc>
                <w:tcPr>
                  <w:tcW w:w="1205" w:type="dxa"/>
                  <w:vMerge/>
                  <w:vAlign w:val="center"/>
                </w:tcPr>
                <w:p w14:paraId="39C14C0D" w14:textId="77777777" w:rsidR="00172F84" w:rsidRPr="00E75367" w:rsidRDefault="00172F84" w:rsidP="00271075">
                  <w:pPr>
                    <w:jc w:val="both"/>
                    <w:rPr>
                      <w:rFonts w:ascii="Calibri" w:hAnsi="Calibri" w:cs="Arial"/>
                      <w:sz w:val="18"/>
                      <w:szCs w:val="20"/>
                    </w:rPr>
                  </w:pPr>
                </w:p>
              </w:tc>
              <w:tc>
                <w:tcPr>
                  <w:tcW w:w="2481" w:type="dxa"/>
                  <w:vAlign w:val="center"/>
                </w:tcPr>
                <w:p w14:paraId="77B07BD5" w14:textId="6EB63C11" w:rsidR="00172F84" w:rsidRPr="00E75367" w:rsidRDefault="00172F84" w:rsidP="00271075">
                  <w:pPr>
                    <w:jc w:val="both"/>
                    <w:rPr>
                      <w:rFonts w:ascii="Calibri" w:hAnsi="Calibri" w:cs="Arial"/>
                      <w:sz w:val="18"/>
                      <w:szCs w:val="20"/>
                    </w:rPr>
                  </w:pPr>
                  <w:r w:rsidRPr="00172F84">
                    <w:rPr>
                      <w:rFonts w:ascii="Calibri" w:hAnsi="Calibri" w:cs="Arial"/>
                      <w:sz w:val="18"/>
                      <w:szCs w:val="20"/>
                    </w:rPr>
                    <w:t>Servicios de autorización de vuelo UAS</w:t>
                  </w:r>
                </w:p>
              </w:tc>
              <w:tc>
                <w:tcPr>
                  <w:tcW w:w="236" w:type="dxa"/>
                  <w:vMerge/>
                  <w:tcBorders>
                    <w:right w:val="nil"/>
                  </w:tcBorders>
                  <w:vAlign w:val="center"/>
                </w:tcPr>
                <w:p w14:paraId="488B9975" w14:textId="77777777" w:rsidR="00172F84" w:rsidRPr="00E75367" w:rsidRDefault="00172F84" w:rsidP="00271075">
                  <w:pPr>
                    <w:jc w:val="both"/>
                    <w:rPr>
                      <w:rFonts w:ascii="Calibri" w:hAnsi="Calibri" w:cs="Arial"/>
                      <w:sz w:val="18"/>
                      <w:szCs w:val="20"/>
                    </w:rPr>
                  </w:pPr>
                </w:p>
              </w:tc>
              <w:tc>
                <w:tcPr>
                  <w:tcW w:w="2174" w:type="dxa"/>
                  <w:vMerge/>
                  <w:tcBorders>
                    <w:left w:val="nil"/>
                  </w:tcBorders>
                  <w:vAlign w:val="center"/>
                </w:tcPr>
                <w:p w14:paraId="2E8AF9BE" w14:textId="77777777" w:rsidR="00172F84" w:rsidRPr="00E75367" w:rsidRDefault="00172F84" w:rsidP="00271075">
                  <w:pPr>
                    <w:jc w:val="both"/>
                    <w:rPr>
                      <w:rFonts w:ascii="Calibri" w:eastAsia="Times New Roman" w:hAnsi="Calibri" w:cs="Times New Roman"/>
                      <w:color w:val="000000"/>
                      <w:sz w:val="18"/>
                      <w:szCs w:val="20"/>
                      <w:lang w:eastAsia="es-ES"/>
                    </w:rPr>
                  </w:pPr>
                </w:p>
              </w:tc>
              <w:tc>
                <w:tcPr>
                  <w:tcW w:w="1843" w:type="dxa"/>
                  <w:vMerge/>
                  <w:vAlign w:val="center"/>
                </w:tcPr>
                <w:p w14:paraId="249BB881" w14:textId="77777777" w:rsidR="00172F84" w:rsidRPr="00E75367" w:rsidRDefault="00172F84" w:rsidP="00271075">
                  <w:pPr>
                    <w:jc w:val="both"/>
                    <w:rPr>
                      <w:rFonts w:ascii="Calibri" w:hAnsi="Calibri" w:cs="Arial"/>
                      <w:sz w:val="18"/>
                    </w:rPr>
                  </w:pPr>
                </w:p>
              </w:tc>
            </w:tr>
            <w:tr w:rsidR="00172F84" w:rsidRPr="00E75367" w14:paraId="2116E9DC" w14:textId="77777777" w:rsidTr="003C4803">
              <w:trPr>
                <w:trHeight w:val="147"/>
              </w:trPr>
              <w:tc>
                <w:tcPr>
                  <w:tcW w:w="420" w:type="dxa"/>
                  <w:vMerge/>
                  <w:tcBorders>
                    <w:right w:val="nil"/>
                  </w:tcBorders>
                  <w:vAlign w:val="center"/>
                </w:tcPr>
                <w:p w14:paraId="3732D6CF" w14:textId="77777777" w:rsidR="00172F84" w:rsidRPr="00E75367" w:rsidRDefault="00172F84" w:rsidP="00271075">
                  <w:pPr>
                    <w:tabs>
                      <w:tab w:val="left" w:pos="324"/>
                    </w:tabs>
                    <w:ind w:left="34"/>
                    <w:jc w:val="both"/>
                    <w:rPr>
                      <w:rFonts w:ascii="Calibri" w:hAnsi="Calibri" w:cs="Arial"/>
                      <w:sz w:val="18"/>
                      <w:szCs w:val="20"/>
                    </w:rPr>
                  </w:pPr>
                </w:p>
              </w:tc>
              <w:tc>
                <w:tcPr>
                  <w:tcW w:w="1417" w:type="dxa"/>
                  <w:vMerge/>
                  <w:tcBorders>
                    <w:left w:val="nil"/>
                  </w:tcBorders>
                  <w:vAlign w:val="center"/>
                </w:tcPr>
                <w:p w14:paraId="3467915A" w14:textId="77777777" w:rsidR="00172F84" w:rsidRPr="00E75367" w:rsidRDefault="00172F84" w:rsidP="00271075">
                  <w:pPr>
                    <w:tabs>
                      <w:tab w:val="left" w:pos="324"/>
                    </w:tabs>
                    <w:ind w:left="34"/>
                    <w:jc w:val="both"/>
                    <w:rPr>
                      <w:rFonts w:ascii="Calibri" w:eastAsia="Times New Roman" w:hAnsi="Calibri" w:cs="Times New Roman"/>
                      <w:color w:val="000000"/>
                      <w:sz w:val="18"/>
                      <w:szCs w:val="20"/>
                      <w:lang w:eastAsia="es-ES"/>
                    </w:rPr>
                  </w:pPr>
                </w:p>
              </w:tc>
              <w:tc>
                <w:tcPr>
                  <w:tcW w:w="1205" w:type="dxa"/>
                  <w:vMerge/>
                  <w:vAlign w:val="center"/>
                </w:tcPr>
                <w:p w14:paraId="188AD015" w14:textId="77777777" w:rsidR="00172F84" w:rsidRPr="00E75367" w:rsidRDefault="00172F84" w:rsidP="00271075">
                  <w:pPr>
                    <w:jc w:val="both"/>
                    <w:rPr>
                      <w:rFonts w:ascii="Calibri" w:hAnsi="Calibri" w:cs="Arial"/>
                      <w:sz w:val="18"/>
                      <w:szCs w:val="20"/>
                    </w:rPr>
                  </w:pPr>
                </w:p>
              </w:tc>
              <w:tc>
                <w:tcPr>
                  <w:tcW w:w="2481" w:type="dxa"/>
                  <w:vAlign w:val="center"/>
                </w:tcPr>
                <w:p w14:paraId="043FEE7C" w14:textId="0F1ECC3A" w:rsidR="00172F84" w:rsidRPr="00E75367" w:rsidRDefault="00172F84" w:rsidP="00271075">
                  <w:pPr>
                    <w:jc w:val="both"/>
                    <w:rPr>
                      <w:rFonts w:ascii="Calibri" w:hAnsi="Calibri" w:cs="Arial"/>
                      <w:sz w:val="18"/>
                      <w:szCs w:val="20"/>
                    </w:rPr>
                  </w:pPr>
                  <w:r w:rsidRPr="00172F84">
                    <w:rPr>
                      <w:rFonts w:ascii="Calibri" w:hAnsi="Calibri" w:cs="Arial"/>
                      <w:sz w:val="18"/>
                      <w:szCs w:val="20"/>
                    </w:rPr>
                    <w:t>Servicio de información sobre el tráfico</w:t>
                  </w:r>
                </w:p>
              </w:tc>
              <w:tc>
                <w:tcPr>
                  <w:tcW w:w="236" w:type="dxa"/>
                  <w:vMerge/>
                  <w:tcBorders>
                    <w:bottom w:val="single" w:sz="4" w:space="0" w:color="auto"/>
                    <w:right w:val="nil"/>
                  </w:tcBorders>
                  <w:vAlign w:val="center"/>
                </w:tcPr>
                <w:p w14:paraId="23ACB4C9" w14:textId="77777777" w:rsidR="00172F84" w:rsidRPr="00E75367" w:rsidRDefault="00172F84" w:rsidP="00271075">
                  <w:pPr>
                    <w:jc w:val="both"/>
                    <w:rPr>
                      <w:rFonts w:ascii="Calibri" w:hAnsi="Calibri" w:cs="Arial"/>
                      <w:sz w:val="18"/>
                      <w:szCs w:val="20"/>
                    </w:rPr>
                  </w:pPr>
                </w:p>
              </w:tc>
              <w:tc>
                <w:tcPr>
                  <w:tcW w:w="2174" w:type="dxa"/>
                  <w:vMerge/>
                  <w:tcBorders>
                    <w:left w:val="nil"/>
                  </w:tcBorders>
                  <w:vAlign w:val="center"/>
                </w:tcPr>
                <w:p w14:paraId="33A03D2A" w14:textId="77777777" w:rsidR="00172F84" w:rsidRPr="00E75367" w:rsidRDefault="00172F84" w:rsidP="00271075">
                  <w:pPr>
                    <w:jc w:val="both"/>
                    <w:rPr>
                      <w:rFonts w:ascii="Calibri" w:eastAsia="Times New Roman" w:hAnsi="Calibri" w:cs="Times New Roman"/>
                      <w:color w:val="000000"/>
                      <w:sz w:val="18"/>
                      <w:szCs w:val="20"/>
                      <w:lang w:eastAsia="es-ES"/>
                    </w:rPr>
                  </w:pPr>
                </w:p>
              </w:tc>
              <w:tc>
                <w:tcPr>
                  <w:tcW w:w="1843" w:type="dxa"/>
                  <w:vMerge/>
                  <w:vAlign w:val="center"/>
                </w:tcPr>
                <w:p w14:paraId="25574C4D" w14:textId="77777777" w:rsidR="00172F84" w:rsidRPr="00E75367" w:rsidRDefault="00172F84" w:rsidP="00271075">
                  <w:pPr>
                    <w:jc w:val="both"/>
                    <w:rPr>
                      <w:rFonts w:ascii="Calibri" w:hAnsi="Calibri" w:cs="Arial"/>
                      <w:sz w:val="18"/>
                    </w:rPr>
                  </w:pPr>
                </w:p>
              </w:tc>
            </w:tr>
            <w:tr w:rsidR="00172F84" w:rsidRPr="00E75367" w14:paraId="655A1622" w14:textId="77777777" w:rsidTr="003C4803">
              <w:trPr>
                <w:trHeight w:val="703"/>
              </w:trPr>
              <w:tc>
                <w:tcPr>
                  <w:tcW w:w="420" w:type="dxa"/>
                  <w:vMerge/>
                  <w:tcBorders>
                    <w:right w:val="nil"/>
                  </w:tcBorders>
                  <w:vAlign w:val="center"/>
                </w:tcPr>
                <w:p w14:paraId="37AF3F32" w14:textId="77777777" w:rsidR="00172F84" w:rsidRPr="00E75367" w:rsidRDefault="00172F84" w:rsidP="00430B68">
                  <w:pPr>
                    <w:tabs>
                      <w:tab w:val="left" w:pos="324"/>
                    </w:tabs>
                    <w:ind w:left="34"/>
                    <w:jc w:val="both"/>
                    <w:rPr>
                      <w:rFonts w:ascii="Calibri" w:hAnsi="Calibri" w:cs="Arial"/>
                      <w:sz w:val="18"/>
                      <w:szCs w:val="20"/>
                    </w:rPr>
                  </w:pPr>
                </w:p>
              </w:tc>
              <w:tc>
                <w:tcPr>
                  <w:tcW w:w="1417" w:type="dxa"/>
                  <w:vMerge/>
                  <w:tcBorders>
                    <w:left w:val="nil"/>
                  </w:tcBorders>
                  <w:vAlign w:val="center"/>
                </w:tcPr>
                <w:p w14:paraId="5918450B" w14:textId="77777777" w:rsidR="00172F84" w:rsidRPr="00E75367" w:rsidRDefault="00172F84" w:rsidP="00430B68">
                  <w:pPr>
                    <w:tabs>
                      <w:tab w:val="left" w:pos="324"/>
                    </w:tabs>
                    <w:ind w:left="34"/>
                    <w:jc w:val="both"/>
                    <w:rPr>
                      <w:rFonts w:ascii="Calibri" w:hAnsi="Calibri" w:cs="Arial"/>
                      <w:sz w:val="18"/>
                      <w:szCs w:val="20"/>
                    </w:rPr>
                  </w:pPr>
                </w:p>
              </w:tc>
              <w:tc>
                <w:tcPr>
                  <w:tcW w:w="3686" w:type="dxa"/>
                  <w:gridSpan w:val="2"/>
                  <w:vAlign w:val="center"/>
                </w:tcPr>
                <w:p w14:paraId="131D95B5" w14:textId="2964AFBD" w:rsidR="00172F84" w:rsidRPr="00E75367" w:rsidRDefault="00172F84" w:rsidP="00430B68">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000000">
                    <w:rPr>
                      <w:rFonts w:ascii="Calibri" w:hAnsi="Calibri" w:cs="Arial"/>
                      <w:sz w:val="18"/>
                      <w:szCs w:val="20"/>
                    </w:rPr>
                  </w:r>
                  <w:r w:rsidR="00000000">
                    <w:rPr>
                      <w:rFonts w:ascii="Calibri" w:hAnsi="Calibri" w:cs="Arial"/>
                      <w:sz w:val="18"/>
                      <w:szCs w:val="20"/>
                    </w:rPr>
                    <w:fldChar w:fldCharType="separate"/>
                  </w:r>
                  <w:r w:rsidRPr="00E75367">
                    <w:rPr>
                      <w:rFonts w:ascii="Calibri" w:hAnsi="Calibri" w:cs="Arial"/>
                      <w:sz w:val="18"/>
                      <w:szCs w:val="20"/>
                    </w:rPr>
                    <w:fldChar w:fldCharType="end"/>
                  </w:r>
                  <w:r w:rsidRPr="00E75367">
                    <w:rPr>
                      <w:rFonts w:ascii="Calibri" w:hAnsi="Calibri" w:cs="Arial"/>
                      <w:sz w:val="18"/>
                      <w:szCs w:val="20"/>
                    </w:rPr>
                    <w:t xml:space="preserve"> </w:t>
                  </w:r>
                  <w:r w:rsidRPr="00E75367">
                    <w:rPr>
                      <w:rFonts w:ascii="Calibri" w:eastAsia="Times New Roman" w:hAnsi="Calibri" w:cs="Times New Roman"/>
                      <w:color w:val="000000"/>
                      <w:sz w:val="18"/>
                      <w:szCs w:val="20"/>
                      <w:lang w:eastAsia="es-ES"/>
                    </w:rPr>
                    <w:t xml:space="preserve">Servicio </w:t>
                  </w:r>
                  <w:r>
                    <w:rPr>
                      <w:rFonts w:ascii="Calibri" w:eastAsia="Times New Roman" w:hAnsi="Calibri" w:cs="Times New Roman"/>
                      <w:color w:val="000000"/>
                      <w:sz w:val="18"/>
                      <w:szCs w:val="20"/>
                      <w:lang w:eastAsia="es-ES"/>
                    </w:rPr>
                    <w:t>meteorológico</w:t>
                  </w:r>
                </w:p>
              </w:tc>
              <w:tc>
                <w:tcPr>
                  <w:tcW w:w="236" w:type="dxa"/>
                  <w:tcBorders>
                    <w:bottom w:val="single" w:sz="4" w:space="0" w:color="auto"/>
                    <w:right w:val="nil"/>
                  </w:tcBorders>
                  <w:vAlign w:val="center"/>
                </w:tcPr>
                <w:p w14:paraId="71050B01" w14:textId="77777777" w:rsidR="00172F84" w:rsidRPr="00E75367" w:rsidRDefault="00172F84" w:rsidP="00430B68">
                  <w:pPr>
                    <w:jc w:val="both"/>
                    <w:rPr>
                      <w:rFonts w:ascii="Calibri" w:hAnsi="Calibri" w:cs="Arial"/>
                      <w:sz w:val="18"/>
                      <w:szCs w:val="20"/>
                    </w:rPr>
                  </w:pPr>
                </w:p>
              </w:tc>
              <w:tc>
                <w:tcPr>
                  <w:tcW w:w="2174" w:type="dxa"/>
                  <w:tcBorders>
                    <w:left w:val="nil"/>
                  </w:tcBorders>
                  <w:vAlign w:val="center"/>
                </w:tcPr>
                <w:p w14:paraId="698425CA" w14:textId="77777777" w:rsidR="00172F84" w:rsidRPr="00E75367" w:rsidRDefault="00172F84" w:rsidP="00430B68">
                  <w:pPr>
                    <w:jc w:val="both"/>
                    <w:rPr>
                      <w:rFonts w:ascii="Calibri" w:eastAsia="Times New Roman" w:hAnsi="Calibri" w:cs="Times New Roman"/>
                      <w:color w:val="000000"/>
                      <w:sz w:val="18"/>
                      <w:szCs w:val="20"/>
                      <w:lang w:eastAsia="es-ES"/>
                    </w:rPr>
                  </w:pPr>
                </w:p>
              </w:tc>
              <w:tc>
                <w:tcPr>
                  <w:tcW w:w="1843" w:type="dxa"/>
                  <w:vAlign w:val="center"/>
                </w:tcPr>
                <w:p w14:paraId="0DAA9D1D" w14:textId="3D62BEAB" w:rsidR="00172F84" w:rsidRPr="00E75367" w:rsidRDefault="00172F84" w:rsidP="00430B68">
                  <w:pPr>
                    <w:jc w:val="both"/>
                    <w:rPr>
                      <w:rFonts w:ascii="Calibri" w:hAnsi="Calibri" w:cs="Arial"/>
                      <w:sz w:val="18"/>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172F84" w:rsidRPr="00E75367" w14:paraId="2E320E87" w14:textId="77777777" w:rsidTr="003C4803">
              <w:trPr>
                <w:trHeight w:val="703"/>
              </w:trPr>
              <w:tc>
                <w:tcPr>
                  <w:tcW w:w="420" w:type="dxa"/>
                  <w:vMerge/>
                  <w:tcBorders>
                    <w:right w:val="nil"/>
                  </w:tcBorders>
                  <w:vAlign w:val="center"/>
                </w:tcPr>
                <w:p w14:paraId="3EA991DA" w14:textId="77777777" w:rsidR="00172F84" w:rsidRPr="00E75367" w:rsidRDefault="00172F84" w:rsidP="00430B68">
                  <w:pPr>
                    <w:tabs>
                      <w:tab w:val="left" w:pos="324"/>
                    </w:tabs>
                    <w:ind w:left="34"/>
                    <w:jc w:val="both"/>
                    <w:rPr>
                      <w:rFonts w:ascii="Calibri" w:hAnsi="Calibri" w:cs="Arial"/>
                      <w:sz w:val="18"/>
                      <w:szCs w:val="20"/>
                    </w:rPr>
                  </w:pPr>
                </w:p>
              </w:tc>
              <w:tc>
                <w:tcPr>
                  <w:tcW w:w="1417" w:type="dxa"/>
                  <w:vMerge/>
                  <w:tcBorders>
                    <w:left w:val="nil"/>
                  </w:tcBorders>
                  <w:vAlign w:val="center"/>
                </w:tcPr>
                <w:p w14:paraId="0A4D3EB3" w14:textId="77777777" w:rsidR="00172F84" w:rsidRPr="00E75367" w:rsidRDefault="00172F84" w:rsidP="00430B68">
                  <w:pPr>
                    <w:tabs>
                      <w:tab w:val="left" w:pos="324"/>
                    </w:tabs>
                    <w:ind w:left="34"/>
                    <w:jc w:val="both"/>
                    <w:rPr>
                      <w:rFonts w:ascii="Calibri" w:hAnsi="Calibri" w:cs="Arial"/>
                      <w:sz w:val="18"/>
                      <w:szCs w:val="20"/>
                    </w:rPr>
                  </w:pPr>
                </w:p>
              </w:tc>
              <w:tc>
                <w:tcPr>
                  <w:tcW w:w="3686" w:type="dxa"/>
                  <w:gridSpan w:val="2"/>
                  <w:vAlign w:val="center"/>
                </w:tcPr>
                <w:p w14:paraId="506B1F16" w14:textId="319D0692" w:rsidR="00172F84" w:rsidRPr="00E75367" w:rsidRDefault="00172F84" w:rsidP="00430B68">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000000">
                    <w:rPr>
                      <w:rFonts w:ascii="Calibri" w:hAnsi="Calibri" w:cs="Arial"/>
                      <w:sz w:val="18"/>
                      <w:szCs w:val="20"/>
                    </w:rPr>
                  </w:r>
                  <w:r w:rsidR="00000000">
                    <w:rPr>
                      <w:rFonts w:ascii="Calibri" w:hAnsi="Calibri" w:cs="Arial"/>
                      <w:sz w:val="18"/>
                      <w:szCs w:val="20"/>
                    </w:rPr>
                    <w:fldChar w:fldCharType="separate"/>
                  </w:r>
                  <w:r w:rsidRPr="00E75367">
                    <w:rPr>
                      <w:rFonts w:ascii="Calibri" w:hAnsi="Calibri" w:cs="Arial"/>
                      <w:sz w:val="18"/>
                      <w:szCs w:val="20"/>
                    </w:rPr>
                    <w:fldChar w:fldCharType="end"/>
                  </w:r>
                  <w:r w:rsidRPr="00E75367">
                    <w:rPr>
                      <w:rFonts w:ascii="Calibri" w:hAnsi="Calibri" w:cs="Arial"/>
                      <w:sz w:val="18"/>
                      <w:szCs w:val="20"/>
                    </w:rPr>
                    <w:t xml:space="preserve"> </w:t>
                  </w:r>
                  <w:r w:rsidRPr="00E75367">
                    <w:rPr>
                      <w:rFonts w:ascii="Calibri" w:eastAsia="Times New Roman" w:hAnsi="Calibri" w:cs="Times New Roman"/>
                      <w:color w:val="000000"/>
                      <w:sz w:val="18"/>
                      <w:szCs w:val="20"/>
                      <w:lang w:eastAsia="es-ES"/>
                    </w:rPr>
                    <w:t>Servicio</w:t>
                  </w:r>
                  <w:r>
                    <w:rPr>
                      <w:rFonts w:ascii="Calibri" w:eastAsia="Times New Roman" w:hAnsi="Calibri" w:cs="Times New Roman"/>
                      <w:color w:val="000000"/>
                      <w:sz w:val="18"/>
                      <w:szCs w:val="20"/>
                      <w:lang w:eastAsia="es-ES"/>
                    </w:rPr>
                    <w:t>s de supervisión de la conformidad</w:t>
                  </w:r>
                </w:p>
              </w:tc>
              <w:tc>
                <w:tcPr>
                  <w:tcW w:w="236" w:type="dxa"/>
                  <w:tcBorders>
                    <w:bottom w:val="single" w:sz="4" w:space="0" w:color="auto"/>
                    <w:right w:val="nil"/>
                  </w:tcBorders>
                  <w:vAlign w:val="center"/>
                </w:tcPr>
                <w:p w14:paraId="38946277" w14:textId="77777777" w:rsidR="00172F84" w:rsidRPr="00E75367" w:rsidRDefault="00172F84" w:rsidP="00430B68">
                  <w:pPr>
                    <w:jc w:val="both"/>
                    <w:rPr>
                      <w:rFonts w:ascii="Calibri" w:hAnsi="Calibri" w:cs="Arial"/>
                      <w:sz w:val="18"/>
                      <w:szCs w:val="20"/>
                    </w:rPr>
                  </w:pPr>
                </w:p>
              </w:tc>
              <w:tc>
                <w:tcPr>
                  <w:tcW w:w="2174" w:type="dxa"/>
                  <w:tcBorders>
                    <w:left w:val="nil"/>
                  </w:tcBorders>
                  <w:vAlign w:val="center"/>
                </w:tcPr>
                <w:p w14:paraId="2F92300B" w14:textId="77777777" w:rsidR="00172F84" w:rsidRPr="00E75367" w:rsidRDefault="00172F84" w:rsidP="00430B68">
                  <w:pPr>
                    <w:jc w:val="both"/>
                    <w:rPr>
                      <w:rFonts w:ascii="Calibri" w:eastAsia="Times New Roman" w:hAnsi="Calibri" w:cs="Times New Roman"/>
                      <w:color w:val="000000"/>
                      <w:sz w:val="18"/>
                      <w:szCs w:val="20"/>
                      <w:lang w:eastAsia="es-ES"/>
                    </w:rPr>
                  </w:pPr>
                </w:p>
              </w:tc>
              <w:tc>
                <w:tcPr>
                  <w:tcW w:w="1843" w:type="dxa"/>
                  <w:vAlign w:val="center"/>
                </w:tcPr>
                <w:p w14:paraId="1649F469" w14:textId="363439CF" w:rsidR="00172F84" w:rsidRPr="00E75367" w:rsidRDefault="00172F84" w:rsidP="00430B68">
                  <w:pPr>
                    <w:jc w:val="both"/>
                    <w:rPr>
                      <w:rFonts w:ascii="Calibri" w:hAnsi="Calibri" w:cs="Arial"/>
                      <w:sz w:val="18"/>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bl>
          <w:p w14:paraId="66AE7FCA" w14:textId="77777777" w:rsidR="00271075" w:rsidRDefault="00271075" w:rsidP="00363411">
            <w:pPr>
              <w:spacing w:after="0" w:line="240" w:lineRule="auto"/>
              <w:jc w:val="both"/>
              <w:rPr>
                <w:rFonts w:ascii="Calibri" w:eastAsia="Times New Roman" w:hAnsi="Calibri" w:cs="Times New Roman"/>
                <w:color w:val="000000"/>
                <w:sz w:val="20"/>
                <w:szCs w:val="20"/>
                <w:lang w:eastAsia="es-ES"/>
              </w:rPr>
            </w:pPr>
          </w:p>
          <w:p w14:paraId="5C524C50" w14:textId="3FB3D614" w:rsidR="00271075" w:rsidRPr="00AF2A4C" w:rsidRDefault="00271075" w:rsidP="00271075">
            <w:pPr>
              <w:rPr>
                <w:rFonts w:ascii="Calibri" w:eastAsia="Times New Roman" w:hAnsi="Calibri" w:cs="Times New Roman"/>
                <w:color w:val="000000"/>
                <w:sz w:val="20"/>
                <w:szCs w:val="20"/>
                <w:lang w:eastAsia="es-ES"/>
              </w:rPr>
            </w:pPr>
            <w:r w:rsidRPr="00067704">
              <w:rPr>
                <w:rFonts w:ascii="Calibri" w:hAnsi="Calibri"/>
                <w:sz w:val="16"/>
                <w:szCs w:val="16"/>
              </w:rPr>
              <w:t xml:space="preserve">Leyenda: </w:t>
            </w:r>
            <w:proofErr w:type="spellStart"/>
            <w:r w:rsidRPr="00067704">
              <w:rPr>
                <w:rFonts w:ascii="Calibri" w:hAnsi="Calibri"/>
                <w:sz w:val="16"/>
                <w:szCs w:val="16"/>
              </w:rPr>
              <w:t>n.p</w:t>
            </w:r>
            <w:proofErr w:type="spellEnd"/>
            <w:r w:rsidRPr="00067704">
              <w:rPr>
                <w:rFonts w:ascii="Calibri" w:hAnsi="Calibri"/>
                <w:sz w:val="16"/>
                <w:szCs w:val="16"/>
              </w:rPr>
              <w:t>. no procede</w:t>
            </w:r>
          </w:p>
        </w:tc>
      </w:tr>
      <w:tr w:rsidR="00363411" w:rsidRPr="00B72C72" w14:paraId="0EDFBB43" w14:textId="77777777" w:rsidTr="15E65BC3">
        <w:trPr>
          <w:trHeight w:val="343"/>
        </w:trPr>
        <w:tc>
          <w:tcPr>
            <w:tcW w:w="5000"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4D534736" w14:textId="3752F444" w:rsidR="00363411" w:rsidRPr="00B72C72" w:rsidRDefault="00D256AB" w:rsidP="00363411">
            <w:pPr>
              <w:keepNext/>
              <w:spacing w:after="0" w:line="240" w:lineRule="auto"/>
              <w:rPr>
                <w:rFonts w:ascii="Calibri" w:hAnsi="Calibri" w:cs="Arial"/>
              </w:rPr>
            </w:pPr>
            <w:r>
              <w:rPr>
                <w:rFonts w:ascii="Calibri" w:eastAsia="Times New Roman" w:hAnsi="Calibri" w:cs="Times New Roman"/>
                <w:b/>
                <w:color w:val="000000"/>
                <w:szCs w:val="20"/>
                <w:lang w:eastAsia="es-ES"/>
              </w:rPr>
              <w:t>7</w:t>
            </w:r>
            <w:r w:rsidR="00363411" w:rsidRPr="00B72C72">
              <w:rPr>
                <w:rFonts w:ascii="Calibri" w:eastAsia="Times New Roman" w:hAnsi="Calibri" w:cs="Times New Roman"/>
                <w:b/>
                <w:color w:val="000000"/>
                <w:szCs w:val="20"/>
                <w:lang w:eastAsia="es-ES"/>
              </w:rPr>
              <w:t xml:space="preserve">. DOCUMENTACIÓN A PRESENTAR JUNTO CON LA SOLICITUD </w:t>
            </w:r>
            <w:r w:rsidR="00363411" w:rsidRPr="00B72C72">
              <w:rPr>
                <w:rFonts w:ascii="Calibri" w:eastAsia="Times New Roman" w:hAnsi="Calibri" w:cs="Times New Roman"/>
                <w:b/>
                <w:bCs/>
                <w:i/>
                <w:color w:val="000000"/>
                <w:sz w:val="20"/>
                <w:szCs w:val="20"/>
                <w:lang w:eastAsia="es-ES"/>
              </w:rPr>
              <w:t>(</w:t>
            </w:r>
            <w:proofErr w:type="spellStart"/>
            <w:r w:rsidR="00363411" w:rsidRPr="00B72C72">
              <w:rPr>
                <w:rFonts w:ascii="Calibri" w:eastAsia="Times New Roman" w:hAnsi="Calibri" w:cs="Times New Roman"/>
                <w:b/>
                <w:bCs/>
                <w:i/>
                <w:color w:val="000000"/>
                <w:sz w:val="20"/>
                <w:szCs w:val="20"/>
                <w:lang w:eastAsia="es-ES"/>
              </w:rPr>
              <w:t>Documents</w:t>
            </w:r>
            <w:proofErr w:type="spellEnd"/>
            <w:r w:rsidR="00363411" w:rsidRPr="00B72C72">
              <w:rPr>
                <w:rFonts w:ascii="Calibri" w:eastAsia="Times New Roman" w:hAnsi="Calibri" w:cs="Times New Roman"/>
                <w:b/>
                <w:bCs/>
                <w:i/>
                <w:color w:val="000000"/>
                <w:sz w:val="20"/>
                <w:szCs w:val="20"/>
                <w:lang w:eastAsia="es-ES"/>
              </w:rPr>
              <w:t xml:space="preserve"> </w:t>
            </w:r>
            <w:proofErr w:type="spellStart"/>
            <w:r w:rsidR="00363411" w:rsidRPr="00B72C72">
              <w:rPr>
                <w:rFonts w:ascii="Calibri" w:eastAsia="Times New Roman" w:hAnsi="Calibri" w:cs="Times New Roman"/>
                <w:b/>
                <w:bCs/>
                <w:i/>
                <w:color w:val="000000"/>
                <w:sz w:val="20"/>
                <w:szCs w:val="20"/>
                <w:lang w:eastAsia="es-ES"/>
              </w:rPr>
              <w:t>to</w:t>
            </w:r>
            <w:proofErr w:type="spellEnd"/>
            <w:r w:rsidR="00363411" w:rsidRPr="00B72C72">
              <w:rPr>
                <w:rFonts w:ascii="Calibri" w:eastAsia="Times New Roman" w:hAnsi="Calibri" w:cs="Times New Roman"/>
                <w:b/>
                <w:bCs/>
                <w:i/>
                <w:color w:val="000000"/>
                <w:sz w:val="20"/>
                <w:szCs w:val="20"/>
                <w:lang w:eastAsia="es-ES"/>
              </w:rPr>
              <w:t xml:space="preserve"> </w:t>
            </w:r>
            <w:proofErr w:type="spellStart"/>
            <w:r w:rsidR="00363411" w:rsidRPr="00B72C72">
              <w:rPr>
                <w:rFonts w:ascii="Calibri" w:eastAsia="Times New Roman" w:hAnsi="Calibri" w:cs="Times New Roman"/>
                <w:b/>
                <w:bCs/>
                <w:i/>
                <w:color w:val="000000"/>
                <w:sz w:val="20"/>
                <w:szCs w:val="20"/>
                <w:lang w:eastAsia="es-ES"/>
              </w:rPr>
              <w:t>submit</w:t>
            </w:r>
            <w:proofErr w:type="spellEnd"/>
            <w:r w:rsidR="00363411" w:rsidRPr="00B72C72">
              <w:rPr>
                <w:rFonts w:ascii="Calibri" w:eastAsia="Times New Roman" w:hAnsi="Calibri" w:cs="Times New Roman"/>
                <w:b/>
                <w:bCs/>
                <w:i/>
                <w:color w:val="000000"/>
                <w:sz w:val="20"/>
                <w:szCs w:val="20"/>
                <w:lang w:eastAsia="es-ES"/>
              </w:rPr>
              <w:t xml:space="preserve"> </w:t>
            </w:r>
            <w:proofErr w:type="spellStart"/>
            <w:r w:rsidR="00363411" w:rsidRPr="00B72C72">
              <w:rPr>
                <w:rFonts w:ascii="Calibri" w:eastAsia="Times New Roman" w:hAnsi="Calibri" w:cs="Times New Roman"/>
                <w:b/>
                <w:bCs/>
                <w:i/>
                <w:color w:val="000000"/>
                <w:sz w:val="20"/>
                <w:szCs w:val="20"/>
                <w:lang w:eastAsia="es-ES"/>
              </w:rPr>
              <w:t>with</w:t>
            </w:r>
            <w:proofErr w:type="spellEnd"/>
            <w:r w:rsidR="00363411" w:rsidRPr="00B72C72">
              <w:rPr>
                <w:rFonts w:ascii="Calibri" w:eastAsia="Times New Roman" w:hAnsi="Calibri" w:cs="Times New Roman"/>
                <w:b/>
                <w:bCs/>
                <w:i/>
                <w:color w:val="000000"/>
                <w:sz w:val="20"/>
                <w:szCs w:val="20"/>
                <w:lang w:eastAsia="es-ES"/>
              </w:rPr>
              <w:t xml:space="preserve"> </w:t>
            </w:r>
            <w:proofErr w:type="spellStart"/>
            <w:r w:rsidR="00363411" w:rsidRPr="00B72C72">
              <w:rPr>
                <w:rFonts w:ascii="Calibri" w:eastAsia="Times New Roman" w:hAnsi="Calibri" w:cs="Times New Roman"/>
                <w:b/>
                <w:bCs/>
                <w:i/>
                <w:color w:val="000000"/>
                <w:sz w:val="20"/>
                <w:szCs w:val="20"/>
                <w:lang w:eastAsia="es-ES"/>
              </w:rPr>
              <w:t>the</w:t>
            </w:r>
            <w:proofErr w:type="spellEnd"/>
            <w:r w:rsidR="00363411" w:rsidRPr="00B72C72">
              <w:rPr>
                <w:rFonts w:ascii="Calibri" w:eastAsia="Times New Roman" w:hAnsi="Calibri" w:cs="Times New Roman"/>
                <w:b/>
                <w:bCs/>
                <w:i/>
                <w:color w:val="000000"/>
                <w:sz w:val="20"/>
                <w:szCs w:val="20"/>
                <w:lang w:eastAsia="es-ES"/>
              </w:rPr>
              <w:t xml:space="preserve"> </w:t>
            </w:r>
            <w:proofErr w:type="spellStart"/>
            <w:r w:rsidR="00363411" w:rsidRPr="00B72C72">
              <w:rPr>
                <w:rFonts w:ascii="Calibri" w:eastAsia="Times New Roman" w:hAnsi="Calibri" w:cs="Times New Roman"/>
                <w:b/>
                <w:bCs/>
                <w:i/>
                <w:color w:val="000000"/>
                <w:sz w:val="20"/>
                <w:szCs w:val="20"/>
                <w:lang w:eastAsia="es-ES"/>
              </w:rPr>
              <w:t>application</w:t>
            </w:r>
            <w:proofErr w:type="spellEnd"/>
            <w:r w:rsidR="00363411" w:rsidRPr="00B72C72">
              <w:rPr>
                <w:rFonts w:ascii="Calibri" w:eastAsia="Times New Roman" w:hAnsi="Calibri" w:cs="Times New Roman"/>
                <w:b/>
                <w:bCs/>
                <w:i/>
                <w:color w:val="000000"/>
                <w:sz w:val="20"/>
                <w:szCs w:val="20"/>
                <w:lang w:eastAsia="es-ES"/>
              </w:rPr>
              <w:t>)</w:t>
            </w:r>
          </w:p>
        </w:tc>
      </w:tr>
      <w:tr w:rsidR="00363411" w:rsidRPr="008D7D74" w14:paraId="3A69A1EE" w14:textId="77777777" w:rsidTr="00D256AB">
        <w:trPr>
          <w:trHeight w:val="850"/>
        </w:trPr>
        <w:tc>
          <w:tcPr>
            <w:tcW w:w="5000" w:type="pct"/>
            <w:gridSpan w:val="7"/>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noWrap/>
            <w:vAlign w:val="bottom"/>
          </w:tcPr>
          <w:p w14:paraId="381FA83F" w14:textId="77777777" w:rsidR="00363411" w:rsidRPr="00067704" w:rsidRDefault="00363411" w:rsidP="00363411">
            <w:pPr>
              <w:pStyle w:val="Prrafodelista"/>
              <w:spacing w:after="0" w:line="240" w:lineRule="auto"/>
              <w:ind w:left="0"/>
              <w:jc w:val="both"/>
              <w:rPr>
                <w:rFonts w:ascii="Calibri" w:hAnsi="Calibri" w:cs="Arial"/>
                <w:sz w:val="20"/>
              </w:rPr>
            </w:pPr>
            <w:r w:rsidRPr="00067704">
              <w:rPr>
                <w:rFonts w:ascii="Calibri" w:hAnsi="Calibri" w:cs="Arial"/>
                <w:sz w:val="20"/>
              </w:rPr>
              <w:t xml:space="preserve">Se deberá marcar en las casillas contiguas al texto aquella documentación que se </w:t>
            </w:r>
            <w:r>
              <w:rPr>
                <w:rFonts w:ascii="Calibri" w:hAnsi="Calibri" w:cs="Arial"/>
                <w:sz w:val="20"/>
              </w:rPr>
              <w:t>adjunta con la solicitud</w:t>
            </w:r>
            <w:r w:rsidRPr="00067704">
              <w:rPr>
                <w:rFonts w:ascii="Calibri" w:hAnsi="Calibri" w:cs="Arial"/>
                <w:sz w:val="20"/>
              </w:rPr>
              <w:t>:</w:t>
            </w:r>
          </w:p>
          <w:p w14:paraId="3186477D" w14:textId="77777777" w:rsidR="00363411" w:rsidRPr="001C490A" w:rsidRDefault="00363411" w:rsidP="00363411">
            <w:pPr>
              <w:pStyle w:val="Prrafodelista"/>
              <w:spacing w:after="0" w:line="240" w:lineRule="auto"/>
              <w:ind w:left="0"/>
              <w:jc w:val="both"/>
              <w:rPr>
                <w:rFonts w:ascii="Calibri" w:hAnsi="Calibri" w:cs="Arial"/>
                <w:i/>
                <w:sz w:val="18"/>
                <w:lang w:val="en-US"/>
              </w:rPr>
            </w:pPr>
            <w:r w:rsidRPr="001C490A">
              <w:rPr>
                <w:rFonts w:ascii="Calibri" w:hAnsi="Calibri" w:cs="Arial"/>
                <w:i/>
                <w:sz w:val="18"/>
                <w:lang w:val="en-US"/>
              </w:rPr>
              <w:t>The documentation attached to the application must be ticked in the boxes adjacent to the text:</w:t>
            </w:r>
          </w:p>
          <w:p w14:paraId="07714EA5" w14:textId="77777777" w:rsidR="00363411" w:rsidRPr="001C490A" w:rsidRDefault="00363411" w:rsidP="00363411">
            <w:pPr>
              <w:pStyle w:val="Prrafodelista"/>
              <w:spacing w:after="0" w:line="240" w:lineRule="auto"/>
              <w:jc w:val="both"/>
              <w:rPr>
                <w:rFonts w:ascii="Calibri" w:hAnsi="Calibri" w:cs="Arial"/>
                <w:sz w:val="18"/>
                <w:lang w:val="en-US"/>
              </w:rPr>
            </w:pPr>
          </w:p>
          <w:p w14:paraId="20E2C751" w14:textId="2F965993" w:rsidR="00363411" w:rsidRPr="003114D7" w:rsidRDefault="00C81D39" w:rsidP="00363411">
            <w:pPr>
              <w:pStyle w:val="Prrafodelista"/>
              <w:numPr>
                <w:ilvl w:val="0"/>
                <w:numId w:val="9"/>
              </w:numPr>
              <w:spacing w:after="0" w:line="240" w:lineRule="auto"/>
              <w:jc w:val="both"/>
              <w:rPr>
                <w:rFonts w:ascii="Calibri" w:hAnsi="Calibri" w:cs="Arial"/>
                <w:sz w:val="18"/>
              </w:rPr>
            </w:pPr>
            <w:r>
              <w:rPr>
                <w:noProof/>
                <w:lang w:eastAsia="es-ES"/>
              </w:rPr>
              <mc:AlternateContent>
                <mc:Choice Requires="wps">
                  <w:drawing>
                    <wp:anchor distT="0" distB="0" distL="114300" distR="114300" simplePos="0" relativeHeight="251800576" behindDoc="0" locked="0" layoutInCell="1" allowOverlap="1" wp14:anchorId="76780FF1" wp14:editId="4C9BC984">
                      <wp:simplePos x="0" y="0"/>
                      <wp:positionH relativeFrom="column">
                        <wp:posOffset>-3175</wp:posOffset>
                      </wp:positionH>
                      <wp:positionV relativeFrom="paragraph">
                        <wp:posOffset>7620</wp:posOffset>
                      </wp:positionV>
                      <wp:extent cx="133350" cy="123825"/>
                      <wp:effectExtent l="0" t="0" r="0" b="952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675E4" id="Rectángulo 20" o:spid="_x0000_s1026" style="position:absolute;margin-left:-.25pt;margin-top:.6pt;width:10.5pt;height:9.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" fillcolor="#bfbfbf" strokecolor="windowText" strokeweight="2pt">
                      <v:path arrowok="t"/>
                    </v:rect>
                  </w:pict>
                </mc:Fallback>
              </mc:AlternateContent>
            </w:r>
            <w:r w:rsidR="00363411" w:rsidRPr="000E47C3">
              <w:rPr>
                <w:rFonts w:ascii="Calibri" w:hAnsi="Calibri" w:cs="Arial"/>
                <w:sz w:val="20"/>
              </w:rPr>
              <w:t>Una declaración firmada por el Director Responsable (o posición equivalente) confirmando que la descripción de la organización y toda la documentación referenciada asociada garantiza el cumplimiento de la organización con los requisitos normativos aplicabl</w:t>
            </w:r>
            <w:r w:rsidR="00363411">
              <w:rPr>
                <w:rFonts w:ascii="Calibri" w:hAnsi="Calibri" w:cs="Arial"/>
                <w:sz w:val="20"/>
              </w:rPr>
              <w:t xml:space="preserve">es </w:t>
            </w:r>
            <w:r w:rsidR="00CB4E34">
              <w:rPr>
                <w:rFonts w:ascii="Calibri" w:hAnsi="Calibri" w:cs="Arial"/>
                <w:sz w:val="20"/>
              </w:rPr>
              <w:t xml:space="preserve">del </w:t>
            </w:r>
            <w:r w:rsidR="00363411">
              <w:rPr>
                <w:rFonts w:ascii="Calibri" w:hAnsi="Calibri" w:cs="Arial"/>
                <w:sz w:val="20"/>
              </w:rPr>
              <w:t xml:space="preserve">Reglamento (UE) </w:t>
            </w:r>
            <w:r w:rsidR="00D40407">
              <w:rPr>
                <w:rFonts w:ascii="Calibri" w:hAnsi="Calibri" w:cs="Arial"/>
                <w:sz w:val="20"/>
              </w:rPr>
              <w:t>2021</w:t>
            </w:r>
            <w:r w:rsidR="00363411">
              <w:rPr>
                <w:rFonts w:ascii="Calibri" w:hAnsi="Calibri" w:cs="Arial"/>
                <w:sz w:val="20"/>
              </w:rPr>
              <w:t>/</w:t>
            </w:r>
            <w:r w:rsidR="00D40407">
              <w:rPr>
                <w:rFonts w:ascii="Calibri" w:hAnsi="Calibri" w:cs="Arial"/>
                <w:sz w:val="20"/>
              </w:rPr>
              <w:t>664</w:t>
            </w:r>
            <w:r w:rsidR="00363411">
              <w:rPr>
                <w:rFonts w:ascii="Calibri" w:hAnsi="Calibri" w:cs="Arial"/>
                <w:sz w:val="20"/>
              </w:rPr>
              <w:t xml:space="preserve">.                             </w:t>
            </w:r>
          </w:p>
          <w:p w14:paraId="37052AD2" w14:textId="38E35B90" w:rsidR="00363411" w:rsidRDefault="00363411" w:rsidP="00363411">
            <w:pPr>
              <w:pStyle w:val="Prrafodelista"/>
              <w:spacing w:after="0" w:line="240" w:lineRule="auto"/>
              <w:jc w:val="both"/>
              <w:rPr>
                <w:rFonts w:ascii="Calibri" w:hAnsi="Calibri" w:cs="Arial"/>
                <w:sz w:val="16"/>
                <w:szCs w:val="16"/>
                <w:lang w:val="en-GB"/>
              </w:rPr>
            </w:pPr>
            <w:r w:rsidRPr="00067704">
              <w:rPr>
                <w:rFonts w:ascii="Calibri" w:hAnsi="Calibri" w:cs="Arial"/>
                <w:sz w:val="16"/>
                <w:szCs w:val="16"/>
                <w:lang w:val="en-GB"/>
              </w:rPr>
              <w:t>A statement signed by the accountable manager (or equivalent position) confirming that the description of the organization and all documents referenced guarantee the compliance with regulatory requirements of Regulation (EU) 20</w:t>
            </w:r>
            <w:r w:rsidR="00D40407">
              <w:rPr>
                <w:rFonts w:ascii="Calibri" w:hAnsi="Calibri" w:cs="Arial"/>
                <w:sz w:val="16"/>
                <w:szCs w:val="16"/>
                <w:lang w:val="en-GB"/>
              </w:rPr>
              <w:t>21</w:t>
            </w:r>
            <w:r w:rsidRPr="00067704">
              <w:rPr>
                <w:rFonts w:ascii="Calibri" w:hAnsi="Calibri" w:cs="Arial"/>
                <w:sz w:val="16"/>
                <w:szCs w:val="16"/>
                <w:lang w:val="en-GB"/>
              </w:rPr>
              <w:t>/</w:t>
            </w:r>
            <w:r w:rsidR="00D40407">
              <w:rPr>
                <w:rFonts w:ascii="Calibri" w:hAnsi="Calibri" w:cs="Arial"/>
                <w:sz w:val="16"/>
                <w:szCs w:val="16"/>
                <w:lang w:val="en-GB"/>
              </w:rPr>
              <w:t>664</w:t>
            </w:r>
            <w:r w:rsidRPr="00067704">
              <w:rPr>
                <w:rFonts w:ascii="Calibri" w:hAnsi="Calibri" w:cs="Arial"/>
                <w:sz w:val="16"/>
                <w:szCs w:val="16"/>
                <w:lang w:val="en-GB"/>
              </w:rPr>
              <w:t>.</w:t>
            </w:r>
          </w:p>
          <w:p w14:paraId="5C487D33" w14:textId="77777777" w:rsidR="00363411" w:rsidRDefault="00363411" w:rsidP="00363411">
            <w:pPr>
              <w:pStyle w:val="Prrafodelista"/>
              <w:spacing w:after="0" w:line="240" w:lineRule="auto"/>
              <w:jc w:val="both"/>
              <w:rPr>
                <w:rFonts w:ascii="Calibri" w:hAnsi="Calibri" w:cs="Arial"/>
                <w:sz w:val="16"/>
                <w:szCs w:val="16"/>
                <w:lang w:val="en-GB"/>
              </w:rPr>
            </w:pPr>
          </w:p>
          <w:p w14:paraId="63F7EF3B" w14:textId="601CAD3D" w:rsidR="00363411" w:rsidRPr="001C490A" w:rsidRDefault="00C81D39" w:rsidP="00363411">
            <w:pPr>
              <w:pStyle w:val="Prrafodelista"/>
              <w:numPr>
                <w:ilvl w:val="0"/>
                <w:numId w:val="9"/>
              </w:numPr>
              <w:spacing w:after="0" w:line="240" w:lineRule="auto"/>
              <w:jc w:val="both"/>
              <w:rPr>
                <w:rFonts w:ascii="Calibri" w:hAnsi="Calibri" w:cs="Arial"/>
                <w:sz w:val="20"/>
              </w:rPr>
            </w:pPr>
            <w:r>
              <w:rPr>
                <w:noProof/>
                <w:lang w:eastAsia="es-ES"/>
              </w:rPr>
              <mc:AlternateContent>
                <mc:Choice Requires="wps">
                  <w:drawing>
                    <wp:anchor distT="0" distB="0" distL="114300" distR="114300" simplePos="0" relativeHeight="251812864" behindDoc="0" locked="0" layoutInCell="1" allowOverlap="1" wp14:anchorId="4F2C158F" wp14:editId="228B9696">
                      <wp:simplePos x="0" y="0"/>
                      <wp:positionH relativeFrom="column">
                        <wp:posOffset>-3175</wp:posOffset>
                      </wp:positionH>
                      <wp:positionV relativeFrom="paragraph">
                        <wp:posOffset>4445</wp:posOffset>
                      </wp:positionV>
                      <wp:extent cx="133350" cy="123825"/>
                      <wp:effectExtent l="0" t="0" r="0" b="952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5336B" id="Rectángulo 18" o:spid="_x0000_s1026" style="position:absolute;margin-left:-.25pt;margin-top:.35pt;width:10.5pt;height:9.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" fillcolor="#bfbfbf" strokecolor="windowText" strokeweight="2pt">
                      <v:path arrowok="t"/>
                    </v:rect>
                  </w:pict>
                </mc:Fallback>
              </mc:AlternateContent>
            </w:r>
            <w:r w:rsidR="00363411" w:rsidRPr="001C490A">
              <w:rPr>
                <w:rFonts w:ascii="Calibri" w:hAnsi="Calibri" w:cs="Arial"/>
                <w:sz w:val="20"/>
              </w:rPr>
              <w:t xml:space="preserve">Original o copia compulsada de los poderes de representación de la persona que realiza la solicitud en nombre de la empresa de acuerdo </w:t>
            </w:r>
            <w:r w:rsidR="00363411">
              <w:rPr>
                <w:rFonts w:ascii="Calibri" w:hAnsi="Calibri" w:cs="Arial"/>
                <w:sz w:val="20"/>
              </w:rPr>
              <w:t xml:space="preserve">con la Ley </w:t>
            </w:r>
            <w:r w:rsidR="00363411" w:rsidRPr="001C490A">
              <w:rPr>
                <w:rFonts w:ascii="Calibri" w:hAnsi="Calibri" w:cs="Arial"/>
                <w:sz w:val="20"/>
              </w:rPr>
              <w:t>39/2015.</w:t>
            </w:r>
          </w:p>
          <w:p w14:paraId="39A1A53E" w14:textId="5D762281" w:rsidR="00363411" w:rsidRDefault="00363411" w:rsidP="00363411">
            <w:pPr>
              <w:pStyle w:val="Prrafodelista"/>
              <w:spacing w:after="0" w:line="240" w:lineRule="auto"/>
              <w:jc w:val="both"/>
              <w:rPr>
                <w:rFonts w:ascii="Calibri" w:hAnsi="Calibri" w:cs="Arial"/>
                <w:sz w:val="16"/>
                <w:szCs w:val="16"/>
                <w:lang w:val="en-GB"/>
              </w:rPr>
            </w:pPr>
            <w:r w:rsidRPr="002C6A8E">
              <w:rPr>
                <w:rFonts w:ascii="Calibri" w:hAnsi="Calibri" w:cs="Arial"/>
                <w:sz w:val="16"/>
                <w:szCs w:val="16"/>
                <w:lang w:val="en-GB"/>
              </w:rPr>
              <w:lastRenderedPageBreak/>
              <w:t xml:space="preserve">Original or certified copy of the powers of representation of the person making the application on behalf of the company in accordance with </w:t>
            </w:r>
            <w:r>
              <w:rPr>
                <w:rFonts w:ascii="Calibri" w:hAnsi="Calibri" w:cs="Arial"/>
                <w:sz w:val="16"/>
                <w:szCs w:val="16"/>
                <w:lang w:val="en-GB"/>
              </w:rPr>
              <w:t>Law</w:t>
            </w:r>
            <w:r w:rsidRPr="002C6A8E">
              <w:rPr>
                <w:rFonts w:ascii="Calibri" w:hAnsi="Calibri" w:cs="Arial"/>
                <w:sz w:val="16"/>
                <w:szCs w:val="16"/>
                <w:lang w:val="en-GB"/>
              </w:rPr>
              <w:t xml:space="preserve"> 39/2015.</w:t>
            </w:r>
          </w:p>
          <w:p w14:paraId="1816A660" w14:textId="77777777" w:rsidR="00C151AC" w:rsidRDefault="00C151AC" w:rsidP="00363411">
            <w:pPr>
              <w:pStyle w:val="Prrafodelista"/>
              <w:spacing w:after="0" w:line="240" w:lineRule="auto"/>
              <w:jc w:val="both"/>
              <w:rPr>
                <w:rFonts w:ascii="Calibri" w:hAnsi="Calibri" w:cs="Arial"/>
                <w:sz w:val="16"/>
                <w:szCs w:val="16"/>
                <w:lang w:val="en-GB"/>
              </w:rPr>
            </w:pPr>
          </w:p>
          <w:p w14:paraId="68EF9E94" w14:textId="415F934A" w:rsidR="00C151AC" w:rsidRPr="001C490A" w:rsidRDefault="00C81D39" w:rsidP="00C151AC">
            <w:pPr>
              <w:pStyle w:val="Prrafodelista"/>
              <w:numPr>
                <w:ilvl w:val="0"/>
                <w:numId w:val="9"/>
              </w:numPr>
              <w:spacing w:after="0" w:line="240" w:lineRule="auto"/>
              <w:jc w:val="both"/>
              <w:rPr>
                <w:rFonts w:ascii="Calibri" w:hAnsi="Calibri" w:cs="Arial"/>
                <w:sz w:val="20"/>
              </w:rPr>
            </w:pPr>
            <w:r>
              <w:rPr>
                <w:noProof/>
                <w:lang w:eastAsia="es-ES"/>
              </w:rPr>
              <mc:AlternateContent>
                <mc:Choice Requires="wps">
                  <w:drawing>
                    <wp:anchor distT="0" distB="0" distL="114300" distR="114300" simplePos="0" relativeHeight="251823104" behindDoc="0" locked="0" layoutInCell="1" allowOverlap="1" wp14:anchorId="6EE1D685" wp14:editId="3830C0C2">
                      <wp:simplePos x="0" y="0"/>
                      <wp:positionH relativeFrom="column">
                        <wp:posOffset>-3175</wp:posOffset>
                      </wp:positionH>
                      <wp:positionV relativeFrom="paragraph">
                        <wp:posOffset>8255</wp:posOffset>
                      </wp:positionV>
                      <wp:extent cx="133350" cy="123825"/>
                      <wp:effectExtent l="0" t="0" r="0"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8ABA5" id="Rectángulo 17" o:spid="_x0000_s1026" style="position:absolute;margin-left:-.25pt;margin-top:.65pt;width:10.5pt;height:9.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" fillcolor="#bfbfbf" strokecolor="windowText" strokeweight="2pt">
                      <v:path arrowok="t"/>
                    </v:rect>
                  </w:pict>
                </mc:Fallback>
              </mc:AlternateContent>
            </w:r>
            <w:r w:rsidR="00C151AC" w:rsidRPr="001C490A">
              <w:rPr>
                <w:rFonts w:ascii="Calibri" w:hAnsi="Calibri" w:cs="Arial"/>
                <w:sz w:val="20"/>
              </w:rPr>
              <w:t>Un diagrama de la organización mostrando la cadena de responsabilidad en las áreas cubiertas por los r</w:t>
            </w:r>
            <w:r w:rsidR="00C151AC">
              <w:rPr>
                <w:rFonts w:ascii="Calibri" w:hAnsi="Calibri" w:cs="Arial"/>
                <w:sz w:val="20"/>
              </w:rPr>
              <w:t>equisitos normativos aplicables.</w:t>
            </w:r>
          </w:p>
          <w:p w14:paraId="4BA3941E" w14:textId="53EABDF6" w:rsidR="00C151AC" w:rsidRDefault="00C151AC" w:rsidP="00C151AC">
            <w:pPr>
              <w:pStyle w:val="Prrafodelista"/>
              <w:spacing w:after="0" w:line="240" w:lineRule="auto"/>
              <w:jc w:val="both"/>
              <w:rPr>
                <w:rFonts w:ascii="Calibri" w:hAnsi="Calibri" w:cs="Arial"/>
                <w:sz w:val="18"/>
                <w:lang w:val="en-US"/>
              </w:rPr>
            </w:pPr>
            <w:r w:rsidRPr="00F9013B">
              <w:rPr>
                <w:rFonts w:ascii="Calibri" w:hAnsi="Calibri" w:cs="Arial"/>
                <w:sz w:val="16"/>
                <w:szCs w:val="16"/>
                <w:lang w:val="en-US"/>
              </w:rPr>
              <w:t xml:space="preserve">An organization diagram showing the lines </w:t>
            </w:r>
            <w:r w:rsidR="00CB4E34">
              <w:rPr>
                <w:rFonts w:ascii="Calibri" w:hAnsi="Calibri" w:cs="Arial"/>
                <w:sz w:val="16"/>
                <w:szCs w:val="16"/>
                <w:lang w:val="en-US"/>
              </w:rPr>
              <w:t xml:space="preserve">of </w:t>
            </w:r>
            <w:r w:rsidRPr="00F9013B">
              <w:rPr>
                <w:rFonts w:ascii="Calibri" w:hAnsi="Calibri" w:cs="Arial"/>
                <w:sz w:val="16"/>
                <w:szCs w:val="16"/>
                <w:lang w:val="en-US"/>
              </w:rPr>
              <w:t>accountability in the areas covered by the applicable regulatory requirements</w:t>
            </w:r>
            <w:r>
              <w:rPr>
                <w:rFonts w:ascii="Calibri" w:hAnsi="Calibri" w:cs="Arial"/>
                <w:sz w:val="18"/>
                <w:lang w:val="en-US"/>
              </w:rPr>
              <w:t>.</w:t>
            </w:r>
          </w:p>
          <w:p w14:paraId="1C2BB2AE" w14:textId="53727269" w:rsidR="00C151AC" w:rsidRPr="00616EB7" w:rsidRDefault="00C151AC" w:rsidP="00C151AC">
            <w:pPr>
              <w:pStyle w:val="Prrafodelista"/>
              <w:spacing w:after="0" w:line="240" w:lineRule="auto"/>
              <w:jc w:val="both"/>
              <w:rPr>
                <w:rFonts w:ascii="Calibri" w:hAnsi="Calibri" w:cs="Arial"/>
                <w:sz w:val="18"/>
                <w:lang w:val="en-US"/>
              </w:rPr>
            </w:pPr>
          </w:p>
          <w:p w14:paraId="72713D65" w14:textId="61158458" w:rsidR="00A27263" w:rsidRPr="00616EB7" w:rsidRDefault="00A27263" w:rsidP="00A27263">
            <w:pPr>
              <w:pStyle w:val="Prrafodelista"/>
              <w:numPr>
                <w:ilvl w:val="0"/>
                <w:numId w:val="9"/>
              </w:numPr>
              <w:spacing w:after="0" w:line="240" w:lineRule="auto"/>
              <w:jc w:val="both"/>
              <w:rPr>
                <w:rFonts w:ascii="Calibri" w:hAnsi="Calibri" w:cs="Arial"/>
                <w:sz w:val="20"/>
              </w:rPr>
            </w:pPr>
            <w:r w:rsidRPr="00616EB7">
              <w:rPr>
                <w:rFonts w:ascii="Calibri" w:hAnsi="Calibri" w:cs="Arial"/>
                <w:noProof/>
                <w:sz w:val="20"/>
                <w:lang w:eastAsia="es-ES"/>
              </w:rPr>
              <mc:AlternateContent>
                <mc:Choice Requires="wps">
                  <w:drawing>
                    <wp:anchor distT="0" distB="0" distL="114300" distR="114300" simplePos="0" relativeHeight="251848704" behindDoc="0" locked="0" layoutInCell="1" allowOverlap="1" wp14:anchorId="16DE9F1D" wp14:editId="758AE317">
                      <wp:simplePos x="0" y="0"/>
                      <wp:positionH relativeFrom="column">
                        <wp:posOffset>-3175</wp:posOffset>
                      </wp:positionH>
                      <wp:positionV relativeFrom="paragraph">
                        <wp:posOffset>8255</wp:posOffset>
                      </wp:positionV>
                      <wp:extent cx="133350" cy="123825"/>
                      <wp:effectExtent l="0" t="0" r="0" b="9525"/>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C5DC7" id="Rectángulo 29" o:spid="_x0000_s1026" style="position:absolute;margin-left:-.25pt;margin-top:.65pt;width:10.5pt;height:9.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" fillcolor="#bfbfbf" strokecolor="windowText" strokeweight="2pt">
                      <v:path arrowok="t"/>
                    </v:rect>
                  </w:pict>
                </mc:Fallback>
              </mc:AlternateContent>
            </w:r>
            <w:r w:rsidRPr="00616EB7">
              <w:rPr>
                <w:rFonts w:ascii="Calibri" w:hAnsi="Calibri" w:cs="Arial"/>
                <w:sz w:val="20"/>
              </w:rPr>
              <w:t>Una descripción detallada del concepto de operaciones (CONOPS) en relación con el certificado solicitado</w:t>
            </w:r>
            <w:r w:rsidR="00CB4E34" w:rsidRPr="00616EB7">
              <w:rPr>
                <w:rFonts w:ascii="Calibri" w:hAnsi="Calibri" w:cs="Arial"/>
                <w:sz w:val="20"/>
              </w:rPr>
              <w:t>,</w:t>
            </w:r>
            <w:r w:rsidRPr="00616EB7">
              <w:rPr>
                <w:rFonts w:ascii="Calibri" w:hAnsi="Calibri" w:cs="Arial"/>
                <w:sz w:val="20"/>
              </w:rPr>
              <w:t xml:space="preserve"> </w:t>
            </w:r>
            <w:r w:rsidR="00EA60C3" w:rsidRPr="00616EB7">
              <w:rPr>
                <w:rFonts w:ascii="Calibri" w:hAnsi="Calibri" w:cs="Arial"/>
                <w:sz w:val="20"/>
              </w:rPr>
              <w:t>conforme al</w:t>
            </w:r>
            <w:r w:rsidRPr="00616EB7">
              <w:rPr>
                <w:rFonts w:ascii="Calibri" w:hAnsi="Calibri" w:cs="Arial"/>
                <w:sz w:val="20"/>
              </w:rPr>
              <w:t xml:space="preserve"> AMC3 del Artículo 15.1 del Reglamento (UE) 2021/664.</w:t>
            </w:r>
          </w:p>
          <w:p w14:paraId="5F0C1D77" w14:textId="77A6C1E2" w:rsidR="00A27263" w:rsidRPr="00616EB7" w:rsidRDefault="00EA60C3" w:rsidP="00A27263">
            <w:pPr>
              <w:pStyle w:val="Prrafodelista"/>
              <w:spacing w:after="0" w:line="240" w:lineRule="auto"/>
              <w:jc w:val="both"/>
              <w:rPr>
                <w:rFonts w:ascii="Calibri" w:hAnsi="Calibri" w:cs="Arial"/>
                <w:sz w:val="16"/>
                <w:szCs w:val="16"/>
                <w:lang w:val="en-US"/>
              </w:rPr>
            </w:pPr>
            <w:r w:rsidRPr="00616EB7">
              <w:rPr>
                <w:rFonts w:ascii="Calibri" w:hAnsi="Calibri" w:cs="Arial"/>
                <w:sz w:val="16"/>
                <w:szCs w:val="16"/>
                <w:lang w:val="en-US"/>
              </w:rPr>
              <w:t>A detailed description of the concept of operations (CONOPS) in relation to the certificate applied for</w:t>
            </w:r>
            <w:r w:rsidR="00CB4E34" w:rsidRPr="00616EB7">
              <w:rPr>
                <w:rFonts w:ascii="Calibri" w:hAnsi="Calibri" w:cs="Arial"/>
                <w:sz w:val="16"/>
                <w:szCs w:val="16"/>
                <w:lang w:val="en-US"/>
              </w:rPr>
              <w:t>,</w:t>
            </w:r>
            <w:r w:rsidRPr="00616EB7">
              <w:rPr>
                <w:rFonts w:ascii="Calibri" w:hAnsi="Calibri" w:cs="Arial"/>
                <w:sz w:val="16"/>
                <w:szCs w:val="16"/>
                <w:lang w:val="en-US"/>
              </w:rPr>
              <w:t xml:space="preserve"> according to AMC3 of Article 15(1) of Regulation (EU) 2021/664.</w:t>
            </w:r>
          </w:p>
          <w:p w14:paraId="7404DC29" w14:textId="31727281" w:rsidR="000C09BA" w:rsidRPr="00616EB7" w:rsidRDefault="000C09BA" w:rsidP="00D256AB">
            <w:pPr>
              <w:pStyle w:val="Prrafodelista"/>
              <w:spacing w:after="0" w:line="240" w:lineRule="auto"/>
              <w:jc w:val="both"/>
              <w:rPr>
                <w:rFonts w:ascii="Calibri" w:hAnsi="Calibri" w:cs="Arial"/>
                <w:sz w:val="16"/>
                <w:szCs w:val="16"/>
                <w:lang w:val="en-US"/>
              </w:rPr>
            </w:pPr>
          </w:p>
          <w:p w14:paraId="4FECCAF7" w14:textId="0E9F9628" w:rsidR="00D256AB" w:rsidRPr="000D28FC" w:rsidRDefault="00C81D39" w:rsidP="00C151AC">
            <w:pPr>
              <w:pStyle w:val="Prrafodelista"/>
              <w:numPr>
                <w:ilvl w:val="0"/>
                <w:numId w:val="9"/>
              </w:numPr>
              <w:spacing w:after="0" w:line="240" w:lineRule="auto"/>
              <w:jc w:val="both"/>
              <w:rPr>
                <w:rFonts w:ascii="Calibri" w:hAnsi="Calibri" w:cs="Arial"/>
                <w:sz w:val="20"/>
              </w:rPr>
            </w:pPr>
            <w:r w:rsidRPr="00031759">
              <w:rPr>
                <w:noProof/>
                <w:lang w:eastAsia="es-ES"/>
              </w:rPr>
              <mc:AlternateContent>
                <mc:Choice Requires="wps">
                  <w:drawing>
                    <wp:anchor distT="0" distB="0" distL="114300" distR="114300" simplePos="0" relativeHeight="251827200" behindDoc="0" locked="0" layoutInCell="1" allowOverlap="1" wp14:anchorId="5F2A16DF" wp14:editId="05405CBD">
                      <wp:simplePos x="0" y="0"/>
                      <wp:positionH relativeFrom="column">
                        <wp:posOffset>-1270</wp:posOffset>
                      </wp:positionH>
                      <wp:positionV relativeFrom="paragraph">
                        <wp:posOffset>8890</wp:posOffset>
                      </wp:positionV>
                      <wp:extent cx="133350" cy="123825"/>
                      <wp:effectExtent l="0" t="0" r="0" b="952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8101E" id="Rectángulo 15" o:spid="_x0000_s1026" style="position:absolute;margin-left:-.1pt;margin-top:.7pt;width:10.5pt;height:9.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" fillcolor="#bfbfbf" strokecolor="windowText" strokeweight="2pt">
                      <v:path arrowok="t"/>
                    </v:rect>
                  </w:pict>
                </mc:Fallback>
              </mc:AlternateContent>
            </w:r>
            <w:r w:rsidR="00D256AB" w:rsidRPr="00031759">
              <w:rPr>
                <w:rFonts w:ascii="Calibri" w:hAnsi="Calibri" w:cs="Arial"/>
                <w:sz w:val="20"/>
              </w:rPr>
              <w:t xml:space="preserve">Una descripción de </w:t>
            </w:r>
            <w:r w:rsidR="00A422BB" w:rsidRPr="00031759">
              <w:rPr>
                <w:rFonts w:ascii="Calibri" w:hAnsi="Calibri" w:cs="Arial"/>
                <w:sz w:val="20"/>
              </w:rPr>
              <w:t xml:space="preserve">los planes </w:t>
            </w:r>
            <w:r w:rsidR="00D256AB" w:rsidRPr="00031759">
              <w:rPr>
                <w:rFonts w:ascii="Calibri" w:hAnsi="Calibri" w:cs="Arial"/>
                <w:sz w:val="20"/>
              </w:rPr>
              <w:t>de</w:t>
            </w:r>
            <w:r w:rsidR="00A422BB" w:rsidRPr="00031759">
              <w:rPr>
                <w:rFonts w:ascii="Calibri" w:hAnsi="Calibri" w:cs="Arial"/>
                <w:sz w:val="20"/>
              </w:rPr>
              <w:t>l solicitante para el</w:t>
            </w:r>
            <w:r w:rsidR="00D256AB" w:rsidRPr="00031759">
              <w:rPr>
                <w:rFonts w:ascii="Calibri" w:hAnsi="Calibri" w:cs="Arial"/>
                <w:sz w:val="20"/>
              </w:rPr>
              <w:t xml:space="preserve"> inici</w:t>
            </w:r>
            <w:r w:rsidR="00A422BB" w:rsidRPr="00031759">
              <w:rPr>
                <w:rFonts w:ascii="Calibri" w:hAnsi="Calibri" w:cs="Arial"/>
                <w:sz w:val="20"/>
              </w:rPr>
              <w:t>o</w:t>
            </w:r>
            <w:r w:rsidR="00D256AB" w:rsidRPr="00031759">
              <w:rPr>
                <w:rFonts w:ascii="Calibri" w:hAnsi="Calibri" w:cs="Arial"/>
                <w:sz w:val="20"/>
              </w:rPr>
              <w:t xml:space="preserve"> </w:t>
            </w:r>
            <w:r w:rsidR="00CB4E34">
              <w:rPr>
                <w:rFonts w:ascii="Calibri" w:hAnsi="Calibri" w:cs="Arial"/>
                <w:sz w:val="20"/>
              </w:rPr>
              <w:t>del</w:t>
            </w:r>
            <w:r w:rsidR="00CB4E34" w:rsidRPr="00031759">
              <w:rPr>
                <w:rFonts w:ascii="Calibri" w:hAnsi="Calibri" w:cs="Arial"/>
                <w:sz w:val="20"/>
              </w:rPr>
              <w:t xml:space="preserve"> </w:t>
            </w:r>
            <w:r w:rsidR="00D256AB" w:rsidRPr="00031759">
              <w:rPr>
                <w:rFonts w:ascii="Calibri" w:hAnsi="Calibri" w:cs="Arial"/>
                <w:sz w:val="20"/>
              </w:rPr>
              <w:t xml:space="preserve">servicio en el plazo de </w:t>
            </w:r>
            <w:r w:rsidR="000D28FC">
              <w:rPr>
                <w:rFonts w:ascii="Calibri" w:hAnsi="Calibri" w:cs="Arial"/>
                <w:sz w:val="20"/>
              </w:rPr>
              <w:t>seis (</w:t>
            </w:r>
            <w:r w:rsidR="00D256AB" w:rsidRPr="00031759">
              <w:rPr>
                <w:rFonts w:ascii="Calibri" w:hAnsi="Calibri" w:cs="Arial"/>
                <w:sz w:val="20"/>
              </w:rPr>
              <w:t>6</w:t>
            </w:r>
            <w:r w:rsidR="000D28FC">
              <w:rPr>
                <w:rFonts w:ascii="Calibri" w:hAnsi="Calibri" w:cs="Arial"/>
                <w:sz w:val="20"/>
              </w:rPr>
              <w:t>)</w:t>
            </w:r>
            <w:r w:rsidR="00D256AB" w:rsidRPr="00031759">
              <w:rPr>
                <w:rFonts w:ascii="Calibri" w:hAnsi="Calibri" w:cs="Arial"/>
                <w:sz w:val="20"/>
              </w:rPr>
              <w:t xml:space="preserve"> meses desde la obtención del certificado</w:t>
            </w:r>
            <w:r w:rsidR="00A422BB" w:rsidRPr="000D28FC">
              <w:rPr>
                <w:rFonts w:ascii="Calibri" w:hAnsi="Calibri" w:cs="Arial"/>
                <w:sz w:val="20"/>
              </w:rPr>
              <w:t>.</w:t>
            </w:r>
          </w:p>
          <w:p w14:paraId="03ACB219" w14:textId="21ACBD28" w:rsidR="008D4D9A" w:rsidRPr="00031759" w:rsidRDefault="000D28FC" w:rsidP="008D4D9A">
            <w:pPr>
              <w:pStyle w:val="Prrafodelista"/>
              <w:spacing w:after="0" w:line="240" w:lineRule="auto"/>
              <w:jc w:val="both"/>
              <w:rPr>
                <w:rFonts w:ascii="Calibri" w:hAnsi="Calibri" w:cs="Arial"/>
                <w:sz w:val="16"/>
                <w:szCs w:val="16"/>
                <w:lang w:val="en-US"/>
              </w:rPr>
            </w:pPr>
            <w:r w:rsidRPr="00031759">
              <w:rPr>
                <w:rFonts w:ascii="Calibri" w:hAnsi="Calibri" w:cs="Arial"/>
                <w:sz w:val="16"/>
                <w:szCs w:val="16"/>
                <w:lang w:val="en-US"/>
              </w:rPr>
              <w:t xml:space="preserve">A detailed description of </w:t>
            </w:r>
            <w:r w:rsidR="00847778">
              <w:rPr>
                <w:rFonts w:ascii="Calibri" w:hAnsi="Calibri" w:cs="Arial"/>
                <w:sz w:val="16"/>
                <w:szCs w:val="16"/>
                <w:lang w:val="en-US"/>
              </w:rPr>
              <w:t>the provider</w:t>
            </w:r>
            <w:r w:rsidR="00CB4E34">
              <w:rPr>
                <w:rFonts w:ascii="Calibri" w:hAnsi="Calibri" w:cs="Arial"/>
                <w:sz w:val="16"/>
                <w:szCs w:val="16"/>
                <w:lang w:val="en-US"/>
              </w:rPr>
              <w:t>’</w:t>
            </w:r>
            <w:r w:rsidR="00847778">
              <w:rPr>
                <w:rFonts w:ascii="Calibri" w:hAnsi="Calibri" w:cs="Arial"/>
                <w:sz w:val="16"/>
                <w:szCs w:val="16"/>
                <w:lang w:val="en-US"/>
              </w:rPr>
              <w:t xml:space="preserve">s planning </w:t>
            </w:r>
            <w:r w:rsidR="00803B9A">
              <w:rPr>
                <w:rFonts w:ascii="Calibri" w:hAnsi="Calibri" w:cs="Arial"/>
                <w:sz w:val="16"/>
                <w:szCs w:val="16"/>
                <w:lang w:val="en-US"/>
              </w:rPr>
              <w:t xml:space="preserve">for </w:t>
            </w:r>
            <w:r w:rsidR="00CB4E34">
              <w:rPr>
                <w:rFonts w:ascii="Calibri" w:hAnsi="Calibri" w:cs="Arial"/>
                <w:sz w:val="16"/>
                <w:szCs w:val="16"/>
                <w:lang w:val="en-US"/>
              </w:rPr>
              <w:t xml:space="preserve">the </w:t>
            </w:r>
            <w:r w:rsidR="00847778">
              <w:rPr>
                <w:rFonts w:ascii="Calibri" w:hAnsi="Calibri" w:cs="Arial"/>
                <w:sz w:val="16"/>
                <w:szCs w:val="16"/>
                <w:lang w:val="en-US"/>
              </w:rPr>
              <w:t>start</w:t>
            </w:r>
            <w:r w:rsidR="00803B9A">
              <w:rPr>
                <w:rFonts w:ascii="Calibri" w:hAnsi="Calibri" w:cs="Arial"/>
                <w:sz w:val="16"/>
                <w:szCs w:val="16"/>
                <w:lang w:val="en-US"/>
              </w:rPr>
              <w:t xml:space="preserve">ing of operations </w:t>
            </w:r>
            <w:r w:rsidR="00803B9A" w:rsidRPr="00803B9A">
              <w:rPr>
                <w:rFonts w:ascii="Calibri" w:hAnsi="Calibri" w:cs="Arial"/>
                <w:sz w:val="16"/>
                <w:szCs w:val="16"/>
                <w:lang w:val="en-US"/>
              </w:rPr>
              <w:t>within</w:t>
            </w:r>
            <w:r w:rsidR="00031759">
              <w:rPr>
                <w:rFonts w:ascii="Calibri" w:hAnsi="Calibri" w:cs="Arial"/>
                <w:sz w:val="16"/>
                <w:szCs w:val="16"/>
                <w:lang w:val="en-US"/>
              </w:rPr>
              <w:t xml:space="preserve"> six</w:t>
            </w:r>
            <w:r w:rsidR="00803B9A" w:rsidRPr="00803B9A">
              <w:rPr>
                <w:rFonts w:ascii="Calibri" w:hAnsi="Calibri" w:cs="Arial"/>
                <w:sz w:val="16"/>
                <w:szCs w:val="16"/>
                <w:lang w:val="en-US"/>
              </w:rPr>
              <w:t xml:space="preserve"> </w:t>
            </w:r>
            <w:r w:rsidR="00031759">
              <w:rPr>
                <w:rFonts w:ascii="Calibri" w:hAnsi="Calibri" w:cs="Arial"/>
                <w:sz w:val="16"/>
                <w:szCs w:val="16"/>
                <w:lang w:val="en-US"/>
              </w:rPr>
              <w:t>(6)</w:t>
            </w:r>
            <w:r w:rsidR="00803B9A" w:rsidRPr="00803B9A">
              <w:rPr>
                <w:rFonts w:ascii="Calibri" w:hAnsi="Calibri" w:cs="Arial"/>
                <w:sz w:val="16"/>
                <w:szCs w:val="16"/>
                <w:lang w:val="en-US"/>
              </w:rPr>
              <w:t xml:space="preserve"> months after the certificate was issued</w:t>
            </w:r>
            <w:r w:rsidRPr="00031759">
              <w:rPr>
                <w:rFonts w:ascii="Calibri" w:hAnsi="Calibri" w:cs="Arial"/>
                <w:sz w:val="16"/>
                <w:szCs w:val="16"/>
                <w:lang w:val="en-US"/>
              </w:rPr>
              <w:t>.</w:t>
            </w:r>
          </w:p>
          <w:p w14:paraId="052F564E" w14:textId="77777777" w:rsidR="006B3DC8" w:rsidRPr="00031759" w:rsidRDefault="006B3DC8" w:rsidP="00D256AB">
            <w:pPr>
              <w:pStyle w:val="Prrafodelista"/>
              <w:spacing w:after="0" w:line="240" w:lineRule="auto"/>
              <w:jc w:val="both"/>
              <w:rPr>
                <w:rFonts w:ascii="Calibri" w:hAnsi="Calibri" w:cs="Arial"/>
                <w:sz w:val="16"/>
                <w:szCs w:val="16"/>
                <w:lang w:val="en-GB"/>
              </w:rPr>
            </w:pPr>
          </w:p>
          <w:p w14:paraId="6B8D15B9" w14:textId="35460BE9" w:rsidR="00363411" w:rsidRPr="00881256" w:rsidRDefault="00C81D39" w:rsidP="00363411">
            <w:pPr>
              <w:pStyle w:val="Prrafodelista"/>
              <w:numPr>
                <w:ilvl w:val="0"/>
                <w:numId w:val="9"/>
              </w:numPr>
              <w:spacing w:after="0" w:line="240" w:lineRule="auto"/>
              <w:jc w:val="both"/>
              <w:rPr>
                <w:rFonts w:ascii="Calibri" w:hAnsi="Calibri" w:cs="Arial"/>
                <w:sz w:val="20"/>
              </w:rPr>
            </w:pPr>
            <w:r w:rsidRPr="00031759">
              <w:rPr>
                <w:noProof/>
                <w:lang w:eastAsia="es-ES"/>
              </w:rPr>
              <mc:AlternateContent>
                <mc:Choice Requires="wps">
                  <w:drawing>
                    <wp:anchor distT="0" distB="0" distL="114300" distR="114300" simplePos="0" relativeHeight="251801600" behindDoc="0" locked="0" layoutInCell="1" allowOverlap="1" wp14:anchorId="0D7FB776" wp14:editId="332B40E1">
                      <wp:simplePos x="0" y="0"/>
                      <wp:positionH relativeFrom="column">
                        <wp:posOffset>-3175</wp:posOffset>
                      </wp:positionH>
                      <wp:positionV relativeFrom="paragraph">
                        <wp:posOffset>8255</wp:posOffset>
                      </wp:positionV>
                      <wp:extent cx="133350" cy="123825"/>
                      <wp:effectExtent l="0" t="0" r="0" b="952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34DB6" id="Rectángulo 14" o:spid="_x0000_s1026" style="position:absolute;margin-left:-.25pt;margin-top:.65pt;width:10.5pt;height:9.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" fillcolor="#bfbfbf" strokecolor="windowText" strokeweight="2pt">
                      <v:path arrowok="t"/>
                    </v:rect>
                  </w:pict>
                </mc:Fallback>
              </mc:AlternateContent>
            </w:r>
            <w:r w:rsidR="00363411" w:rsidRPr="00031759">
              <w:rPr>
                <w:rFonts w:ascii="Calibri" w:hAnsi="Calibri" w:cs="Arial"/>
                <w:sz w:val="20"/>
              </w:rPr>
              <w:t xml:space="preserve">La política de la organización en materia de seguridad, calidad y seguridad de sus servicios (seguridad física) suscrita por la autoridad responsable conforme al </w:t>
            </w:r>
            <w:r w:rsidR="003E5F66" w:rsidRPr="00031759">
              <w:rPr>
                <w:rFonts w:ascii="Calibri" w:hAnsi="Calibri" w:cs="Arial"/>
                <w:sz w:val="20"/>
              </w:rPr>
              <w:t>A</w:t>
            </w:r>
            <w:r w:rsidR="009F4CDF" w:rsidRPr="00031759">
              <w:rPr>
                <w:rFonts w:ascii="Calibri" w:hAnsi="Calibri" w:cs="Arial"/>
                <w:sz w:val="20"/>
              </w:rPr>
              <w:t>rtículo 15</w:t>
            </w:r>
            <w:r w:rsidR="009D6C98" w:rsidRPr="00031759">
              <w:rPr>
                <w:rFonts w:ascii="Calibri" w:hAnsi="Calibri" w:cs="Arial"/>
                <w:sz w:val="20"/>
              </w:rPr>
              <w:t>.1.e</w:t>
            </w:r>
            <w:r w:rsidR="00AF7941" w:rsidRPr="00031759">
              <w:rPr>
                <w:rFonts w:ascii="Calibri" w:hAnsi="Calibri" w:cs="Arial"/>
                <w:sz w:val="20"/>
              </w:rPr>
              <w:t xml:space="preserve"> del Reglamento (UE) 2021/664</w:t>
            </w:r>
            <w:r w:rsidR="00AF7941" w:rsidRPr="00881256">
              <w:rPr>
                <w:rFonts w:ascii="Calibri" w:hAnsi="Calibri" w:cs="Arial"/>
                <w:sz w:val="20"/>
              </w:rPr>
              <w:t>.</w:t>
            </w:r>
          </w:p>
          <w:p w14:paraId="1E875A30" w14:textId="1B504776" w:rsidR="00363411" w:rsidRPr="00067704" w:rsidRDefault="00363411" w:rsidP="00363411">
            <w:pPr>
              <w:pStyle w:val="Prrafodelista"/>
              <w:spacing w:after="0" w:line="240" w:lineRule="auto"/>
              <w:ind w:left="776"/>
              <w:jc w:val="both"/>
              <w:rPr>
                <w:rFonts w:ascii="Calibri" w:hAnsi="Calibri" w:cs="Arial"/>
                <w:sz w:val="16"/>
                <w:szCs w:val="16"/>
                <w:lang w:val="en-GB"/>
              </w:rPr>
            </w:pPr>
            <w:r w:rsidRPr="00067704">
              <w:rPr>
                <w:rFonts w:ascii="Calibri" w:hAnsi="Calibri" w:cs="Arial"/>
                <w:sz w:val="16"/>
                <w:szCs w:val="16"/>
                <w:lang w:val="en-GB"/>
              </w:rPr>
              <w:t>The organ</w:t>
            </w:r>
            <w:r>
              <w:rPr>
                <w:rFonts w:ascii="Calibri" w:hAnsi="Calibri" w:cs="Arial"/>
                <w:sz w:val="16"/>
                <w:szCs w:val="16"/>
                <w:lang w:val="en-GB"/>
              </w:rPr>
              <w:t>isation's policy on the safety</w:t>
            </w:r>
            <w:r w:rsidRPr="00067704">
              <w:rPr>
                <w:rFonts w:ascii="Calibri" w:hAnsi="Calibri" w:cs="Arial"/>
                <w:sz w:val="16"/>
                <w:szCs w:val="16"/>
                <w:lang w:val="en-GB"/>
              </w:rPr>
              <w:t xml:space="preserve">, quality and </w:t>
            </w:r>
            <w:r>
              <w:rPr>
                <w:rFonts w:ascii="Calibri" w:hAnsi="Calibri" w:cs="Arial"/>
                <w:sz w:val="16"/>
                <w:szCs w:val="16"/>
                <w:lang w:val="en-GB"/>
              </w:rPr>
              <w:t>security</w:t>
            </w:r>
            <w:r w:rsidRPr="00067704">
              <w:rPr>
                <w:rFonts w:ascii="Calibri" w:hAnsi="Calibri" w:cs="Arial"/>
                <w:sz w:val="16"/>
                <w:szCs w:val="16"/>
                <w:lang w:val="en-GB"/>
              </w:rPr>
              <w:t xml:space="preserve"> of its services </w:t>
            </w:r>
            <w:r>
              <w:rPr>
                <w:rFonts w:ascii="Calibri" w:hAnsi="Calibri" w:cs="Arial"/>
                <w:sz w:val="16"/>
                <w:szCs w:val="16"/>
                <w:lang w:val="en-GB"/>
              </w:rPr>
              <w:t>a</w:t>
            </w:r>
            <w:r w:rsidRPr="00067704">
              <w:rPr>
                <w:rFonts w:ascii="Calibri" w:hAnsi="Calibri" w:cs="Arial"/>
                <w:sz w:val="16"/>
                <w:szCs w:val="16"/>
                <w:lang w:val="en-GB"/>
              </w:rPr>
              <w:t>s endorsed by the responsible authority</w:t>
            </w:r>
            <w:r w:rsidR="00CB4E34">
              <w:rPr>
                <w:rFonts w:ascii="Calibri" w:hAnsi="Calibri" w:cs="Arial"/>
                <w:sz w:val="16"/>
                <w:szCs w:val="16"/>
                <w:lang w:val="en-GB"/>
              </w:rPr>
              <w:t>,</w:t>
            </w:r>
            <w:r>
              <w:rPr>
                <w:rFonts w:ascii="Calibri" w:hAnsi="Calibri" w:cs="Arial"/>
                <w:sz w:val="16"/>
                <w:szCs w:val="16"/>
                <w:lang w:val="en-GB"/>
              </w:rPr>
              <w:t xml:space="preserve"> according to </w:t>
            </w:r>
            <w:r w:rsidR="009F4CDF">
              <w:rPr>
                <w:rFonts w:ascii="Calibri" w:hAnsi="Calibri" w:cs="Arial"/>
                <w:sz w:val="16"/>
                <w:szCs w:val="16"/>
                <w:lang w:val="en-GB"/>
              </w:rPr>
              <w:t>Article 15</w:t>
            </w:r>
            <w:r w:rsidR="009D6C98">
              <w:rPr>
                <w:rFonts w:ascii="Calibri" w:hAnsi="Calibri" w:cs="Arial"/>
                <w:sz w:val="16"/>
                <w:szCs w:val="16"/>
                <w:lang w:val="en-GB"/>
              </w:rPr>
              <w:t>.1.e</w:t>
            </w:r>
            <w:r w:rsidR="001A4190">
              <w:rPr>
                <w:rFonts w:ascii="Calibri" w:hAnsi="Calibri" w:cs="Arial"/>
                <w:sz w:val="16"/>
                <w:szCs w:val="16"/>
                <w:lang w:val="en-GB"/>
              </w:rPr>
              <w:t xml:space="preserve"> of</w:t>
            </w:r>
            <w:r w:rsidR="005F5074">
              <w:rPr>
                <w:rFonts w:ascii="Calibri" w:hAnsi="Calibri" w:cs="Arial"/>
                <w:sz w:val="16"/>
                <w:szCs w:val="16"/>
                <w:lang w:val="en-GB"/>
              </w:rPr>
              <w:t xml:space="preserve"> </w:t>
            </w:r>
            <w:r w:rsidR="00C151AC" w:rsidRPr="00C151AC">
              <w:rPr>
                <w:rFonts w:ascii="Calibri" w:hAnsi="Calibri" w:cs="Arial"/>
                <w:sz w:val="16"/>
                <w:szCs w:val="16"/>
                <w:lang w:val="en-GB"/>
              </w:rPr>
              <w:t>Regulation) 2021/664.</w:t>
            </w:r>
          </w:p>
          <w:p w14:paraId="499BA034" w14:textId="77777777" w:rsidR="00363411" w:rsidRDefault="00363411" w:rsidP="00363411">
            <w:pPr>
              <w:spacing w:after="0" w:line="240" w:lineRule="auto"/>
              <w:jc w:val="both"/>
              <w:rPr>
                <w:rFonts w:ascii="Calibri" w:hAnsi="Calibri" w:cs="Arial"/>
                <w:sz w:val="20"/>
                <w:lang w:val="en-GB"/>
              </w:rPr>
            </w:pPr>
          </w:p>
          <w:p w14:paraId="725DD0A4" w14:textId="3633CB42" w:rsidR="00363411" w:rsidRPr="001C490A" w:rsidRDefault="00C81D39" w:rsidP="00363411">
            <w:pPr>
              <w:pStyle w:val="Prrafodelista"/>
              <w:numPr>
                <w:ilvl w:val="0"/>
                <w:numId w:val="9"/>
              </w:numPr>
              <w:spacing w:after="0" w:line="240" w:lineRule="auto"/>
              <w:jc w:val="both"/>
              <w:rPr>
                <w:rFonts w:ascii="Calibri" w:hAnsi="Calibri" w:cs="Arial"/>
                <w:sz w:val="20"/>
              </w:rPr>
            </w:pPr>
            <w:r>
              <w:rPr>
                <w:noProof/>
                <w:lang w:eastAsia="es-ES"/>
              </w:rPr>
              <mc:AlternateContent>
                <mc:Choice Requires="wps">
                  <w:drawing>
                    <wp:anchor distT="0" distB="0" distL="114300" distR="114300" simplePos="0" relativeHeight="251810816" behindDoc="0" locked="0" layoutInCell="1" allowOverlap="1" wp14:anchorId="3AC7C64E" wp14:editId="2A762B92">
                      <wp:simplePos x="0" y="0"/>
                      <wp:positionH relativeFrom="column">
                        <wp:posOffset>-3175</wp:posOffset>
                      </wp:positionH>
                      <wp:positionV relativeFrom="paragraph">
                        <wp:posOffset>5080</wp:posOffset>
                      </wp:positionV>
                      <wp:extent cx="133350" cy="123825"/>
                      <wp:effectExtent l="0" t="0" r="0" b="9525"/>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3A577" id="Rectángulo 13" o:spid="_x0000_s1026" style="position:absolute;margin-left:-.25pt;margin-top:.4pt;width:10.5pt;height:9.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" fillcolor="#bfbfbf" strokecolor="windowText" strokeweight="2pt">
                      <v:path arrowok="t"/>
                    </v:rect>
                  </w:pict>
                </mc:Fallback>
              </mc:AlternateContent>
            </w:r>
            <w:r w:rsidR="00363411" w:rsidRPr="001C490A">
              <w:rPr>
                <w:rFonts w:ascii="Calibri" w:hAnsi="Calibri" w:cs="Arial"/>
                <w:sz w:val="20"/>
              </w:rPr>
              <w:t>Una descripci</w:t>
            </w:r>
            <w:r w:rsidR="00363411">
              <w:rPr>
                <w:rFonts w:ascii="Calibri" w:hAnsi="Calibri" w:cs="Arial"/>
                <w:sz w:val="20"/>
              </w:rPr>
              <w:t>ó</w:t>
            </w:r>
            <w:r w:rsidR="00363411" w:rsidRPr="001C490A">
              <w:rPr>
                <w:rFonts w:ascii="Calibri" w:hAnsi="Calibri" w:cs="Arial"/>
                <w:sz w:val="20"/>
              </w:rPr>
              <w:t>n de la capacidad econ</w:t>
            </w:r>
            <w:r w:rsidR="00363411">
              <w:rPr>
                <w:rFonts w:ascii="Calibri" w:hAnsi="Calibri" w:cs="Arial"/>
                <w:sz w:val="20"/>
              </w:rPr>
              <w:t>ó</w:t>
            </w:r>
            <w:r w:rsidR="00363411" w:rsidRPr="001C490A">
              <w:rPr>
                <w:rFonts w:ascii="Calibri" w:hAnsi="Calibri" w:cs="Arial"/>
                <w:sz w:val="20"/>
              </w:rPr>
              <w:t>mica y financiera</w:t>
            </w:r>
            <w:r w:rsidR="00CB4E34">
              <w:rPr>
                <w:rFonts w:ascii="Calibri" w:hAnsi="Calibri" w:cs="Arial"/>
                <w:sz w:val="20"/>
              </w:rPr>
              <w:t>,</w:t>
            </w:r>
            <w:r w:rsidR="00363411" w:rsidRPr="001C490A">
              <w:rPr>
                <w:rFonts w:ascii="Calibri" w:hAnsi="Calibri" w:cs="Arial"/>
                <w:sz w:val="20"/>
              </w:rPr>
              <w:t xml:space="preserve"> </w:t>
            </w:r>
            <w:r w:rsidR="0093642C" w:rsidRPr="001C490A">
              <w:rPr>
                <w:rFonts w:ascii="Calibri" w:hAnsi="Calibri" w:cs="Arial"/>
                <w:sz w:val="20"/>
              </w:rPr>
              <w:t>de acuerdo con el</w:t>
            </w:r>
            <w:r w:rsidR="009D6C98">
              <w:rPr>
                <w:rFonts w:ascii="Calibri" w:hAnsi="Calibri" w:cs="Arial"/>
                <w:sz w:val="20"/>
              </w:rPr>
              <w:t xml:space="preserve"> Artículo 15.1.c</w:t>
            </w:r>
            <w:r w:rsidR="001A4190">
              <w:rPr>
                <w:rFonts w:ascii="Calibri" w:hAnsi="Calibri" w:cs="Arial"/>
                <w:sz w:val="20"/>
              </w:rPr>
              <w:t xml:space="preserve"> del </w:t>
            </w:r>
            <w:r w:rsidR="00363411" w:rsidRPr="001C490A">
              <w:rPr>
                <w:rFonts w:ascii="Calibri" w:hAnsi="Calibri" w:cs="Arial"/>
                <w:sz w:val="20"/>
              </w:rPr>
              <w:t>Reglamento (UE) 20</w:t>
            </w:r>
            <w:r w:rsidR="009D6C98">
              <w:rPr>
                <w:rFonts w:ascii="Calibri" w:hAnsi="Calibri" w:cs="Arial"/>
                <w:sz w:val="20"/>
              </w:rPr>
              <w:t>21</w:t>
            </w:r>
            <w:r w:rsidR="00363411" w:rsidRPr="001C490A">
              <w:rPr>
                <w:rFonts w:ascii="Calibri" w:hAnsi="Calibri" w:cs="Arial"/>
                <w:sz w:val="20"/>
              </w:rPr>
              <w:t>/</w:t>
            </w:r>
            <w:r w:rsidR="009D6C98">
              <w:rPr>
                <w:rFonts w:ascii="Calibri" w:hAnsi="Calibri" w:cs="Arial"/>
                <w:sz w:val="20"/>
              </w:rPr>
              <w:t>664</w:t>
            </w:r>
            <w:r w:rsidR="00363411" w:rsidRPr="001C490A">
              <w:rPr>
                <w:rFonts w:ascii="Calibri" w:hAnsi="Calibri" w:cs="Arial"/>
                <w:sz w:val="20"/>
              </w:rPr>
              <w:t>.</w:t>
            </w:r>
          </w:p>
          <w:p w14:paraId="141A170C" w14:textId="0ECA805B" w:rsidR="00363411" w:rsidRDefault="00363411" w:rsidP="00363411">
            <w:pPr>
              <w:pStyle w:val="Prrafodelista"/>
              <w:spacing w:after="0" w:line="240" w:lineRule="auto"/>
              <w:jc w:val="both"/>
              <w:rPr>
                <w:rFonts w:ascii="Calibri" w:hAnsi="Calibri" w:cs="Arial"/>
                <w:sz w:val="16"/>
                <w:szCs w:val="16"/>
                <w:lang w:val="en-GB"/>
              </w:rPr>
            </w:pPr>
            <w:r w:rsidRPr="0048770F">
              <w:rPr>
                <w:rFonts w:ascii="Calibri" w:hAnsi="Calibri" w:cs="Arial"/>
                <w:sz w:val="16"/>
                <w:szCs w:val="16"/>
                <w:lang w:val="en-GB"/>
              </w:rPr>
              <w:t xml:space="preserve">A description of the economic and financial capacity according to </w:t>
            </w:r>
            <w:r w:rsidR="009D6C98">
              <w:rPr>
                <w:rFonts w:ascii="Calibri" w:hAnsi="Calibri" w:cs="Arial"/>
                <w:sz w:val="16"/>
                <w:szCs w:val="16"/>
                <w:lang w:val="en-GB"/>
              </w:rPr>
              <w:t>Article 15.1.c</w:t>
            </w:r>
            <w:r w:rsidR="001A4190">
              <w:rPr>
                <w:rFonts w:ascii="Calibri" w:hAnsi="Calibri" w:cs="Arial"/>
                <w:sz w:val="16"/>
                <w:szCs w:val="16"/>
                <w:lang w:val="en-GB"/>
              </w:rPr>
              <w:t xml:space="preserve"> of</w:t>
            </w:r>
            <w:r w:rsidRPr="0048770F">
              <w:rPr>
                <w:rFonts w:ascii="Calibri" w:hAnsi="Calibri" w:cs="Arial"/>
                <w:sz w:val="16"/>
                <w:szCs w:val="16"/>
                <w:lang w:val="en-GB"/>
              </w:rPr>
              <w:t xml:space="preserve"> Regulation (EU) 20</w:t>
            </w:r>
            <w:r w:rsidR="009D6C98">
              <w:rPr>
                <w:rFonts w:ascii="Calibri" w:hAnsi="Calibri" w:cs="Arial"/>
                <w:sz w:val="16"/>
                <w:szCs w:val="16"/>
                <w:lang w:val="en-GB"/>
              </w:rPr>
              <w:t>21</w:t>
            </w:r>
            <w:r w:rsidRPr="0048770F">
              <w:rPr>
                <w:rFonts w:ascii="Calibri" w:hAnsi="Calibri" w:cs="Arial"/>
                <w:sz w:val="16"/>
                <w:szCs w:val="16"/>
                <w:lang w:val="en-GB"/>
              </w:rPr>
              <w:t>/</w:t>
            </w:r>
            <w:r w:rsidR="009D6C98">
              <w:rPr>
                <w:rFonts w:ascii="Calibri" w:hAnsi="Calibri" w:cs="Arial"/>
                <w:sz w:val="16"/>
                <w:szCs w:val="16"/>
                <w:lang w:val="en-GB"/>
              </w:rPr>
              <w:t>664</w:t>
            </w:r>
            <w:r w:rsidRPr="0048770F">
              <w:rPr>
                <w:rFonts w:ascii="Calibri" w:hAnsi="Calibri" w:cs="Arial"/>
                <w:sz w:val="16"/>
                <w:szCs w:val="16"/>
                <w:lang w:val="en-GB"/>
              </w:rPr>
              <w:t>.</w:t>
            </w:r>
          </w:p>
          <w:p w14:paraId="47F2D763" w14:textId="77777777" w:rsidR="00363411" w:rsidRPr="0048770F" w:rsidRDefault="00363411" w:rsidP="00363411">
            <w:pPr>
              <w:pStyle w:val="Prrafodelista"/>
              <w:spacing w:after="0" w:line="240" w:lineRule="auto"/>
              <w:jc w:val="both"/>
              <w:rPr>
                <w:rFonts w:ascii="Calibri" w:hAnsi="Calibri" w:cs="Arial"/>
                <w:sz w:val="16"/>
                <w:szCs w:val="16"/>
                <w:lang w:val="en-GB"/>
              </w:rPr>
            </w:pPr>
          </w:p>
          <w:p w14:paraId="4A3DDB5D" w14:textId="09AAE945" w:rsidR="00363411" w:rsidRPr="001C490A" w:rsidRDefault="00C81D39" w:rsidP="00363411">
            <w:pPr>
              <w:pStyle w:val="Prrafodelista"/>
              <w:numPr>
                <w:ilvl w:val="0"/>
                <w:numId w:val="9"/>
              </w:numPr>
              <w:spacing w:after="0" w:line="240" w:lineRule="auto"/>
              <w:jc w:val="both"/>
              <w:rPr>
                <w:rFonts w:ascii="Calibri" w:hAnsi="Calibri" w:cs="Arial"/>
                <w:sz w:val="20"/>
              </w:rPr>
            </w:pPr>
            <w:r>
              <w:rPr>
                <w:noProof/>
                <w:lang w:eastAsia="es-ES"/>
              </w:rPr>
              <mc:AlternateContent>
                <mc:Choice Requires="wps">
                  <w:drawing>
                    <wp:anchor distT="0" distB="0" distL="114300" distR="114300" simplePos="0" relativeHeight="251811840" behindDoc="0" locked="0" layoutInCell="1" allowOverlap="1" wp14:anchorId="0D631A82" wp14:editId="3515FC48">
                      <wp:simplePos x="0" y="0"/>
                      <wp:positionH relativeFrom="column">
                        <wp:posOffset>-3175</wp:posOffset>
                      </wp:positionH>
                      <wp:positionV relativeFrom="paragraph">
                        <wp:posOffset>4445</wp:posOffset>
                      </wp:positionV>
                      <wp:extent cx="133350" cy="123825"/>
                      <wp:effectExtent l="0" t="0" r="0" b="952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4090B" id="Rectángulo 12" o:spid="_x0000_s1026" style="position:absolute;margin-left:-.25pt;margin-top:.35pt;width:10.5pt;height:9.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" fillcolor="#bfbfbf" strokecolor="windowText" strokeweight="2pt">
                      <v:path arrowok="t"/>
                    </v:rect>
                  </w:pict>
                </mc:Fallback>
              </mc:AlternateContent>
            </w:r>
            <w:r w:rsidR="00363411" w:rsidRPr="001C490A">
              <w:rPr>
                <w:rFonts w:ascii="Calibri" w:hAnsi="Calibri" w:cs="Arial"/>
                <w:sz w:val="20"/>
              </w:rPr>
              <w:t>Una descripci</w:t>
            </w:r>
            <w:r w:rsidR="00363411">
              <w:rPr>
                <w:rFonts w:ascii="Calibri" w:hAnsi="Calibri" w:cs="Arial"/>
                <w:sz w:val="20"/>
              </w:rPr>
              <w:t>ó</w:t>
            </w:r>
            <w:r w:rsidR="00363411" w:rsidRPr="001C490A">
              <w:rPr>
                <w:rFonts w:ascii="Calibri" w:hAnsi="Calibri" w:cs="Arial"/>
                <w:sz w:val="20"/>
              </w:rPr>
              <w:t>n general de su cobertura de seguros y responsabilidades</w:t>
            </w:r>
            <w:r w:rsidR="00CB4E34">
              <w:rPr>
                <w:rFonts w:ascii="Calibri" w:hAnsi="Calibri" w:cs="Arial"/>
                <w:sz w:val="20"/>
              </w:rPr>
              <w:t>,</w:t>
            </w:r>
            <w:r w:rsidR="00363411" w:rsidRPr="001C490A">
              <w:rPr>
                <w:rFonts w:ascii="Calibri" w:hAnsi="Calibri" w:cs="Arial"/>
                <w:sz w:val="20"/>
              </w:rPr>
              <w:t xml:space="preserve"> de acuerdo a</w:t>
            </w:r>
            <w:r w:rsidR="009D6C98">
              <w:rPr>
                <w:rFonts w:ascii="Calibri" w:hAnsi="Calibri" w:cs="Arial"/>
                <w:sz w:val="20"/>
              </w:rPr>
              <w:t xml:space="preserve"> </w:t>
            </w:r>
            <w:r w:rsidR="00363411">
              <w:rPr>
                <w:rFonts w:ascii="Calibri" w:hAnsi="Calibri" w:cs="Arial"/>
                <w:sz w:val="20"/>
              </w:rPr>
              <w:t>l</w:t>
            </w:r>
            <w:r w:rsidR="009D6C98">
              <w:rPr>
                <w:rFonts w:ascii="Calibri" w:hAnsi="Calibri" w:cs="Arial"/>
                <w:sz w:val="20"/>
              </w:rPr>
              <w:t>os Artículo 15.1.i y 15.1.j</w:t>
            </w:r>
            <w:r w:rsidR="001A4190">
              <w:rPr>
                <w:rFonts w:ascii="Calibri" w:hAnsi="Calibri" w:cs="Arial"/>
                <w:sz w:val="20"/>
              </w:rPr>
              <w:t xml:space="preserve"> del</w:t>
            </w:r>
            <w:r w:rsidR="005F5074">
              <w:rPr>
                <w:rFonts w:ascii="Calibri" w:hAnsi="Calibri" w:cs="Arial"/>
                <w:sz w:val="20"/>
              </w:rPr>
              <w:t xml:space="preserve"> </w:t>
            </w:r>
            <w:r w:rsidR="00363411" w:rsidRPr="001C490A">
              <w:rPr>
                <w:rFonts w:ascii="Calibri" w:hAnsi="Calibri" w:cs="Arial"/>
                <w:sz w:val="20"/>
              </w:rPr>
              <w:t>Reglamento (UE) 20</w:t>
            </w:r>
            <w:r w:rsidR="009D6C98">
              <w:rPr>
                <w:rFonts w:ascii="Calibri" w:hAnsi="Calibri" w:cs="Arial"/>
                <w:sz w:val="20"/>
              </w:rPr>
              <w:t>21</w:t>
            </w:r>
            <w:r w:rsidR="00363411" w:rsidRPr="001C490A">
              <w:rPr>
                <w:rFonts w:ascii="Calibri" w:hAnsi="Calibri" w:cs="Arial"/>
                <w:sz w:val="20"/>
              </w:rPr>
              <w:t>/</w:t>
            </w:r>
            <w:r w:rsidR="009D6C98">
              <w:rPr>
                <w:rFonts w:ascii="Calibri" w:hAnsi="Calibri" w:cs="Arial"/>
                <w:sz w:val="20"/>
              </w:rPr>
              <w:t>664</w:t>
            </w:r>
            <w:r w:rsidR="00363411" w:rsidRPr="001C490A">
              <w:rPr>
                <w:rFonts w:ascii="Calibri" w:hAnsi="Calibri" w:cs="Arial"/>
                <w:sz w:val="20"/>
              </w:rPr>
              <w:t>.</w:t>
            </w:r>
          </w:p>
          <w:p w14:paraId="421555ED" w14:textId="758FC70A" w:rsidR="00363411" w:rsidRPr="0048770F" w:rsidRDefault="00363411" w:rsidP="00363411">
            <w:pPr>
              <w:pStyle w:val="Prrafodelista"/>
              <w:spacing w:after="0" w:line="240" w:lineRule="auto"/>
              <w:jc w:val="both"/>
              <w:rPr>
                <w:rFonts w:ascii="Calibri" w:hAnsi="Calibri" w:cs="Arial"/>
                <w:sz w:val="16"/>
                <w:szCs w:val="16"/>
                <w:lang w:val="en-GB"/>
              </w:rPr>
            </w:pPr>
            <w:r w:rsidRPr="0048770F">
              <w:rPr>
                <w:rFonts w:ascii="Calibri" w:hAnsi="Calibri" w:cs="Arial"/>
                <w:sz w:val="16"/>
                <w:szCs w:val="16"/>
                <w:lang w:val="en-GB"/>
              </w:rPr>
              <w:t>A general description of your insurance coverage and liabilities</w:t>
            </w:r>
            <w:r w:rsidR="00CB4E34">
              <w:rPr>
                <w:rFonts w:ascii="Calibri" w:hAnsi="Calibri" w:cs="Arial"/>
                <w:sz w:val="16"/>
                <w:szCs w:val="16"/>
                <w:lang w:val="en-GB"/>
              </w:rPr>
              <w:t>,</w:t>
            </w:r>
            <w:r w:rsidRPr="0048770F">
              <w:rPr>
                <w:rFonts w:ascii="Calibri" w:hAnsi="Calibri" w:cs="Arial"/>
                <w:sz w:val="16"/>
                <w:szCs w:val="16"/>
                <w:lang w:val="en-GB"/>
              </w:rPr>
              <w:t xml:space="preserve"> according to </w:t>
            </w:r>
            <w:r w:rsidR="009D6C98">
              <w:rPr>
                <w:rFonts w:ascii="Calibri" w:hAnsi="Calibri" w:cs="Arial"/>
                <w:sz w:val="16"/>
                <w:szCs w:val="16"/>
                <w:lang w:val="en-GB"/>
              </w:rPr>
              <w:t xml:space="preserve">Articles 15.1.i and </w:t>
            </w:r>
            <w:proofErr w:type="gramStart"/>
            <w:r w:rsidR="009D6C98">
              <w:rPr>
                <w:rFonts w:ascii="Calibri" w:hAnsi="Calibri" w:cs="Arial"/>
                <w:sz w:val="16"/>
                <w:szCs w:val="16"/>
                <w:lang w:val="en-GB"/>
              </w:rPr>
              <w:t xml:space="preserve">15.1.j </w:t>
            </w:r>
            <w:r w:rsidRPr="0048770F">
              <w:rPr>
                <w:rFonts w:ascii="Calibri" w:hAnsi="Calibri" w:cs="Arial"/>
                <w:sz w:val="16"/>
                <w:szCs w:val="16"/>
                <w:lang w:val="en-GB"/>
              </w:rPr>
              <w:t xml:space="preserve"> </w:t>
            </w:r>
            <w:r w:rsidR="001A4190">
              <w:rPr>
                <w:rFonts w:ascii="Calibri" w:hAnsi="Calibri" w:cs="Arial"/>
                <w:sz w:val="16"/>
                <w:szCs w:val="16"/>
                <w:lang w:val="en-GB"/>
              </w:rPr>
              <w:t>of</w:t>
            </w:r>
            <w:proofErr w:type="gramEnd"/>
            <w:r w:rsidR="00C151AC" w:rsidRPr="0048770F">
              <w:rPr>
                <w:rFonts w:ascii="Calibri" w:hAnsi="Calibri" w:cs="Arial"/>
                <w:sz w:val="16"/>
                <w:szCs w:val="16"/>
                <w:lang w:val="en-GB"/>
              </w:rPr>
              <w:t xml:space="preserve"> Regulation</w:t>
            </w:r>
            <w:r w:rsidRPr="0048770F">
              <w:rPr>
                <w:rFonts w:ascii="Calibri" w:hAnsi="Calibri" w:cs="Arial"/>
                <w:sz w:val="16"/>
                <w:szCs w:val="16"/>
                <w:lang w:val="en-GB"/>
              </w:rPr>
              <w:t xml:space="preserve"> 20</w:t>
            </w:r>
            <w:r w:rsidR="009D6C98">
              <w:rPr>
                <w:rFonts w:ascii="Calibri" w:hAnsi="Calibri" w:cs="Arial"/>
                <w:sz w:val="16"/>
                <w:szCs w:val="16"/>
                <w:lang w:val="en-GB"/>
              </w:rPr>
              <w:t>21</w:t>
            </w:r>
            <w:r w:rsidRPr="0048770F">
              <w:rPr>
                <w:rFonts w:ascii="Calibri" w:hAnsi="Calibri" w:cs="Arial"/>
                <w:sz w:val="16"/>
                <w:szCs w:val="16"/>
                <w:lang w:val="en-GB"/>
              </w:rPr>
              <w:t>/</w:t>
            </w:r>
            <w:r w:rsidR="009D6C98">
              <w:rPr>
                <w:rFonts w:ascii="Calibri" w:hAnsi="Calibri" w:cs="Arial"/>
                <w:sz w:val="16"/>
                <w:szCs w:val="16"/>
                <w:lang w:val="en-GB"/>
              </w:rPr>
              <w:t>664</w:t>
            </w:r>
            <w:r w:rsidRPr="0048770F">
              <w:rPr>
                <w:rFonts w:ascii="Calibri" w:hAnsi="Calibri" w:cs="Arial"/>
                <w:sz w:val="16"/>
                <w:szCs w:val="16"/>
                <w:lang w:val="en-GB"/>
              </w:rPr>
              <w:t>.</w:t>
            </w:r>
          </w:p>
          <w:p w14:paraId="478E4874" w14:textId="77777777" w:rsidR="00363411" w:rsidRPr="00606F3F" w:rsidRDefault="00363411" w:rsidP="00363411">
            <w:pPr>
              <w:spacing w:after="0" w:line="240" w:lineRule="auto"/>
              <w:jc w:val="both"/>
              <w:rPr>
                <w:rFonts w:ascii="Calibri" w:hAnsi="Calibri" w:cs="Arial"/>
                <w:sz w:val="16"/>
                <w:szCs w:val="16"/>
                <w:lang w:val="en-GB"/>
              </w:rPr>
            </w:pPr>
          </w:p>
          <w:p w14:paraId="387E5E70" w14:textId="73A63493" w:rsidR="00363411" w:rsidRPr="005A54E8" w:rsidRDefault="00C81D39" w:rsidP="00363411">
            <w:pPr>
              <w:pStyle w:val="Prrafodelista"/>
              <w:numPr>
                <w:ilvl w:val="0"/>
                <w:numId w:val="9"/>
              </w:numPr>
              <w:spacing w:after="0" w:line="240" w:lineRule="auto"/>
              <w:jc w:val="both"/>
              <w:rPr>
                <w:rFonts w:ascii="Calibri" w:hAnsi="Calibri" w:cs="Arial"/>
                <w:sz w:val="20"/>
              </w:rPr>
            </w:pPr>
            <w:r w:rsidRPr="00031759">
              <w:rPr>
                <w:noProof/>
                <w:lang w:eastAsia="es-ES"/>
              </w:rPr>
              <mc:AlternateContent>
                <mc:Choice Requires="wps">
                  <w:drawing>
                    <wp:anchor distT="0" distB="0" distL="114300" distR="114300" simplePos="0" relativeHeight="251802624" behindDoc="0" locked="0" layoutInCell="1" allowOverlap="1" wp14:anchorId="5B7DEB5A" wp14:editId="26AA3D16">
                      <wp:simplePos x="0" y="0"/>
                      <wp:positionH relativeFrom="column">
                        <wp:posOffset>-3175</wp:posOffset>
                      </wp:positionH>
                      <wp:positionV relativeFrom="paragraph">
                        <wp:posOffset>8255</wp:posOffset>
                      </wp:positionV>
                      <wp:extent cx="133350" cy="123825"/>
                      <wp:effectExtent l="0" t="0" r="0" b="952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991F4" id="Rectángulo 10" o:spid="_x0000_s1026" style="position:absolute;margin-left:-.25pt;margin-top:.65pt;width:10.5pt;height:9.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" fillcolor="#bfbfbf" strokecolor="windowText" strokeweight="2pt">
                      <v:path arrowok="t"/>
                    </v:rect>
                  </w:pict>
                </mc:Fallback>
              </mc:AlternateContent>
            </w:r>
            <w:r w:rsidR="00363411" w:rsidRPr="00031759">
              <w:rPr>
                <w:rFonts w:ascii="Calibri" w:hAnsi="Calibri" w:cs="Arial"/>
                <w:sz w:val="20"/>
              </w:rPr>
              <w:t>El proveedor de servicios definirá las</w:t>
            </w:r>
            <w:r w:rsidR="00A50CBF">
              <w:rPr>
                <w:rFonts w:ascii="Calibri" w:hAnsi="Calibri" w:cs="Arial"/>
                <w:sz w:val="20"/>
              </w:rPr>
              <w:t xml:space="preserve"> funciones,</w:t>
            </w:r>
            <w:r w:rsidR="00363411" w:rsidRPr="00031759">
              <w:rPr>
                <w:rFonts w:ascii="Calibri" w:hAnsi="Calibri" w:cs="Arial"/>
                <w:sz w:val="20"/>
              </w:rPr>
              <w:t xml:space="preserve"> obligaciones y las responsabilidades de los titulares de los puestos</w:t>
            </w:r>
            <w:r w:rsidR="00A50CBF">
              <w:rPr>
                <w:rFonts w:ascii="Calibri" w:hAnsi="Calibri" w:cs="Arial"/>
                <w:sz w:val="20"/>
              </w:rPr>
              <w:t xml:space="preserve"> identificados en el Reglamento (UE) 2021/664, en particular, del director responsable</w:t>
            </w:r>
            <w:r w:rsidR="00363411" w:rsidRPr="00031759">
              <w:rPr>
                <w:rFonts w:ascii="Calibri" w:hAnsi="Calibri" w:cs="Arial"/>
                <w:sz w:val="20"/>
              </w:rPr>
              <w:t xml:space="preserve">, de acuerdo al </w:t>
            </w:r>
            <w:r w:rsidR="009D6C98" w:rsidRPr="00031759">
              <w:rPr>
                <w:rFonts w:ascii="Calibri" w:hAnsi="Calibri" w:cs="Arial"/>
                <w:sz w:val="20"/>
              </w:rPr>
              <w:t>Artículo 1</w:t>
            </w:r>
            <w:r w:rsidR="00C151AC" w:rsidRPr="00031759">
              <w:rPr>
                <w:rFonts w:ascii="Calibri" w:hAnsi="Calibri" w:cs="Arial"/>
                <w:sz w:val="20"/>
              </w:rPr>
              <w:t>5</w:t>
            </w:r>
            <w:r w:rsidR="009D6C98" w:rsidRPr="00031759">
              <w:rPr>
                <w:rFonts w:ascii="Calibri" w:hAnsi="Calibri" w:cs="Arial"/>
                <w:sz w:val="20"/>
              </w:rPr>
              <w:t>.1</w:t>
            </w:r>
            <w:r w:rsidR="00C151AC" w:rsidRPr="00031759">
              <w:rPr>
                <w:rFonts w:ascii="Calibri" w:hAnsi="Calibri" w:cs="Arial"/>
                <w:sz w:val="20"/>
              </w:rPr>
              <w:t>.e</w:t>
            </w:r>
            <w:r w:rsidR="00363411" w:rsidRPr="00031759">
              <w:rPr>
                <w:rFonts w:ascii="Calibri" w:hAnsi="Calibri" w:cs="Arial"/>
                <w:sz w:val="20"/>
              </w:rPr>
              <w:t xml:space="preserve"> </w:t>
            </w:r>
            <w:r w:rsidR="00EF0177">
              <w:rPr>
                <w:rFonts w:ascii="Calibri" w:hAnsi="Calibri" w:cs="Arial"/>
                <w:sz w:val="20"/>
              </w:rPr>
              <w:t>de</w:t>
            </w:r>
            <w:r w:rsidR="00363411" w:rsidRPr="00031759">
              <w:rPr>
                <w:rFonts w:ascii="Calibri" w:hAnsi="Calibri" w:cs="Arial"/>
                <w:sz w:val="20"/>
              </w:rPr>
              <w:t>l Reglamento (UE) 20</w:t>
            </w:r>
            <w:r w:rsidR="009D6C98" w:rsidRPr="00031759">
              <w:rPr>
                <w:rFonts w:ascii="Calibri" w:hAnsi="Calibri" w:cs="Arial"/>
                <w:sz w:val="20"/>
              </w:rPr>
              <w:t>21</w:t>
            </w:r>
            <w:r w:rsidR="00363411" w:rsidRPr="00031759">
              <w:rPr>
                <w:rFonts w:ascii="Calibri" w:hAnsi="Calibri" w:cs="Arial"/>
                <w:sz w:val="20"/>
              </w:rPr>
              <w:t>/</w:t>
            </w:r>
            <w:r w:rsidR="009D6C98" w:rsidRPr="00031759">
              <w:rPr>
                <w:rFonts w:ascii="Calibri" w:hAnsi="Calibri" w:cs="Arial"/>
                <w:sz w:val="20"/>
              </w:rPr>
              <w:t>664</w:t>
            </w:r>
            <w:r w:rsidR="00363411" w:rsidRPr="00031759">
              <w:rPr>
                <w:rFonts w:ascii="Calibri" w:hAnsi="Calibri" w:cs="Arial"/>
                <w:sz w:val="20"/>
              </w:rPr>
              <w:t>.</w:t>
            </w:r>
          </w:p>
          <w:p w14:paraId="62F9AF6C" w14:textId="022977D3" w:rsidR="00363411" w:rsidRPr="00E73A6D" w:rsidRDefault="00363411" w:rsidP="00363411">
            <w:pPr>
              <w:spacing w:after="0" w:line="240" w:lineRule="auto"/>
              <w:ind w:left="708"/>
              <w:jc w:val="both"/>
              <w:rPr>
                <w:rFonts w:ascii="Calibri" w:hAnsi="Calibri" w:cs="Arial"/>
                <w:sz w:val="16"/>
                <w:szCs w:val="16"/>
                <w:lang w:val="en-GB"/>
              </w:rPr>
            </w:pPr>
            <w:r w:rsidRPr="00E73A6D">
              <w:rPr>
                <w:rFonts w:ascii="Calibri" w:hAnsi="Calibri" w:cs="Arial"/>
                <w:sz w:val="16"/>
                <w:szCs w:val="16"/>
                <w:lang w:val="en-US"/>
              </w:rPr>
              <w:t xml:space="preserve">The service provider shall define the authority, duties and responsibilities of the </w:t>
            </w:r>
            <w:r>
              <w:rPr>
                <w:rFonts w:ascii="Calibri" w:hAnsi="Calibri" w:cs="Arial"/>
                <w:sz w:val="16"/>
                <w:szCs w:val="16"/>
                <w:lang w:val="en-US"/>
              </w:rPr>
              <w:t>nominated</w:t>
            </w:r>
            <w:r w:rsidRPr="00E73A6D">
              <w:rPr>
                <w:rFonts w:ascii="Calibri" w:hAnsi="Calibri" w:cs="Arial"/>
                <w:sz w:val="16"/>
                <w:szCs w:val="16"/>
                <w:lang w:val="en-US"/>
              </w:rPr>
              <w:t xml:space="preserve"> posts</w:t>
            </w:r>
            <w:r>
              <w:rPr>
                <w:rFonts w:ascii="Calibri" w:hAnsi="Calibri" w:cs="Arial"/>
                <w:sz w:val="16"/>
                <w:szCs w:val="16"/>
                <w:lang w:val="en-US"/>
              </w:rPr>
              <w:t xml:space="preserve">, according to </w:t>
            </w:r>
            <w:r w:rsidR="00EF0177" w:rsidRPr="00EF0177">
              <w:rPr>
                <w:rFonts w:ascii="Calibri" w:hAnsi="Calibri" w:cs="Arial"/>
                <w:sz w:val="16"/>
                <w:szCs w:val="16"/>
                <w:lang w:val="en-US"/>
              </w:rPr>
              <w:t>Article 15.1.e of Regulation (EU) 2021/664</w:t>
            </w:r>
            <w:r w:rsidR="00EF0177">
              <w:rPr>
                <w:rFonts w:ascii="Calibri" w:hAnsi="Calibri" w:cs="Arial"/>
                <w:sz w:val="16"/>
                <w:szCs w:val="16"/>
                <w:lang w:val="en-US"/>
              </w:rPr>
              <w:t>.</w:t>
            </w:r>
          </w:p>
          <w:p w14:paraId="1FCBC00B" w14:textId="77777777" w:rsidR="00363411" w:rsidRPr="00831B42" w:rsidRDefault="00363411" w:rsidP="00363411">
            <w:pPr>
              <w:pStyle w:val="Prrafodelista"/>
              <w:spacing w:after="0" w:line="240" w:lineRule="auto"/>
              <w:jc w:val="both"/>
              <w:rPr>
                <w:rFonts w:ascii="Calibri" w:hAnsi="Calibri" w:cs="Arial"/>
                <w:sz w:val="16"/>
                <w:szCs w:val="16"/>
                <w:lang w:val="en-GB"/>
              </w:rPr>
            </w:pPr>
          </w:p>
          <w:p w14:paraId="6693187F" w14:textId="582A7DE2" w:rsidR="00363411" w:rsidRPr="00E63108" w:rsidRDefault="00C81D39" w:rsidP="003E1670">
            <w:pPr>
              <w:pStyle w:val="Prrafodelista"/>
              <w:numPr>
                <w:ilvl w:val="0"/>
                <w:numId w:val="9"/>
              </w:numPr>
              <w:spacing w:after="0" w:line="240" w:lineRule="auto"/>
              <w:jc w:val="both"/>
              <w:rPr>
                <w:rFonts w:ascii="Calibri" w:hAnsi="Calibri" w:cs="Arial"/>
                <w:sz w:val="20"/>
              </w:rPr>
            </w:pPr>
            <w:r w:rsidRPr="00E63108">
              <w:rPr>
                <w:noProof/>
                <w:lang w:eastAsia="es-ES"/>
              </w:rPr>
              <mc:AlternateContent>
                <mc:Choice Requires="wps">
                  <w:drawing>
                    <wp:anchor distT="0" distB="0" distL="114300" distR="114300" simplePos="0" relativeHeight="251803648" behindDoc="0" locked="0" layoutInCell="1" allowOverlap="1" wp14:anchorId="0D54C842" wp14:editId="20A2749F">
                      <wp:simplePos x="0" y="0"/>
                      <wp:positionH relativeFrom="column">
                        <wp:posOffset>-3175</wp:posOffset>
                      </wp:positionH>
                      <wp:positionV relativeFrom="paragraph">
                        <wp:posOffset>7620</wp:posOffset>
                      </wp:positionV>
                      <wp:extent cx="133350" cy="123825"/>
                      <wp:effectExtent l="0" t="0" r="0" b="952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BA903" id="Rectángulo 9" o:spid="_x0000_s1026" style="position:absolute;margin-left:-.25pt;margin-top:.6pt;width:10.5pt;height:9.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" fillcolor="#bfbfbf" strokecolor="windowText" strokeweight="2pt">
                      <v:path arrowok="t"/>
                    </v:rect>
                  </w:pict>
                </mc:Fallback>
              </mc:AlternateContent>
            </w:r>
            <w:r w:rsidR="00363411" w:rsidRPr="00E63108">
              <w:rPr>
                <w:rFonts w:ascii="Calibri" w:hAnsi="Calibri" w:cs="Arial"/>
                <w:sz w:val="20"/>
              </w:rPr>
              <w:t xml:space="preserve">Descripción de la función </w:t>
            </w:r>
            <w:r w:rsidR="00DE563A" w:rsidRPr="00E63108">
              <w:rPr>
                <w:rFonts w:ascii="Calibri" w:hAnsi="Calibri" w:cs="Arial"/>
                <w:sz w:val="20"/>
              </w:rPr>
              <w:t xml:space="preserve">encargada </w:t>
            </w:r>
            <w:r w:rsidR="00A422BB" w:rsidRPr="00E63108">
              <w:rPr>
                <w:rFonts w:ascii="Calibri" w:hAnsi="Calibri" w:cs="Arial"/>
                <w:sz w:val="20"/>
              </w:rPr>
              <w:t xml:space="preserve">de </w:t>
            </w:r>
            <w:r w:rsidR="0054695B" w:rsidRPr="00E63108">
              <w:rPr>
                <w:rFonts w:ascii="Calibri" w:hAnsi="Calibri" w:cs="Arial"/>
                <w:sz w:val="20"/>
              </w:rPr>
              <w:t>supervisar</w:t>
            </w:r>
            <w:r w:rsidR="003E1670" w:rsidRPr="00E63108">
              <w:rPr>
                <w:rFonts w:ascii="Calibri" w:hAnsi="Calibri" w:cs="Arial"/>
                <w:sz w:val="20"/>
              </w:rPr>
              <w:t xml:space="preserve"> el cumplimiento de los procedimientos que se han diseñado para garantizar que los servicios se prestan con los niveles requeridos de seguridad</w:t>
            </w:r>
            <w:r w:rsidR="00E63108" w:rsidRPr="00616EB7">
              <w:rPr>
                <w:rFonts w:ascii="Calibri" w:hAnsi="Calibri" w:cs="Arial"/>
                <w:sz w:val="20"/>
              </w:rPr>
              <w:t xml:space="preserve"> </w:t>
            </w:r>
            <w:proofErr w:type="gramStart"/>
            <w:r w:rsidR="00E63108" w:rsidRPr="00616EB7">
              <w:rPr>
                <w:rFonts w:ascii="Calibri" w:hAnsi="Calibri" w:cs="Arial"/>
                <w:sz w:val="20"/>
              </w:rPr>
              <w:t xml:space="preserve">y </w:t>
            </w:r>
            <w:r w:rsidR="003E1670" w:rsidRPr="00E63108">
              <w:rPr>
                <w:rFonts w:ascii="Calibri" w:hAnsi="Calibri" w:cs="Arial"/>
                <w:sz w:val="20"/>
              </w:rPr>
              <w:t xml:space="preserve"> calidad</w:t>
            </w:r>
            <w:proofErr w:type="gramEnd"/>
            <w:r w:rsidR="00363411" w:rsidRPr="00E63108">
              <w:rPr>
                <w:rFonts w:ascii="Calibri" w:hAnsi="Calibri" w:cs="Arial"/>
                <w:sz w:val="20"/>
              </w:rPr>
              <w:t xml:space="preserve"> de acuerdo con </w:t>
            </w:r>
            <w:r w:rsidR="0032799A" w:rsidRPr="00E63108">
              <w:rPr>
                <w:rFonts w:ascii="Calibri" w:hAnsi="Calibri" w:cs="Arial"/>
                <w:sz w:val="20"/>
              </w:rPr>
              <w:t>el Artículo 15</w:t>
            </w:r>
            <w:r w:rsidR="00D753A3" w:rsidRPr="00E63108">
              <w:rPr>
                <w:rFonts w:ascii="Calibri" w:hAnsi="Calibri" w:cs="Arial"/>
                <w:sz w:val="20"/>
              </w:rPr>
              <w:t>.1.e</w:t>
            </w:r>
            <w:r w:rsidR="0032799A" w:rsidRPr="00E63108">
              <w:rPr>
                <w:rFonts w:ascii="Calibri" w:hAnsi="Calibri" w:cs="Arial"/>
                <w:sz w:val="20"/>
              </w:rPr>
              <w:t xml:space="preserve"> </w:t>
            </w:r>
            <w:r w:rsidR="00363411" w:rsidRPr="00E63108">
              <w:rPr>
                <w:rFonts w:ascii="Calibri" w:hAnsi="Calibri" w:cs="Arial"/>
                <w:sz w:val="20"/>
              </w:rPr>
              <w:t>del Reglamento (UE) 20</w:t>
            </w:r>
            <w:r w:rsidR="0032799A" w:rsidRPr="00E63108">
              <w:rPr>
                <w:rFonts w:ascii="Calibri" w:hAnsi="Calibri" w:cs="Arial"/>
                <w:sz w:val="20"/>
              </w:rPr>
              <w:t>21</w:t>
            </w:r>
            <w:r w:rsidR="00363411" w:rsidRPr="00E63108">
              <w:rPr>
                <w:rFonts w:ascii="Calibri" w:hAnsi="Calibri" w:cs="Arial"/>
                <w:sz w:val="20"/>
              </w:rPr>
              <w:t>/</w:t>
            </w:r>
            <w:r w:rsidR="0032799A" w:rsidRPr="00E63108">
              <w:rPr>
                <w:rFonts w:ascii="Calibri" w:hAnsi="Calibri" w:cs="Arial"/>
                <w:sz w:val="20"/>
              </w:rPr>
              <w:t>664</w:t>
            </w:r>
            <w:r w:rsidR="00363411" w:rsidRPr="00E63108">
              <w:rPr>
                <w:rFonts w:ascii="Calibri" w:hAnsi="Calibri" w:cs="Arial"/>
                <w:sz w:val="20"/>
              </w:rPr>
              <w:t>.</w:t>
            </w:r>
          </w:p>
          <w:p w14:paraId="341FAA50" w14:textId="47C16F26" w:rsidR="00363411" w:rsidRPr="00031759" w:rsidRDefault="00363411">
            <w:pPr>
              <w:pStyle w:val="Prrafodelista"/>
              <w:spacing w:after="0" w:line="240" w:lineRule="auto"/>
              <w:jc w:val="both"/>
              <w:rPr>
                <w:rFonts w:ascii="Calibri" w:hAnsi="Calibri" w:cs="Arial"/>
                <w:sz w:val="16"/>
                <w:szCs w:val="16"/>
                <w:lang w:val="en-US"/>
              </w:rPr>
            </w:pPr>
            <w:r w:rsidRPr="00F9013B">
              <w:rPr>
                <w:rFonts w:ascii="Calibri" w:hAnsi="Calibri" w:cs="Arial"/>
                <w:sz w:val="16"/>
                <w:szCs w:val="16"/>
                <w:lang w:val="en-US"/>
              </w:rPr>
              <w:t xml:space="preserve">A description of the function </w:t>
            </w:r>
            <w:r w:rsidR="0093642C" w:rsidRPr="00F9013B">
              <w:rPr>
                <w:rFonts w:ascii="Calibri" w:hAnsi="Calibri" w:cs="Arial"/>
                <w:sz w:val="16"/>
                <w:szCs w:val="16"/>
                <w:lang w:val="en-US"/>
              </w:rPr>
              <w:t>to monitor</w:t>
            </w:r>
            <w:r w:rsidR="006C4A4A" w:rsidRPr="006C4A4A">
              <w:rPr>
                <w:rFonts w:ascii="Calibri" w:hAnsi="Calibri" w:cs="Arial"/>
                <w:sz w:val="16"/>
                <w:szCs w:val="16"/>
                <w:lang w:val="en-US"/>
              </w:rPr>
              <w:t xml:space="preserve"> compliance with the designed procedures to ensure that services are provided with the required safety and quality levels, as applicable</w:t>
            </w:r>
            <w:r w:rsidR="00EF0177">
              <w:rPr>
                <w:rFonts w:ascii="Calibri" w:hAnsi="Calibri" w:cs="Arial"/>
                <w:sz w:val="16"/>
                <w:szCs w:val="16"/>
                <w:lang w:val="en-US"/>
              </w:rPr>
              <w:t xml:space="preserve">, </w:t>
            </w:r>
            <w:r w:rsidRPr="00031759">
              <w:rPr>
                <w:rFonts w:ascii="Calibri" w:hAnsi="Calibri" w:cs="Arial"/>
                <w:sz w:val="16"/>
                <w:szCs w:val="16"/>
                <w:lang w:val="en-US"/>
              </w:rPr>
              <w:t>according to</w:t>
            </w:r>
            <w:r w:rsidR="0032799A" w:rsidRPr="00031759">
              <w:rPr>
                <w:rFonts w:ascii="Calibri" w:hAnsi="Calibri" w:cs="Arial"/>
                <w:sz w:val="16"/>
                <w:szCs w:val="16"/>
                <w:lang w:val="en-US"/>
              </w:rPr>
              <w:t xml:space="preserve"> Article 15</w:t>
            </w:r>
            <w:r w:rsidR="00D753A3" w:rsidRPr="00031759">
              <w:rPr>
                <w:rFonts w:ascii="Calibri" w:hAnsi="Calibri" w:cs="Arial"/>
                <w:sz w:val="16"/>
                <w:szCs w:val="16"/>
                <w:lang w:val="en-US"/>
              </w:rPr>
              <w:t>.1.e</w:t>
            </w:r>
            <w:r w:rsidR="0032799A" w:rsidRPr="00031759">
              <w:rPr>
                <w:rFonts w:ascii="Calibri" w:hAnsi="Calibri" w:cs="Arial"/>
                <w:sz w:val="16"/>
                <w:szCs w:val="16"/>
                <w:lang w:val="en-US"/>
              </w:rPr>
              <w:t xml:space="preserve"> </w:t>
            </w:r>
            <w:r w:rsidRPr="00031759">
              <w:rPr>
                <w:rFonts w:ascii="Calibri" w:hAnsi="Calibri" w:cs="Arial"/>
                <w:sz w:val="16"/>
                <w:szCs w:val="16"/>
                <w:lang w:val="en-US"/>
              </w:rPr>
              <w:t>of Regulation (EU) 20</w:t>
            </w:r>
            <w:r w:rsidR="0032799A" w:rsidRPr="00031759">
              <w:rPr>
                <w:rFonts w:ascii="Calibri" w:hAnsi="Calibri" w:cs="Arial"/>
                <w:sz w:val="16"/>
                <w:szCs w:val="16"/>
                <w:lang w:val="en-US"/>
              </w:rPr>
              <w:t>21</w:t>
            </w:r>
            <w:r w:rsidRPr="00031759">
              <w:rPr>
                <w:rFonts w:ascii="Calibri" w:hAnsi="Calibri" w:cs="Arial"/>
                <w:sz w:val="16"/>
                <w:szCs w:val="16"/>
                <w:lang w:val="en-US"/>
              </w:rPr>
              <w:t>/</w:t>
            </w:r>
            <w:r w:rsidR="0032799A" w:rsidRPr="00031759">
              <w:rPr>
                <w:rFonts w:ascii="Calibri" w:hAnsi="Calibri" w:cs="Arial"/>
                <w:sz w:val="16"/>
                <w:szCs w:val="16"/>
                <w:lang w:val="en-US"/>
              </w:rPr>
              <w:t>664</w:t>
            </w:r>
            <w:r w:rsidRPr="00031759">
              <w:rPr>
                <w:rFonts w:ascii="Calibri" w:hAnsi="Calibri" w:cs="Arial"/>
                <w:sz w:val="16"/>
                <w:szCs w:val="16"/>
                <w:lang w:val="en-US"/>
              </w:rPr>
              <w:t>.</w:t>
            </w:r>
          </w:p>
          <w:p w14:paraId="1CB21322" w14:textId="77777777" w:rsidR="00363411" w:rsidRPr="00120103" w:rsidRDefault="00363411" w:rsidP="00363411">
            <w:pPr>
              <w:pStyle w:val="Prrafodelista"/>
              <w:spacing w:after="0" w:line="240" w:lineRule="auto"/>
              <w:jc w:val="both"/>
              <w:rPr>
                <w:rFonts w:ascii="Calibri" w:hAnsi="Calibri" w:cs="Arial"/>
                <w:sz w:val="18"/>
                <w:lang w:val="en-US"/>
              </w:rPr>
            </w:pPr>
          </w:p>
          <w:p w14:paraId="7694B333" w14:textId="62D1EC21" w:rsidR="00363411" w:rsidRPr="00031759" w:rsidRDefault="00C81D39" w:rsidP="00363411">
            <w:pPr>
              <w:pStyle w:val="Prrafodelista"/>
              <w:numPr>
                <w:ilvl w:val="0"/>
                <w:numId w:val="9"/>
              </w:numPr>
              <w:spacing w:after="0" w:line="240" w:lineRule="auto"/>
              <w:jc w:val="both"/>
              <w:rPr>
                <w:rFonts w:ascii="Calibri" w:hAnsi="Calibri" w:cs="Arial"/>
                <w:sz w:val="18"/>
              </w:rPr>
            </w:pPr>
            <w:r w:rsidRPr="00031759">
              <w:rPr>
                <w:noProof/>
                <w:lang w:eastAsia="es-ES"/>
              </w:rPr>
              <mc:AlternateContent>
                <mc:Choice Requires="wps">
                  <w:drawing>
                    <wp:anchor distT="0" distB="0" distL="114300" distR="114300" simplePos="0" relativeHeight="251805696" behindDoc="0" locked="0" layoutInCell="1" allowOverlap="1" wp14:anchorId="7EBB1B9E" wp14:editId="31CD82BE">
                      <wp:simplePos x="0" y="0"/>
                      <wp:positionH relativeFrom="column">
                        <wp:posOffset>-3175</wp:posOffset>
                      </wp:positionH>
                      <wp:positionV relativeFrom="paragraph">
                        <wp:posOffset>7620</wp:posOffset>
                      </wp:positionV>
                      <wp:extent cx="133350" cy="123825"/>
                      <wp:effectExtent l="0" t="0" r="0" b="952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6A528" id="Rectángulo 8" o:spid="_x0000_s1026" style="position:absolute;margin-left:-.25pt;margin-top:.6pt;width:10.5pt;height:9.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" fillcolor="#bfbfbf" strokecolor="windowText" strokeweight="2pt">
                      <v:path arrowok="t"/>
                    </v:rect>
                  </w:pict>
                </mc:Fallback>
              </mc:AlternateContent>
            </w:r>
            <w:r w:rsidR="00363411" w:rsidRPr="00031759">
              <w:rPr>
                <w:rFonts w:ascii="Calibri" w:hAnsi="Calibri" w:cs="Arial"/>
                <w:sz w:val="20"/>
              </w:rPr>
              <w:t xml:space="preserve">Una descripción general de los recursos humanos, de acuerdo </w:t>
            </w:r>
            <w:r w:rsidR="00D753A3" w:rsidRPr="00031759">
              <w:rPr>
                <w:rFonts w:ascii="Calibri" w:hAnsi="Calibri" w:cs="Arial"/>
                <w:sz w:val="20"/>
              </w:rPr>
              <w:t xml:space="preserve">con el Artículo 15.1.e del </w:t>
            </w:r>
            <w:r w:rsidR="00363411" w:rsidRPr="00031759">
              <w:rPr>
                <w:rFonts w:ascii="Calibri" w:hAnsi="Calibri" w:cs="Arial"/>
                <w:sz w:val="20"/>
              </w:rPr>
              <w:t>Reglamento (UE) 20</w:t>
            </w:r>
            <w:r w:rsidR="007651FB" w:rsidRPr="00031759">
              <w:rPr>
                <w:rFonts w:ascii="Calibri" w:hAnsi="Calibri" w:cs="Arial"/>
                <w:sz w:val="20"/>
              </w:rPr>
              <w:t>21</w:t>
            </w:r>
            <w:r w:rsidR="00363411" w:rsidRPr="00031759">
              <w:rPr>
                <w:rFonts w:ascii="Calibri" w:hAnsi="Calibri" w:cs="Arial"/>
                <w:sz w:val="20"/>
              </w:rPr>
              <w:t>/</w:t>
            </w:r>
            <w:r w:rsidR="007651FB" w:rsidRPr="00031759">
              <w:rPr>
                <w:rFonts w:ascii="Calibri" w:hAnsi="Calibri" w:cs="Arial"/>
                <w:sz w:val="20"/>
              </w:rPr>
              <w:t>664</w:t>
            </w:r>
            <w:r w:rsidR="00363411" w:rsidRPr="00031759">
              <w:rPr>
                <w:rFonts w:ascii="Calibri" w:hAnsi="Calibri" w:cs="Arial"/>
                <w:sz w:val="20"/>
              </w:rPr>
              <w:t>.</w:t>
            </w:r>
          </w:p>
          <w:p w14:paraId="41ABA00B" w14:textId="0C535C30" w:rsidR="00363411" w:rsidRDefault="00363411" w:rsidP="00363411">
            <w:pPr>
              <w:pStyle w:val="Prrafodelista"/>
              <w:spacing w:after="0" w:line="240" w:lineRule="auto"/>
              <w:jc w:val="both"/>
              <w:rPr>
                <w:rFonts w:ascii="Calibri" w:hAnsi="Calibri" w:cs="Arial"/>
                <w:sz w:val="16"/>
                <w:szCs w:val="16"/>
                <w:lang w:val="en-US"/>
              </w:rPr>
            </w:pPr>
            <w:r w:rsidRPr="00F9013B">
              <w:rPr>
                <w:rFonts w:ascii="Calibri" w:hAnsi="Calibri" w:cs="Arial"/>
                <w:sz w:val="16"/>
                <w:szCs w:val="16"/>
                <w:lang w:val="en-US"/>
              </w:rPr>
              <w:t>A general description of human resources</w:t>
            </w:r>
            <w:r w:rsidR="00815846">
              <w:rPr>
                <w:rFonts w:ascii="Calibri" w:hAnsi="Calibri" w:cs="Arial"/>
                <w:sz w:val="16"/>
                <w:szCs w:val="16"/>
                <w:lang w:val="en-US"/>
              </w:rPr>
              <w:t xml:space="preserve"> </w:t>
            </w:r>
            <w:r w:rsidR="00EF0177" w:rsidRPr="00EF0177">
              <w:rPr>
                <w:rFonts w:ascii="Calibri" w:hAnsi="Calibri" w:cs="Arial"/>
                <w:sz w:val="16"/>
                <w:szCs w:val="16"/>
                <w:lang w:val="en-US"/>
              </w:rPr>
              <w:t>according to Article 15.1.e of Regulation (EU) 2021/664.</w:t>
            </w:r>
          </w:p>
          <w:p w14:paraId="3806CAA0" w14:textId="77777777" w:rsidR="00363411" w:rsidRPr="00CA690F" w:rsidRDefault="00363411" w:rsidP="00363411">
            <w:pPr>
              <w:pStyle w:val="Prrafodelista"/>
              <w:spacing w:after="0" w:line="240" w:lineRule="auto"/>
              <w:jc w:val="both"/>
              <w:rPr>
                <w:rFonts w:ascii="Calibri" w:hAnsi="Calibri" w:cs="Arial"/>
                <w:sz w:val="16"/>
                <w:szCs w:val="16"/>
                <w:lang w:val="en-US"/>
              </w:rPr>
            </w:pPr>
          </w:p>
          <w:p w14:paraId="779838A9" w14:textId="3D99A1BF" w:rsidR="00363411" w:rsidRPr="002F0B68" w:rsidRDefault="00C81D39" w:rsidP="00363411">
            <w:pPr>
              <w:pStyle w:val="Prrafodelista"/>
              <w:numPr>
                <w:ilvl w:val="0"/>
                <w:numId w:val="9"/>
              </w:numPr>
              <w:spacing w:after="0" w:line="240" w:lineRule="auto"/>
              <w:jc w:val="both"/>
              <w:rPr>
                <w:rFonts w:ascii="Calibri" w:hAnsi="Calibri" w:cs="Arial"/>
                <w:sz w:val="20"/>
              </w:rPr>
            </w:pPr>
            <w:r w:rsidRPr="00031759">
              <w:rPr>
                <w:noProof/>
                <w:lang w:eastAsia="es-ES"/>
              </w:rPr>
              <mc:AlternateContent>
                <mc:Choice Requires="wps">
                  <w:drawing>
                    <wp:anchor distT="0" distB="0" distL="114300" distR="114300" simplePos="0" relativeHeight="251806720" behindDoc="0" locked="0" layoutInCell="1" allowOverlap="1" wp14:anchorId="11F76297" wp14:editId="7F51CF02">
                      <wp:simplePos x="0" y="0"/>
                      <wp:positionH relativeFrom="column">
                        <wp:posOffset>-3175</wp:posOffset>
                      </wp:positionH>
                      <wp:positionV relativeFrom="paragraph">
                        <wp:posOffset>7620</wp:posOffset>
                      </wp:positionV>
                      <wp:extent cx="133350" cy="123825"/>
                      <wp:effectExtent l="0" t="0" r="0" b="952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D4F80" id="Rectángulo 7" o:spid="_x0000_s1026" style="position:absolute;margin-left:-.25pt;margin-top:.6pt;width:10.5pt;height:9.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" fillcolor="#bfbfbf" strokecolor="windowText" strokeweight="2pt">
                      <v:path arrowok="t"/>
                    </v:rect>
                  </w:pict>
                </mc:Fallback>
              </mc:AlternateContent>
            </w:r>
            <w:r w:rsidR="00363411" w:rsidRPr="00031759">
              <w:rPr>
                <w:rFonts w:ascii="Calibri" w:hAnsi="Calibri" w:cs="Arial"/>
                <w:sz w:val="20"/>
              </w:rPr>
              <w:t xml:space="preserve">Una </w:t>
            </w:r>
            <w:r w:rsidR="004A6C1E" w:rsidRPr="00031759">
              <w:rPr>
                <w:rFonts w:ascii="Calibri" w:hAnsi="Calibri" w:cs="Arial"/>
                <w:sz w:val="20"/>
              </w:rPr>
              <w:t xml:space="preserve">descripción general y </w:t>
            </w:r>
            <w:r w:rsidR="001C2042" w:rsidRPr="00031759">
              <w:rPr>
                <w:rFonts w:ascii="Calibri" w:hAnsi="Calibri" w:cs="Arial"/>
                <w:sz w:val="20"/>
              </w:rPr>
              <w:t xml:space="preserve">de la </w:t>
            </w:r>
            <w:r w:rsidR="004A6C1E" w:rsidRPr="00031759">
              <w:rPr>
                <w:rFonts w:ascii="Calibri" w:hAnsi="Calibri" w:cs="Arial"/>
                <w:sz w:val="20"/>
              </w:rPr>
              <w:t xml:space="preserve">localización </w:t>
            </w:r>
            <w:r w:rsidR="00363411" w:rsidRPr="00031759">
              <w:rPr>
                <w:rFonts w:ascii="Calibri" w:hAnsi="Calibri" w:cs="Arial"/>
                <w:sz w:val="20"/>
              </w:rPr>
              <w:t xml:space="preserve">de </w:t>
            </w:r>
            <w:r w:rsidR="004A6C1E" w:rsidRPr="00031759">
              <w:rPr>
                <w:rFonts w:ascii="Calibri" w:hAnsi="Calibri" w:cs="Arial"/>
                <w:sz w:val="20"/>
              </w:rPr>
              <w:t xml:space="preserve">las </w:t>
            </w:r>
            <w:r w:rsidR="00363411" w:rsidRPr="00031759">
              <w:rPr>
                <w:rFonts w:ascii="Calibri" w:hAnsi="Calibri" w:cs="Arial"/>
                <w:sz w:val="20"/>
              </w:rPr>
              <w:t xml:space="preserve">instalaciones </w:t>
            </w:r>
            <w:r w:rsidR="004A6C1E" w:rsidRPr="00031759">
              <w:rPr>
                <w:rFonts w:ascii="Calibri" w:hAnsi="Calibri" w:cs="Arial"/>
                <w:sz w:val="20"/>
              </w:rPr>
              <w:t>utilizadas</w:t>
            </w:r>
            <w:r w:rsidR="00363411" w:rsidRPr="00031759">
              <w:rPr>
                <w:rFonts w:ascii="Calibri" w:hAnsi="Calibri" w:cs="Arial"/>
                <w:sz w:val="20"/>
              </w:rPr>
              <w:t xml:space="preserve"> para llevar a cabo y gestionar todas las tareas y obligaciones de conformidad con los requisitos aplicables, </w:t>
            </w:r>
            <w:r w:rsidR="0093642C" w:rsidRPr="00031759">
              <w:rPr>
                <w:rFonts w:ascii="Calibri" w:hAnsi="Calibri" w:cs="Arial"/>
                <w:sz w:val="20"/>
              </w:rPr>
              <w:t>de acuerdo con el</w:t>
            </w:r>
            <w:r w:rsidR="000158F2" w:rsidRPr="00031759">
              <w:rPr>
                <w:rFonts w:ascii="Calibri" w:hAnsi="Calibri" w:cs="Arial"/>
                <w:sz w:val="20"/>
              </w:rPr>
              <w:t xml:space="preserve"> Artículo 15</w:t>
            </w:r>
            <w:r w:rsidR="000575A8" w:rsidRPr="00031759">
              <w:rPr>
                <w:rFonts w:ascii="Calibri" w:hAnsi="Calibri" w:cs="Arial"/>
                <w:sz w:val="20"/>
              </w:rPr>
              <w:t>.1.e</w:t>
            </w:r>
            <w:r w:rsidR="00363411" w:rsidRPr="00031759">
              <w:rPr>
                <w:rFonts w:ascii="Calibri" w:hAnsi="Calibri" w:cs="Arial"/>
                <w:sz w:val="20"/>
              </w:rPr>
              <w:t xml:space="preserve">, </w:t>
            </w:r>
            <w:r w:rsidR="001A4190">
              <w:rPr>
                <w:rFonts w:ascii="Calibri" w:hAnsi="Calibri" w:cs="Arial"/>
                <w:sz w:val="20"/>
              </w:rPr>
              <w:t>de</w:t>
            </w:r>
            <w:r w:rsidR="00363411" w:rsidRPr="00031759">
              <w:rPr>
                <w:rFonts w:ascii="Calibri" w:hAnsi="Calibri" w:cs="Arial"/>
                <w:sz w:val="20"/>
              </w:rPr>
              <w:t>l Reglamento (UE) 20</w:t>
            </w:r>
            <w:r w:rsidR="000158F2" w:rsidRPr="00031759">
              <w:rPr>
                <w:rFonts w:ascii="Calibri" w:hAnsi="Calibri" w:cs="Arial"/>
                <w:sz w:val="20"/>
              </w:rPr>
              <w:t>21</w:t>
            </w:r>
            <w:r w:rsidR="00363411" w:rsidRPr="00031759">
              <w:rPr>
                <w:rFonts w:ascii="Calibri" w:hAnsi="Calibri" w:cs="Arial"/>
                <w:sz w:val="20"/>
              </w:rPr>
              <w:t>/</w:t>
            </w:r>
            <w:r w:rsidR="000158F2" w:rsidRPr="00031759">
              <w:rPr>
                <w:rFonts w:ascii="Calibri" w:hAnsi="Calibri" w:cs="Arial"/>
                <w:sz w:val="20"/>
              </w:rPr>
              <w:t>664</w:t>
            </w:r>
            <w:r w:rsidR="00363411" w:rsidRPr="002F0B68">
              <w:rPr>
                <w:rFonts w:ascii="Calibri" w:hAnsi="Calibri" w:cs="Arial"/>
                <w:sz w:val="20"/>
              </w:rPr>
              <w:t>.</w:t>
            </w:r>
          </w:p>
          <w:p w14:paraId="25C291C0" w14:textId="0676E4D4" w:rsidR="00363411" w:rsidRDefault="00363411" w:rsidP="00363411">
            <w:pPr>
              <w:pStyle w:val="Prrafodelista"/>
              <w:spacing w:after="0" w:line="240" w:lineRule="auto"/>
              <w:jc w:val="both"/>
              <w:rPr>
                <w:rFonts w:ascii="Calibri" w:hAnsi="Calibri" w:cs="Arial"/>
                <w:sz w:val="16"/>
                <w:szCs w:val="16"/>
                <w:lang w:val="en-US"/>
              </w:rPr>
            </w:pPr>
            <w:r w:rsidRPr="006A2594">
              <w:rPr>
                <w:rFonts w:ascii="Calibri" w:hAnsi="Calibri" w:cs="Arial"/>
                <w:sz w:val="16"/>
                <w:szCs w:val="16"/>
                <w:lang w:val="en-US"/>
              </w:rPr>
              <w:t xml:space="preserve">A </w:t>
            </w:r>
            <w:r w:rsidR="00C427B3">
              <w:rPr>
                <w:rFonts w:ascii="Calibri" w:hAnsi="Calibri" w:cs="Arial"/>
                <w:sz w:val="16"/>
                <w:szCs w:val="16"/>
                <w:lang w:val="en-US"/>
              </w:rPr>
              <w:t xml:space="preserve">general description and location of facilities used to </w:t>
            </w:r>
            <w:r w:rsidRPr="006A2594">
              <w:rPr>
                <w:rFonts w:ascii="Calibri" w:hAnsi="Calibri" w:cs="Arial"/>
                <w:sz w:val="16"/>
                <w:szCs w:val="16"/>
                <w:lang w:val="en-US"/>
              </w:rPr>
              <w:t>carry out and manage all tasks and obligations in accordan</w:t>
            </w:r>
            <w:r>
              <w:rPr>
                <w:rFonts w:ascii="Calibri" w:hAnsi="Calibri" w:cs="Arial"/>
                <w:sz w:val="16"/>
                <w:szCs w:val="16"/>
                <w:lang w:val="en-US"/>
              </w:rPr>
              <w:t>ce with applicable requirements, according to the</w:t>
            </w:r>
            <w:r w:rsidR="000158F2">
              <w:rPr>
                <w:rFonts w:ascii="Calibri" w:hAnsi="Calibri" w:cs="Arial"/>
                <w:sz w:val="16"/>
                <w:szCs w:val="16"/>
                <w:lang w:val="en-US"/>
              </w:rPr>
              <w:t xml:space="preserve"> Article 15</w:t>
            </w:r>
            <w:r w:rsidR="00C427B3">
              <w:rPr>
                <w:rFonts w:ascii="Calibri" w:hAnsi="Calibri" w:cs="Arial"/>
                <w:sz w:val="16"/>
                <w:szCs w:val="16"/>
                <w:lang w:val="en-US"/>
              </w:rPr>
              <w:t>.1.e</w:t>
            </w:r>
            <w:proofErr w:type="gramStart"/>
            <w:r>
              <w:rPr>
                <w:rFonts w:ascii="Calibri" w:hAnsi="Calibri" w:cs="Arial"/>
                <w:sz w:val="16"/>
                <w:szCs w:val="16"/>
                <w:lang w:val="en-US"/>
              </w:rPr>
              <w:t xml:space="preserve">, </w:t>
            </w:r>
            <w:r w:rsidR="001A4190">
              <w:rPr>
                <w:rFonts w:ascii="Calibri" w:hAnsi="Calibri" w:cs="Arial"/>
                <w:sz w:val="16"/>
                <w:szCs w:val="16"/>
                <w:lang w:val="en-GB"/>
              </w:rPr>
              <w:t xml:space="preserve"> of</w:t>
            </w:r>
            <w:proofErr w:type="gramEnd"/>
            <w:r w:rsidRPr="0048770F">
              <w:rPr>
                <w:rFonts w:ascii="Calibri" w:hAnsi="Calibri" w:cs="Arial"/>
                <w:sz w:val="16"/>
                <w:szCs w:val="16"/>
                <w:lang w:val="en-GB"/>
              </w:rPr>
              <w:t xml:space="preserve"> Regulation (EU) 20</w:t>
            </w:r>
            <w:r w:rsidR="000158F2">
              <w:rPr>
                <w:rFonts w:ascii="Calibri" w:hAnsi="Calibri" w:cs="Arial"/>
                <w:sz w:val="16"/>
                <w:szCs w:val="16"/>
                <w:lang w:val="en-GB"/>
              </w:rPr>
              <w:t>21</w:t>
            </w:r>
            <w:r w:rsidRPr="0048770F">
              <w:rPr>
                <w:rFonts w:ascii="Calibri" w:hAnsi="Calibri" w:cs="Arial"/>
                <w:sz w:val="16"/>
                <w:szCs w:val="16"/>
                <w:lang w:val="en-GB"/>
              </w:rPr>
              <w:t>/</w:t>
            </w:r>
            <w:r w:rsidR="000158F2">
              <w:rPr>
                <w:rFonts w:ascii="Calibri" w:hAnsi="Calibri" w:cs="Arial"/>
                <w:sz w:val="16"/>
                <w:szCs w:val="16"/>
                <w:lang w:val="en-GB"/>
              </w:rPr>
              <w:t>664</w:t>
            </w:r>
            <w:r>
              <w:rPr>
                <w:rFonts w:ascii="Calibri" w:hAnsi="Calibri" w:cs="Arial"/>
                <w:sz w:val="16"/>
                <w:szCs w:val="16"/>
                <w:lang w:val="en-GB"/>
              </w:rPr>
              <w:t>.</w:t>
            </w:r>
          </w:p>
          <w:p w14:paraId="76C357B5" w14:textId="580D2978" w:rsidR="00363411" w:rsidRDefault="00363411" w:rsidP="00363411">
            <w:pPr>
              <w:pStyle w:val="Prrafodelista"/>
              <w:spacing w:after="0" w:line="240" w:lineRule="auto"/>
              <w:jc w:val="both"/>
              <w:rPr>
                <w:rFonts w:ascii="Calibri" w:hAnsi="Calibri" w:cs="Arial"/>
                <w:sz w:val="16"/>
                <w:szCs w:val="16"/>
                <w:lang w:val="en-US"/>
              </w:rPr>
            </w:pPr>
          </w:p>
          <w:p w14:paraId="50CCFA2F" w14:textId="1A354AEC" w:rsidR="004A6C1E" w:rsidRPr="00255751" w:rsidRDefault="00EF0177" w:rsidP="00363411">
            <w:pPr>
              <w:pStyle w:val="Prrafodelista"/>
              <w:numPr>
                <w:ilvl w:val="0"/>
                <w:numId w:val="9"/>
              </w:numPr>
              <w:spacing w:after="0" w:line="240" w:lineRule="auto"/>
              <w:jc w:val="both"/>
              <w:rPr>
                <w:rFonts w:ascii="Calibri" w:hAnsi="Calibri" w:cs="Arial"/>
                <w:sz w:val="20"/>
              </w:rPr>
            </w:pPr>
            <w:r w:rsidRPr="00255751">
              <w:rPr>
                <w:noProof/>
                <w:lang w:eastAsia="es-ES"/>
              </w:rPr>
              <mc:AlternateContent>
                <mc:Choice Requires="wps">
                  <w:drawing>
                    <wp:anchor distT="0" distB="0" distL="114300" distR="114300" simplePos="0" relativeHeight="251836416" behindDoc="0" locked="0" layoutInCell="1" allowOverlap="1" wp14:anchorId="50A6D531" wp14:editId="229DA72F">
                      <wp:simplePos x="0" y="0"/>
                      <wp:positionH relativeFrom="column">
                        <wp:posOffset>42545</wp:posOffset>
                      </wp:positionH>
                      <wp:positionV relativeFrom="paragraph">
                        <wp:posOffset>18415</wp:posOffset>
                      </wp:positionV>
                      <wp:extent cx="133350" cy="123825"/>
                      <wp:effectExtent l="0" t="0" r="0" b="9525"/>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F8069" id="Rectángulo 27" o:spid="_x0000_s1026" style="position:absolute;margin-left:3.35pt;margin-top:1.45pt;width:10.5pt;height:9.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" fillcolor="#bfbfbf" strokecolor="windowText" strokeweight="2pt">
                      <v:path arrowok="t"/>
                    </v:rect>
                  </w:pict>
                </mc:Fallback>
              </mc:AlternateContent>
            </w:r>
            <w:r w:rsidR="00E8732A" w:rsidRPr="00255751">
              <w:rPr>
                <w:rFonts w:ascii="Calibri" w:hAnsi="Calibri" w:cs="Arial"/>
                <w:sz w:val="20"/>
              </w:rPr>
              <w:t xml:space="preserve">Una descripción general de </w:t>
            </w:r>
            <w:bookmarkStart w:id="1" w:name="_Hlk180754069"/>
            <w:r w:rsidR="00E8732A" w:rsidRPr="00255751">
              <w:rPr>
                <w:rFonts w:ascii="Calibri" w:hAnsi="Calibri" w:cs="Arial"/>
                <w:sz w:val="20"/>
              </w:rPr>
              <w:t xml:space="preserve">los sistemas y equipos (plataforma tecnológica) </w:t>
            </w:r>
            <w:bookmarkEnd w:id="1"/>
            <w:r w:rsidR="00E8732A" w:rsidRPr="00255751">
              <w:rPr>
                <w:rFonts w:ascii="Calibri" w:hAnsi="Calibri" w:cs="Arial"/>
                <w:sz w:val="20"/>
              </w:rPr>
              <w:t>que se utilicen para garantizar los servicios U-</w:t>
            </w:r>
            <w:proofErr w:type="spellStart"/>
            <w:r w:rsidR="00E8732A" w:rsidRPr="00255751">
              <w:rPr>
                <w:rFonts w:ascii="Calibri" w:hAnsi="Calibri" w:cs="Arial"/>
                <w:sz w:val="20"/>
              </w:rPr>
              <w:t>Space</w:t>
            </w:r>
            <w:proofErr w:type="spellEnd"/>
            <w:r w:rsidR="00E8732A" w:rsidRPr="00255751">
              <w:rPr>
                <w:rFonts w:ascii="Calibri" w:hAnsi="Calibri" w:cs="Arial"/>
                <w:sz w:val="20"/>
              </w:rPr>
              <w:t xml:space="preserve"> solicitados, </w:t>
            </w:r>
            <w:r w:rsidR="00067D8D" w:rsidRPr="00255751">
              <w:rPr>
                <w:rFonts w:ascii="Calibri" w:hAnsi="Calibri" w:cs="Arial"/>
                <w:sz w:val="20"/>
              </w:rPr>
              <w:t>de acuerdo con el</w:t>
            </w:r>
            <w:r w:rsidR="00E8732A" w:rsidRPr="00255751">
              <w:rPr>
                <w:rFonts w:ascii="Calibri" w:hAnsi="Calibri" w:cs="Arial"/>
                <w:sz w:val="20"/>
              </w:rPr>
              <w:t xml:space="preserve"> Artículo 15.1.b. del Reglamento (UE) 2021/664.</w:t>
            </w:r>
          </w:p>
          <w:p w14:paraId="5F015A78" w14:textId="2CA9BFCF" w:rsidR="00E8732A" w:rsidRDefault="00E8732A" w:rsidP="00C427B3">
            <w:pPr>
              <w:pStyle w:val="Prrafodelista"/>
              <w:spacing w:after="0" w:line="240" w:lineRule="auto"/>
              <w:jc w:val="both"/>
              <w:rPr>
                <w:rFonts w:ascii="Calibri" w:hAnsi="Calibri" w:cs="Arial"/>
                <w:sz w:val="16"/>
                <w:szCs w:val="16"/>
                <w:lang w:val="en-US"/>
              </w:rPr>
            </w:pPr>
            <w:r>
              <w:rPr>
                <w:rFonts w:ascii="Calibri" w:hAnsi="Calibri" w:cs="Arial"/>
                <w:sz w:val="16"/>
                <w:szCs w:val="16"/>
                <w:lang w:val="en-US"/>
              </w:rPr>
              <w:t xml:space="preserve">A general description of systems and equipment (technological platform) </w:t>
            </w:r>
            <w:r w:rsidR="0018018B">
              <w:rPr>
                <w:rFonts w:ascii="Calibri" w:hAnsi="Calibri" w:cs="Arial"/>
                <w:sz w:val="16"/>
                <w:szCs w:val="16"/>
                <w:lang w:val="en-US"/>
              </w:rPr>
              <w:t>to be used to guarantee the requested U-Space services, according to Article 15.1.b. of Regulation (EU) 2021/664.</w:t>
            </w:r>
          </w:p>
          <w:p w14:paraId="07302B90" w14:textId="77777777" w:rsidR="00C427B3" w:rsidRPr="001407F3" w:rsidRDefault="00C427B3" w:rsidP="00C427B3">
            <w:pPr>
              <w:pStyle w:val="Prrafodelista"/>
              <w:spacing w:after="0" w:line="240" w:lineRule="auto"/>
              <w:jc w:val="both"/>
              <w:rPr>
                <w:rFonts w:ascii="Calibri" w:hAnsi="Calibri" w:cs="Arial"/>
                <w:sz w:val="20"/>
                <w:highlight w:val="yellow"/>
                <w:lang w:val="en-US"/>
              </w:rPr>
            </w:pPr>
          </w:p>
          <w:p w14:paraId="52DA54DA" w14:textId="40D5F499" w:rsidR="00255751" w:rsidRPr="00A93946" w:rsidRDefault="00F468AF" w:rsidP="00363411">
            <w:pPr>
              <w:pStyle w:val="Prrafodelista"/>
              <w:numPr>
                <w:ilvl w:val="0"/>
                <w:numId w:val="9"/>
              </w:numPr>
              <w:spacing w:after="0" w:line="240" w:lineRule="auto"/>
              <w:jc w:val="both"/>
              <w:rPr>
                <w:rFonts w:ascii="Calibri" w:hAnsi="Calibri" w:cs="Arial"/>
                <w:sz w:val="20"/>
              </w:rPr>
            </w:pPr>
            <w:r w:rsidRPr="00E63108">
              <w:rPr>
                <w:noProof/>
                <w:lang w:eastAsia="es-ES"/>
              </w:rPr>
              <w:lastRenderedPageBreak/>
              <mc:AlternateContent>
                <mc:Choice Requires="wps">
                  <w:drawing>
                    <wp:anchor distT="0" distB="0" distL="114300" distR="114300" simplePos="0" relativeHeight="251865088" behindDoc="0" locked="0" layoutInCell="1" allowOverlap="1" wp14:anchorId="08C6D617" wp14:editId="335369BA">
                      <wp:simplePos x="0" y="0"/>
                      <wp:positionH relativeFrom="column">
                        <wp:posOffset>-6350</wp:posOffset>
                      </wp:positionH>
                      <wp:positionV relativeFrom="paragraph">
                        <wp:posOffset>46990</wp:posOffset>
                      </wp:positionV>
                      <wp:extent cx="133350" cy="123825"/>
                      <wp:effectExtent l="0" t="0" r="0" b="9525"/>
                      <wp:wrapNone/>
                      <wp:docPr id="2135290318" name="Rectángulo 2135290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3C1F6" id="Rectángulo 2135290318" o:spid="_x0000_s1026" style="position:absolute;margin-left:-.5pt;margin-top:3.7pt;width:10.5pt;height:9.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" fillcolor="#bfbfbf" strokecolor="windowText" strokeweight="2pt">
                      <v:path arrowok="t"/>
                    </v:rect>
                  </w:pict>
                </mc:Fallback>
              </mc:AlternateContent>
            </w:r>
            <w:r w:rsidR="00255751" w:rsidRPr="00A93946">
              <w:rPr>
                <w:rFonts w:ascii="Calibri" w:hAnsi="Calibri" w:cs="Arial"/>
                <w:sz w:val="20"/>
              </w:rPr>
              <w:t>El proveedor deberá estar en disposición de realizar una demostración de la prestación de los servicios U-</w:t>
            </w:r>
            <w:proofErr w:type="spellStart"/>
            <w:r w:rsidR="00255751" w:rsidRPr="00A93946">
              <w:rPr>
                <w:rFonts w:ascii="Calibri" w:hAnsi="Calibri" w:cs="Arial"/>
                <w:sz w:val="20"/>
              </w:rPr>
              <w:t>Space</w:t>
            </w:r>
            <w:proofErr w:type="spellEnd"/>
            <w:r w:rsidR="00255751" w:rsidRPr="00A93946">
              <w:rPr>
                <w:rFonts w:ascii="Calibri" w:hAnsi="Calibri" w:cs="Arial"/>
                <w:sz w:val="20"/>
              </w:rPr>
              <w:t xml:space="preserve"> en los que se quiera certificar, utilizando los sistemas y equipos </w:t>
            </w:r>
            <w:r w:rsidR="00A93946">
              <w:rPr>
                <w:rFonts w:ascii="Calibri" w:hAnsi="Calibri" w:cs="Arial"/>
                <w:sz w:val="20"/>
              </w:rPr>
              <w:t xml:space="preserve">(plataforma tecnológica) </w:t>
            </w:r>
            <w:r w:rsidR="00255751" w:rsidRPr="00A93946">
              <w:rPr>
                <w:rFonts w:ascii="Calibri" w:hAnsi="Calibri" w:cs="Arial"/>
                <w:sz w:val="20"/>
              </w:rPr>
              <w:t xml:space="preserve">descritos en el apartado 13, para lo cual se deberá presentar una declaración responsable del </w:t>
            </w:r>
            <w:r w:rsidR="008D7D74" w:rsidRPr="00A93946">
              <w:rPr>
                <w:rFonts w:ascii="Calibri" w:hAnsi="Calibri" w:cs="Arial"/>
                <w:sz w:val="20"/>
              </w:rPr>
              <w:t>d</w:t>
            </w:r>
            <w:r w:rsidR="00255751" w:rsidRPr="00A93946">
              <w:rPr>
                <w:rFonts w:ascii="Calibri" w:hAnsi="Calibri" w:cs="Arial"/>
                <w:sz w:val="20"/>
              </w:rPr>
              <w:t xml:space="preserve">irector </w:t>
            </w:r>
            <w:r w:rsidR="008D7D74" w:rsidRPr="00A93946">
              <w:rPr>
                <w:rFonts w:ascii="Calibri" w:hAnsi="Calibri" w:cs="Arial"/>
                <w:sz w:val="20"/>
              </w:rPr>
              <w:t>r</w:t>
            </w:r>
            <w:r w:rsidR="00255751" w:rsidRPr="00A93946">
              <w:rPr>
                <w:rFonts w:ascii="Calibri" w:hAnsi="Calibri" w:cs="Arial"/>
                <w:sz w:val="20"/>
              </w:rPr>
              <w:t>esponsable en la que se exponga tal capacidad</w:t>
            </w:r>
            <w:r w:rsidR="00A93946">
              <w:rPr>
                <w:rFonts w:ascii="Calibri" w:hAnsi="Calibri" w:cs="Arial"/>
                <w:sz w:val="20"/>
              </w:rPr>
              <w:t>.</w:t>
            </w:r>
          </w:p>
          <w:p w14:paraId="411C0FE7" w14:textId="7C972018" w:rsidR="00F468AF" w:rsidRDefault="00D3285C" w:rsidP="008D7D74">
            <w:pPr>
              <w:pStyle w:val="Prrafodelista"/>
              <w:spacing w:after="0" w:line="240" w:lineRule="auto"/>
              <w:jc w:val="both"/>
              <w:rPr>
                <w:rFonts w:ascii="Calibri" w:hAnsi="Calibri" w:cs="Arial"/>
                <w:sz w:val="16"/>
                <w:szCs w:val="16"/>
                <w:lang w:val="en-US"/>
              </w:rPr>
            </w:pPr>
            <w:r w:rsidRPr="00D3285C">
              <w:rPr>
                <w:rFonts w:ascii="Calibri" w:hAnsi="Calibri" w:cs="Arial"/>
                <w:sz w:val="16"/>
                <w:szCs w:val="16"/>
                <w:lang w:val="en-US"/>
              </w:rPr>
              <w:t xml:space="preserve">The </w:t>
            </w:r>
            <w:r>
              <w:rPr>
                <w:rFonts w:ascii="Calibri" w:hAnsi="Calibri" w:cs="Arial"/>
                <w:sz w:val="16"/>
                <w:szCs w:val="16"/>
                <w:lang w:val="en-US"/>
              </w:rPr>
              <w:t>provider</w:t>
            </w:r>
            <w:r w:rsidRPr="00D3285C">
              <w:rPr>
                <w:rFonts w:ascii="Calibri" w:hAnsi="Calibri" w:cs="Arial"/>
                <w:sz w:val="16"/>
                <w:szCs w:val="16"/>
                <w:lang w:val="en-US"/>
              </w:rPr>
              <w:t xml:space="preserve"> must be able to demonstrate the provision of the U-Space services for which certification is sought, using the systems and equipment (technology platform) described in paragraph 13, by providing a </w:t>
            </w:r>
            <w:r w:rsidR="00786B24">
              <w:rPr>
                <w:rFonts w:ascii="Calibri" w:hAnsi="Calibri" w:cs="Arial"/>
                <w:sz w:val="16"/>
                <w:szCs w:val="16"/>
                <w:lang w:val="en-US"/>
              </w:rPr>
              <w:t>statement signed by</w:t>
            </w:r>
            <w:r w:rsidRPr="00D3285C">
              <w:rPr>
                <w:rFonts w:ascii="Calibri" w:hAnsi="Calibri" w:cs="Arial"/>
                <w:sz w:val="16"/>
                <w:szCs w:val="16"/>
                <w:lang w:val="en-US"/>
              </w:rPr>
              <w:t xml:space="preserve"> the </w:t>
            </w:r>
            <w:r w:rsidR="00786B24" w:rsidRPr="00067704">
              <w:rPr>
                <w:rFonts w:ascii="Calibri" w:hAnsi="Calibri" w:cs="Arial"/>
                <w:sz w:val="16"/>
                <w:szCs w:val="16"/>
                <w:lang w:val="en-GB"/>
              </w:rPr>
              <w:t>accountable manager</w:t>
            </w:r>
            <w:r w:rsidRPr="00D3285C">
              <w:rPr>
                <w:rFonts w:ascii="Calibri" w:hAnsi="Calibri" w:cs="Arial"/>
                <w:sz w:val="16"/>
                <w:szCs w:val="16"/>
                <w:lang w:val="en-US"/>
              </w:rPr>
              <w:t xml:space="preserve"> </w:t>
            </w:r>
            <w:r w:rsidR="00786B24">
              <w:rPr>
                <w:rFonts w:ascii="Calibri" w:hAnsi="Calibri" w:cs="Arial"/>
                <w:sz w:val="16"/>
                <w:szCs w:val="16"/>
                <w:lang w:val="en-US"/>
              </w:rPr>
              <w:t>demo</w:t>
            </w:r>
            <w:r w:rsidR="005C106E">
              <w:rPr>
                <w:rFonts w:ascii="Calibri" w:hAnsi="Calibri" w:cs="Arial"/>
                <w:sz w:val="16"/>
                <w:szCs w:val="16"/>
                <w:lang w:val="en-US"/>
              </w:rPr>
              <w:t>n</w:t>
            </w:r>
            <w:r w:rsidR="00786B24">
              <w:rPr>
                <w:rFonts w:ascii="Calibri" w:hAnsi="Calibri" w:cs="Arial"/>
                <w:sz w:val="16"/>
                <w:szCs w:val="16"/>
                <w:lang w:val="en-US"/>
              </w:rPr>
              <w:t>strating</w:t>
            </w:r>
            <w:r w:rsidRPr="00D3285C">
              <w:rPr>
                <w:rFonts w:ascii="Calibri" w:hAnsi="Calibri" w:cs="Arial"/>
                <w:sz w:val="16"/>
                <w:szCs w:val="16"/>
                <w:lang w:val="en-US"/>
              </w:rPr>
              <w:t xml:space="preserve"> this capability.</w:t>
            </w:r>
          </w:p>
          <w:p w14:paraId="6E02F9EA" w14:textId="77777777" w:rsidR="00D3285C" w:rsidRDefault="00D3285C" w:rsidP="008D7D74">
            <w:pPr>
              <w:pStyle w:val="Prrafodelista"/>
              <w:spacing w:after="0" w:line="240" w:lineRule="auto"/>
              <w:jc w:val="both"/>
              <w:rPr>
                <w:rFonts w:ascii="Calibri" w:hAnsi="Calibri" w:cs="Arial"/>
                <w:sz w:val="20"/>
                <w:highlight w:val="yellow"/>
              </w:rPr>
            </w:pPr>
          </w:p>
          <w:p w14:paraId="3F08B1AA" w14:textId="2E97B697" w:rsidR="00363411" w:rsidRPr="00E63108" w:rsidRDefault="00F468AF" w:rsidP="00363411">
            <w:pPr>
              <w:pStyle w:val="Prrafodelista"/>
              <w:numPr>
                <w:ilvl w:val="0"/>
                <w:numId w:val="9"/>
              </w:numPr>
              <w:spacing w:after="0" w:line="240" w:lineRule="auto"/>
              <w:jc w:val="both"/>
              <w:rPr>
                <w:rFonts w:ascii="Calibri" w:hAnsi="Calibri" w:cs="Arial"/>
                <w:sz w:val="20"/>
              </w:rPr>
            </w:pPr>
            <w:r w:rsidRPr="00E63108">
              <w:rPr>
                <w:noProof/>
                <w:lang w:eastAsia="es-ES"/>
              </w:rPr>
              <mc:AlternateContent>
                <mc:Choice Requires="wps">
                  <w:drawing>
                    <wp:anchor distT="0" distB="0" distL="114300" distR="114300" simplePos="0" relativeHeight="251863040" behindDoc="0" locked="0" layoutInCell="1" allowOverlap="1" wp14:anchorId="05157004" wp14:editId="0B0FB2BF">
                      <wp:simplePos x="0" y="0"/>
                      <wp:positionH relativeFrom="column">
                        <wp:posOffset>0</wp:posOffset>
                      </wp:positionH>
                      <wp:positionV relativeFrom="paragraph">
                        <wp:posOffset>2540</wp:posOffset>
                      </wp:positionV>
                      <wp:extent cx="133350" cy="123825"/>
                      <wp:effectExtent l="0" t="0" r="0"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4890" id="Rectángulo 6" o:spid="_x0000_s1026" style="position:absolute;margin-left:0;margin-top:.2pt;width:10.5pt;height: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" fillcolor="#bfbfbf" strokecolor="windowText" strokeweight="2pt">
                      <v:path arrowok="t"/>
                    </v:rect>
                  </w:pict>
                </mc:Fallback>
              </mc:AlternateContent>
            </w:r>
            <w:r w:rsidR="00363411" w:rsidRPr="00E63108">
              <w:rPr>
                <w:rFonts w:eastAsia="Times New Roman" w:cs="Times New Roman"/>
                <w:noProof/>
                <w:color w:val="000000"/>
                <w:sz w:val="20"/>
                <w:szCs w:val="20"/>
                <w:lang w:eastAsia="es-ES"/>
              </w:rPr>
              <w:t xml:space="preserve">Los procedimientos de notificación y gestión de cambios, de acuerdo a lo indicado en el </w:t>
            </w:r>
            <w:r w:rsidR="0061245C" w:rsidRPr="00E63108">
              <w:rPr>
                <w:rFonts w:eastAsia="Times New Roman" w:cs="Times New Roman"/>
                <w:noProof/>
                <w:color w:val="000000"/>
                <w:sz w:val="20"/>
                <w:szCs w:val="20"/>
                <w:lang w:eastAsia="es-ES"/>
              </w:rPr>
              <w:t>Artículo 15.1.e</w:t>
            </w:r>
            <w:r w:rsidR="000158F2" w:rsidRPr="00E63108">
              <w:rPr>
                <w:rFonts w:eastAsia="Times New Roman" w:cs="Times New Roman"/>
                <w:noProof/>
                <w:color w:val="000000"/>
                <w:sz w:val="20"/>
                <w:szCs w:val="20"/>
                <w:lang w:eastAsia="es-ES"/>
              </w:rPr>
              <w:t xml:space="preserve"> </w:t>
            </w:r>
            <w:r w:rsidR="00363411" w:rsidRPr="00E63108">
              <w:rPr>
                <w:rFonts w:eastAsia="Times New Roman" w:cs="Times New Roman"/>
                <w:noProof/>
                <w:color w:val="000000"/>
                <w:sz w:val="20"/>
                <w:szCs w:val="20"/>
                <w:lang w:eastAsia="es-ES"/>
              </w:rPr>
              <w:t>del Reglamento (UE) 20</w:t>
            </w:r>
            <w:r w:rsidR="000158F2" w:rsidRPr="00E63108">
              <w:rPr>
                <w:rFonts w:eastAsia="Times New Roman" w:cs="Times New Roman"/>
                <w:noProof/>
                <w:color w:val="000000"/>
                <w:sz w:val="20"/>
                <w:szCs w:val="20"/>
                <w:lang w:eastAsia="es-ES"/>
              </w:rPr>
              <w:t>21</w:t>
            </w:r>
            <w:r w:rsidR="00363411" w:rsidRPr="00E63108">
              <w:rPr>
                <w:rFonts w:eastAsia="Times New Roman" w:cs="Times New Roman"/>
                <w:noProof/>
                <w:color w:val="000000"/>
                <w:sz w:val="20"/>
                <w:szCs w:val="20"/>
                <w:lang w:eastAsia="es-ES"/>
              </w:rPr>
              <w:t>/</w:t>
            </w:r>
            <w:r w:rsidR="000158F2" w:rsidRPr="00E63108">
              <w:rPr>
                <w:rFonts w:eastAsia="Times New Roman" w:cs="Times New Roman"/>
                <w:noProof/>
                <w:color w:val="000000"/>
                <w:sz w:val="20"/>
                <w:szCs w:val="20"/>
                <w:lang w:eastAsia="es-ES"/>
              </w:rPr>
              <w:t>664</w:t>
            </w:r>
            <w:r w:rsidR="00363411" w:rsidRPr="00E63108">
              <w:rPr>
                <w:rFonts w:eastAsia="Times New Roman" w:cs="Times New Roman"/>
                <w:noProof/>
                <w:color w:val="000000"/>
                <w:szCs w:val="20"/>
                <w:lang w:eastAsia="es-ES"/>
              </w:rPr>
              <w:t>.</w:t>
            </w:r>
          </w:p>
          <w:p w14:paraId="14011827" w14:textId="725D8CC8" w:rsidR="00556136" w:rsidRDefault="00363411" w:rsidP="00556136">
            <w:pPr>
              <w:spacing w:after="0" w:line="240" w:lineRule="auto"/>
              <w:ind w:left="708"/>
              <w:jc w:val="both"/>
              <w:rPr>
                <w:rFonts w:ascii="Calibri" w:hAnsi="Calibri" w:cs="Arial"/>
                <w:sz w:val="16"/>
                <w:szCs w:val="16"/>
                <w:lang w:val="en-US"/>
              </w:rPr>
            </w:pPr>
            <w:r w:rsidRPr="009F5009">
              <w:rPr>
                <w:rFonts w:ascii="Calibri" w:hAnsi="Calibri" w:cs="Arial"/>
                <w:sz w:val="16"/>
                <w:szCs w:val="16"/>
                <w:lang w:val="en-US"/>
              </w:rPr>
              <w:t>The procedures for notification and management of changes</w:t>
            </w:r>
            <w:r w:rsidR="00BF27A6">
              <w:rPr>
                <w:rFonts w:ascii="Calibri" w:hAnsi="Calibri" w:cs="Arial"/>
                <w:sz w:val="16"/>
                <w:szCs w:val="16"/>
                <w:lang w:val="en-US"/>
              </w:rPr>
              <w:t xml:space="preserve"> according to</w:t>
            </w:r>
            <w:r w:rsidRPr="009F5009">
              <w:rPr>
                <w:rFonts w:ascii="Calibri" w:hAnsi="Calibri" w:cs="Arial"/>
                <w:sz w:val="16"/>
                <w:szCs w:val="16"/>
                <w:lang w:val="en-US"/>
              </w:rPr>
              <w:t xml:space="preserve"> </w:t>
            </w:r>
            <w:r w:rsidR="0061245C" w:rsidRPr="0061245C">
              <w:rPr>
                <w:rFonts w:ascii="Calibri" w:hAnsi="Calibri" w:cs="Arial"/>
                <w:sz w:val="16"/>
                <w:szCs w:val="16"/>
                <w:lang w:val="en-US"/>
              </w:rPr>
              <w:t>Art</w:t>
            </w:r>
            <w:r w:rsidR="00BF27A6">
              <w:rPr>
                <w:rFonts w:ascii="Calibri" w:hAnsi="Calibri" w:cs="Arial"/>
                <w:sz w:val="16"/>
                <w:szCs w:val="16"/>
                <w:lang w:val="en-US"/>
              </w:rPr>
              <w:t>icle</w:t>
            </w:r>
            <w:r w:rsidR="0061245C" w:rsidRPr="0061245C">
              <w:rPr>
                <w:rFonts w:ascii="Calibri" w:hAnsi="Calibri" w:cs="Arial"/>
                <w:sz w:val="16"/>
                <w:szCs w:val="16"/>
                <w:lang w:val="en-US"/>
              </w:rPr>
              <w:t xml:space="preserve"> 15.1.e </w:t>
            </w:r>
            <w:r w:rsidRPr="009F5009">
              <w:rPr>
                <w:rFonts w:ascii="Calibri" w:hAnsi="Calibri" w:cs="Arial"/>
                <w:sz w:val="16"/>
                <w:szCs w:val="16"/>
                <w:lang w:val="en-US"/>
              </w:rPr>
              <w:t>of Regulation (EU) 20</w:t>
            </w:r>
            <w:r w:rsidR="000158F2">
              <w:rPr>
                <w:rFonts w:ascii="Calibri" w:hAnsi="Calibri" w:cs="Arial"/>
                <w:sz w:val="16"/>
                <w:szCs w:val="16"/>
                <w:lang w:val="en-US"/>
              </w:rPr>
              <w:t>21</w:t>
            </w:r>
            <w:r w:rsidRPr="009F5009">
              <w:rPr>
                <w:rFonts w:ascii="Calibri" w:hAnsi="Calibri" w:cs="Arial"/>
                <w:sz w:val="16"/>
                <w:szCs w:val="16"/>
                <w:lang w:val="en-US"/>
              </w:rPr>
              <w:t>/</w:t>
            </w:r>
            <w:r w:rsidR="000158F2">
              <w:rPr>
                <w:rFonts w:ascii="Calibri" w:hAnsi="Calibri" w:cs="Arial"/>
                <w:sz w:val="16"/>
                <w:szCs w:val="16"/>
                <w:lang w:val="en-US"/>
              </w:rPr>
              <w:t>664</w:t>
            </w:r>
            <w:r w:rsidRPr="009F5009">
              <w:rPr>
                <w:rFonts w:ascii="Calibri" w:hAnsi="Calibri" w:cs="Arial"/>
                <w:sz w:val="16"/>
                <w:szCs w:val="16"/>
                <w:lang w:val="en-US"/>
              </w:rPr>
              <w:t>.</w:t>
            </w:r>
          </w:p>
          <w:p w14:paraId="09EEBB03" w14:textId="66FD4AE4" w:rsidR="00E63108" w:rsidRDefault="00E63108" w:rsidP="00556136">
            <w:pPr>
              <w:spacing w:after="0" w:line="240" w:lineRule="auto"/>
              <w:ind w:left="708"/>
              <w:jc w:val="both"/>
              <w:rPr>
                <w:rFonts w:ascii="Calibri" w:hAnsi="Calibri" w:cs="Arial"/>
                <w:sz w:val="16"/>
                <w:szCs w:val="16"/>
                <w:lang w:val="en-US"/>
              </w:rPr>
            </w:pPr>
          </w:p>
          <w:p w14:paraId="32B1DA55" w14:textId="5A02F934" w:rsidR="00761E5E" w:rsidRPr="00616EB7" w:rsidRDefault="00761E5E" w:rsidP="00761E5E">
            <w:pPr>
              <w:pStyle w:val="Prrafodelista"/>
              <w:numPr>
                <w:ilvl w:val="0"/>
                <w:numId w:val="9"/>
              </w:numPr>
              <w:spacing w:after="0" w:line="240" w:lineRule="auto"/>
              <w:jc w:val="both"/>
              <w:rPr>
                <w:rFonts w:ascii="Calibri" w:hAnsi="Calibri" w:cs="Arial"/>
                <w:sz w:val="20"/>
                <w:szCs w:val="20"/>
              </w:rPr>
            </w:pPr>
            <w:r w:rsidRPr="00616EB7">
              <w:rPr>
                <w:noProof/>
                <w:sz w:val="20"/>
                <w:szCs w:val="20"/>
                <w:lang w:eastAsia="es-ES"/>
              </w:rPr>
              <mc:AlternateContent>
                <mc:Choice Requires="wps">
                  <w:drawing>
                    <wp:anchor distT="0" distB="0" distL="114300" distR="114300" simplePos="0" relativeHeight="251856896" behindDoc="0" locked="0" layoutInCell="1" allowOverlap="1" wp14:anchorId="7D93B773" wp14:editId="26F1A9CB">
                      <wp:simplePos x="0" y="0"/>
                      <wp:positionH relativeFrom="column">
                        <wp:posOffset>-3175</wp:posOffset>
                      </wp:positionH>
                      <wp:positionV relativeFrom="paragraph">
                        <wp:posOffset>5080</wp:posOffset>
                      </wp:positionV>
                      <wp:extent cx="133350" cy="123825"/>
                      <wp:effectExtent l="0" t="0" r="0" b="9525"/>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F1DFC" id="Rectángulo 32" o:spid="_x0000_s1026" style="position:absolute;margin-left:-.25pt;margin-top:.4pt;width:10.5pt;height:9.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" fillcolor="#bfbfbf" strokecolor="windowText" strokeweight="2pt">
                      <v:path arrowok="t"/>
                    </v:rect>
                  </w:pict>
                </mc:Fallback>
              </mc:AlternateContent>
            </w:r>
            <w:r w:rsidRPr="00616EB7">
              <w:rPr>
                <w:noProof/>
                <w:sz w:val="20"/>
                <w:szCs w:val="20"/>
                <w:lang w:eastAsia="es-ES"/>
              </w:rPr>
              <w:t>Documentación</w:t>
            </w:r>
            <w:r w:rsidRPr="00616EB7">
              <w:rPr>
                <w:rFonts w:eastAsia="Times New Roman" w:cs="Times New Roman"/>
                <w:noProof/>
                <w:color w:val="000000"/>
                <w:sz w:val="20"/>
                <w:szCs w:val="20"/>
                <w:lang w:eastAsia="es-ES"/>
              </w:rPr>
              <w:t xml:space="preserve"> del </w:t>
            </w:r>
            <w:r w:rsidRPr="00616EB7">
              <w:rPr>
                <w:rFonts w:eastAsia="Times New Roman" w:cs="Times New Roman"/>
                <w:i/>
                <w:iCs/>
                <w:noProof/>
                <w:color w:val="000000"/>
                <w:sz w:val="20"/>
                <w:szCs w:val="20"/>
                <w:lang w:eastAsia="es-ES"/>
              </w:rPr>
              <w:t xml:space="preserve">Safety (Support) Assessment </w:t>
            </w:r>
            <w:r w:rsidRPr="00616EB7">
              <w:rPr>
                <w:rFonts w:eastAsia="Times New Roman" w:cs="Times New Roman"/>
                <w:noProof/>
                <w:color w:val="000000"/>
                <w:sz w:val="20"/>
                <w:szCs w:val="20"/>
                <w:lang w:eastAsia="es-ES"/>
              </w:rPr>
              <w:t>conforme al AMC1 del Artículo 15.1 y al GM7(e) del Artículo 15.1, asi como del proceso de verificacion del mismo de acuerdo a lo indicado en el AMC2 del Artículo 15.1 del Reglamento (UE) 2021/664. El Safety Assessment deberá elaborarse considerando el AMC6 del artículo 15.1.e del Reglamento (UE) 2021/664</w:t>
            </w:r>
          </w:p>
          <w:p w14:paraId="7B49C3DA" w14:textId="21C2F5CE" w:rsidR="00947756" w:rsidRPr="00616EB7" w:rsidRDefault="00761E5E" w:rsidP="00761E5E">
            <w:pPr>
              <w:spacing w:after="0" w:line="240" w:lineRule="auto"/>
              <w:ind w:left="708"/>
              <w:jc w:val="both"/>
              <w:rPr>
                <w:rFonts w:ascii="Calibri" w:hAnsi="Calibri" w:cs="Arial"/>
                <w:sz w:val="16"/>
                <w:szCs w:val="16"/>
                <w:lang w:val="en-US"/>
              </w:rPr>
            </w:pPr>
            <w:r w:rsidRPr="00616EB7">
              <w:rPr>
                <w:rFonts w:ascii="Calibri" w:hAnsi="Calibri" w:cs="Arial"/>
                <w:sz w:val="16"/>
                <w:szCs w:val="16"/>
                <w:lang w:val="en-US"/>
              </w:rPr>
              <w:t xml:space="preserve">Safety (Support) Assessment according to AMC1 of Article 15(1) and GM7(e) of Article 15.1 of Regulation (EU) 2021/664, as well as the verification process of the Safety Support Assessment according to AMC2 of Article 15.1 of Regulation (EU) 2021/664. The Safety Assessment should be </w:t>
            </w:r>
            <w:r w:rsidRPr="00616EB7">
              <w:rPr>
                <w:rFonts w:ascii="Calibri" w:hAnsi="Calibri" w:cs="Arial"/>
                <w:sz w:val="16"/>
                <w:szCs w:val="16"/>
                <w:lang w:val="en-GB"/>
              </w:rPr>
              <w:t xml:space="preserve">in accordance with </w:t>
            </w:r>
            <w:r w:rsidRPr="00616EB7">
              <w:rPr>
                <w:rFonts w:ascii="Calibri" w:hAnsi="Calibri" w:cs="Arial"/>
                <w:sz w:val="16"/>
                <w:szCs w:val="16"/>
                <w:lang w:val="en-US"/>
              </w:rPr>
              <w:t>AMC6 of Article 15.1.e of Regulation (EU) 2021/664.</w:t>
            </w:r>
          </w:p>
          <w:p w14:paraId="7B2BFC2C" w14:textId="77777777" w:rsidR="00947756" w:rsidRPr="00616EB7" w:rsidRDefault="00947756" w:rsidP="00947756">
            <w:pPr>
              <w:spacing w:after="0" w:line="240" w:lineRule="auto"/>
              <w:jc w:val="both"/>
              <w:rPr>
                <w:rFonts w:ascii="Calibri" w:hAnsi="Calibri" w:cs="Arial"/>
                <w:sz w:val="16"/>
                <w:szCs w:val="16"/>
                <w:lang w:val="en-US"/>
              </w:rPr>
            </w:pPr>
          </w:p>
          <w:p w14:paraId="5D842B34" w14:textId="3054AB27" w:rsidR="00761E5E" w:rsidRPr="00616EB7" w:rsidRDefault="00761E5E" w:rsidP="00761E5E">
            <w:pPr>
              <w:pStyle w:val="Prrafodelista"/>
              <w:numPr>
                <w:ilvl w:val="0"/>
                <w:numId w:val="9"/>
              </w:numPr>
              <w:spacing w:after="0" w:line="240" w:lineRule="auto"/>
              <w:jc w:val="both"/>
              <w:rPr>
                <w:rFonts w:ascii="Calibri" w:hAnsi="Calibri" w:cs="Arial"/>
                <w:sz w:val="20"/>
                <w:szCs w:val="20"/>
              </w:rPr>
            </w:pPr>
            <w:r w:rsidRPr="00616EB7">
              <w:rPr>
                <w:noProof/>
                <w:sz w:val="20"/>
                <w:szCs w:val="20"/>
                <w:lang w:eastAsia="es-ES"/>
              </w:rPr>
              <mc:AlternateContent>
                <mc:Choice Requires="wps">
                  <w:drawing>
                    <wp:anchor distT="0" distB="0" distL="114300" distR="114300" simplePos="0" relativeHeight="251858944" behindDoc="0" locked="0" layoutInCell="1" allowOverlap="1" wp14:anchorId="1C423808" wp14:editId="336C578F">
                      <wp:simplePos x="0" y="0"/>
                      <wp:positionH relativeFrom="column">
                        <wp:posOffset>-3175</wp:posOffset>
                      </wp:positionH>
                      <wp:positionV relativeFrom="paragraph">
                        <wp:posOffset>5080</wp:posOffset>
                      </wp:positionV>
                      <wp:extent cx="133350" cy="123825"/>
                      <wp:effectExtent l="0" t="0" r="0" b="9525"/>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F4045" id="Rectángulo 33" o:spid="_x0000_s1026" style="position:absolute;margin-left:-.25pt;margin-top:.4pt;width:10.5pt;height:9.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" fillcolor="#bfbfbf" strokecolor="windowText" strokeweight="2pt">
                      <v:path arrowok="t"/>
                    </v:rect>
                  </w:pict>
                </mc:Fallback>
              </mc:AlternateContent>
            </w:r>
            <w:r w:rsidRPr="00616EB7">
              <w:rPr>
                <w:noProof/>
                <w:sz w:val="20"/>
                <w:szCs w:val="20"/>
                <w:lang w:eastAsia="es-ES"/>
              </w:rPr>
              <w:t>Documentación</w:t>
            </w:r>
            <w:r w:rsidRPr="00616EB7">
              <w:rPr>
                <w:rFonts w:eastAsia="Times New Roman" w:cs="Times New Roman"/>
                <w:noProof/>
                <w:color w:val="000000"/>
                <w:sz w:val="20"/>
                <w:szCs w:val="20"/>
                <w:lang w:eastAsia="es-ES"/>
              </w:rPr>
              <w:t xml:space="preserve"> del </w:t>
            </w:r>
            <w:r w:rsidRPr="00616EB7">
              <w:rPr>
                <w:rFonts w:eastAsia="Times New Roman" w:cs="Times New Roman"/>
                <w:i/>
                <w:iCs/>
                <w:noProof/>
                <w:color w:val="000000"/>
                <w:sz w:val="20"/>
                <w:szCs w:val="20"/>
                <w:lang w:eastAsia="es-ES"/>
              </w:rPr>
              <w:t>Security Risk Assessment</w:t>
            </w:r>
            <w:r w:rsidRPr="00616EB7">
              <w:rPr>
                <w:rFonts w:eastAsia="Times New Roman" w:cs="Times New Roman"/>
                <w:noProof/>
                <w:color w:val="000000"/>
                <w:sz w:val="20"/>
                <w:szCs w:val="20"/>
                <w:lang w:eastAsia="es-ES"/>
              </w:rPr>
              <w:t xml:space="preserve"> de acuerdo a lo indicado en el</w:t>
            </w:r>
            <w:r w:rsidRPr="00616EB7" w:rsidDel="00E35F7C">
              <w:rPr>
                <w:rFonts w:eastAsia="Times New Roman" w:cs="Times New Roman"/>
                <w:noProof/>
                <w:color w:val="000000"/>
                <w:sz w:val="20"/>
                <w:szCs w:val="20"/>
                <w:lang w:eastAsia="es-ES"/>
              </w:rPr>
              <w:t xml:space="preserve"> </w:t>
            </w:r>
            <w:r w:rsidRPr="00616EB7">
              <w:rPr>
                <w:rFonts w:eastAsia="Times New Roman" w:cs="Times New Roman"/>
                <w:noProof/>
                <w:color w:val="000000"/>
                <w:sz w:val="20"/>
                <w:szCs w:val="20"/>
                <w:lang w:eastAsia="es-ES"/>
              </w:rPr>
              <w:t>AMC2 del Artículo 15.1.b y al GM7(f) del Artículo 15.1 del Reglamento (UE) 2021/664.</w:t>
            </w:r>
          </w:p>
          <w:p w14:paraId="327A635A" w14:textId="4AF12DD6" w:rsidR="00761E5E" w:rsidRPr="00616EB7" w:rsidRDefault="00761E5E" w:rsidP="00761E5E">
            <w:pPr>
              <w:spacing w:after="0" w:line="240" w:lineRule="auto"/>
              <w:ind w:left="708"/>
              <w:jc w:val="both"/>
              <w:rPr>
                <w:rFonts w:ascii="Calibri" w:hAnsi="Calibri" w:cs="Arial"/>
                <w:sz w:val="16"/>
                <w:szCs w:val="16"/>
                <w:lang w:val="en-US"/>
              </w:rPr>
            </w:pPr>
            <w:r w:rsidRPr="00616EB7">
              <w:rPr>
                <w:rFonts w:ascii="Calibri" w:hAnsi="Calibri" w:cs="Arial"/>
                <w:sz w:val="16"/>
                <w:szCs w:val="16"/>
                <w:lang w:val="en-GB"/>
              </w:rPr>
              <w:t xml:space="preserve">Security Risk Assessment according to AMC2 of Article 15.1.b and </w:t>
            </w:r>
            <w:r w:rsidRPr="00616EB7">
              <w:rPr>
                <w:rFonts w:ascii="Calibri" w:hAnsi="Calibri" w:cs="Arial"/>
                <w:sz w:val="16"/>
                <w:szCs w:val="16"/>
                <w:lang w:val="en-US"/>
              </w:rPr>
              <w:t>GM7(f) of Article 15.1 of Regulation (EU) 2021/664</w:t>
            </w:r>
            <w:r w:rsidRPr="00616EB7">
              <w:rPr>
                <w:rFonts w:ascii="Calibri" w:hAnsi="Calibri" w:cs="Arial"/>
                <w:sz w:val="16"/>
                <w:szCs w:val="16"/>
                <w:lang w:val="en-GB"/>
              </w:rPr>
              <w:t>.</w:t>
            </w:r>
          </w:p>
          <w:p w14:paraId="6B086A5F" w14:textId="77777777" w:rsidR="0014548A" w:rsidRPr="00616EB7" w:rsidRDefault="0014548A" w:rsidP="00556136">
            <w:pPr>
              <w:spacing w:after="0" w:line="240" w:lineRule="auto"/>
              <w:ind w:left="708"/>
              <w:jc w:val="both"/>
              <w:rPr>
                <w:rFonts w:ascii="Calibri" w:hAnsi="Calibri" w:cs="Arial"/>
                <w:sz w:val="16"/>
                <w:szCs w:val="16"/>
                <w:lang w:val="en-GB"/>
              </w:rPr>
            </w:pPr>
          </w:p>
          <w:p w14:paraId="53FA700B" w14:textId="3FEBACD0" w:rsidR="008E05AC" w:rsidRPr="00031759" w:rsidRDefault="00C81D39" w:rsidP="00E8732A">
            <w:pPr>
              <w:pStyle w:val="Prrafodelista"/>
              <w:numPr>
                <w:ilvl w:val="0"/>
                <w:numId w:val="9"/>
              </w:numPr>
              <w:spacing w:after="0" w:line="240" w:lineRule="auto"/>
              <w:jc w:val="both"/>
              <w:rPr>
                <w:rFonts w:ascii="Calibri" w:hAnsi="Calibri" w:cs="Arial"/>
                <w:color w:val="000000" w:themeColor="text1"/>
                <w:sz w:val="16"/>
                <w:szCs w:val="16"/>
              </w:rPr>
            </w:pPr>
            <w:r w:rsidRPr="00031759">
              <w:rPr>
                <w:rFonts w:eastAsia="Times New Roman" w:cs="Times New Roman"/>
                <w:noProof/>
                <w:color w:val="000000" w:themeColor="text1"/>
                <w:sz w:val="20"/>
                <w:szCs w:val="20"/>
                <w:lang w:eastAsia="es-ES"/>
              </w:rPr>
              <mc:AlternateContent>
                <mc:Choice Requires="wps">
                  <w:drawing>
                    <wp:anchor distT="0" distB="0" distL="114300" distR="114300" simplePos="0" relativeHeight="251809792" behindDoc="0" locked="0" layoutInCell="1" allowOverlap="1" wp14:anchorId="344909D8" wp14:editId="268DC578">
                      <wp:simplePos x="0" y="0"/>
                      <wp:positionH relativeFrom="column">
                        <wp:posOffset>-3175</wp:posOffset>
                      </wp:positionH>
                      <wp:positionV relativeFrom="paragraph">
                        <wp:posOffset>5080</wp:posOffset>
                      </wp:positionV>
                      <wp:extent cx="133350" cy="123825"/>
                      <wp:effectExtent l="0" t="0" r="0" b="952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D64C2" id="Rectángulo 4" o:spid="_x0000_s1026" style="position:absolute;margin-left:-.25pt;margin-top:.4pt;width:10.5pt;height:9.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" fillcolor="#bfbfbf" strokecolor="windowText" strokeweight="2pt">
                      <v:path arrowok="t"/>
                    </v:rect>
                  </w:pict>
                </mc:Fallback>
              </mc:AlternateContent>
            </w:r>
            <w:r w:rsidR="00CE22FA">
              <w:rPr>
                <w:rFonts w:ascii="Calibri" w:eastAsia="Times New Roman" w:hAnsi="Calibri" w:cs="Times New Roman"/>
                <w:color w:val="000000" w:themeColor="text1"/>
                <w:sz w:val="20"/>
                <w:szCs w:val="20"/>
                <w:lang w:eastAsia="es-ES"/>
              </w:rPr>
              <w:t>Una d</w:t>
            </w:r>
            <w:r w:rsidR="00363411" w:rsidRPr="00031759">
              <w:rPr>
                <w:rFonts w:ascii="Calibri" w:eastAsia="Times New Roman" w:hAnsi="Calibri" w:cs="Times New Roman"/>
                <w:color w:val="000000" w:themeColor="text1"/>
                <w:sz w:val="20"/>
                <w:szCs w:val="20"/>
                <w:lang w:eastAsia="es-ES"/>
              </w:rPr>
              <w:t>escripción</w:t>
            </w:r>
            <w:r w:rsidR="00363411" w:rsidRPr="00031759">
              <w:rPr>
                <w:rFonts w:ascii="Calibri" w:hAnsi="Calibri" w:cs="Arial"/>
                <w:color w:val="000000" w:themeColor="text1"/>
                <w:sz w:val="20"/>
              </w:rPr>
              <w:t xml:space="preserve"> completa de las actividades contratadas</w:t>
            </w:r>
            <w:r w:rsidR="008E05AC" w:rsidRPr="00031759">
              <w:rPr>
                <w:rFonts w:ascii="Calibri" w:hAnsi="Calibri" w:cs="Arial"/>
                <w:color w:val="000000" w:themeColor="text1"/>
                <w:sz w:val="20"/>
              </w:rPr>
              <w:t xml:space="preserve"> necesarias para prestar servicio,</w:t>
            </w:r>
            <w:r w:rsidR="00F21DF4" w:rsidRPr="00031759">
              <w:rPr>
                <w:rFonts w:ascii="Calibri" w:hAnsi="Calibri" w:cs="Arial"/>
                <w:color w:val="000000" w:themeColor="text1"/>
                <w:sz w:val="20"/>
              </w:rPr>
              <w:t xml:space="preserve"> de acuerdo con </w:t>
            </w:r>
            <w:r w:rsidR="00036582" w:rsidRPr="00031759">
              <w:rPr>
                <w:rFonts w:ascii="Calibri" w:hAnsi="Calibri" w:cs="Arial"/>
                <w:color w:val="000000" w:themeColor="text1"/>
                <w:sz w:val="20"/>
              </w:rPr>
              <w:t>el Artículo 15.1.e</w:t>
            </w:r>
            <w:r w:rsidR="00F21DF4" w:rsidRPr="00031759">
              <w:rPr>
                <w:rFonts w:ascii="Calibri" w:hAnsi="Calibri" w:cs="Arial"/>
                <w:color w:val="000000" w:themeColor="text1"/>
                <w:sz w:val="20"/>
              </w:rPr>
              <w:t xml:space="preserve"> del Reglamento (U</w:t>
            </w:r>
            <w:r w:rsidR="00D57A90" w:rsidRPr="00031759">
              <w:rPr>
                <w:rFonts w:ascii="Calibri" w:hAnsi="Calibri" w:cs="Arial"/>
                <w:color w:val="000000" w:themeColor="text1"/>
                <w:sz w:val="20"/>
              </w:rPr>
              <w:t>E</w:t>
            </w:r>
            <w:r w:rsidR="00F21DF4" w:rsidRPr="00031759">
              <w:rPr>
                <w:rFonts w:ascii="Calibri" w:hAnsi="Calibri" w:cs="Arial"/>
                <w:color w:val="000000" w:themeColor="text1"/>
                <w:sz w:val="20"/>
              </w:rPr>
              <w:t>) 2017/664</w:t>
            </w:r>
            <w:r w:rsidR="008E05AC" w:rsidRPr="00031759">
              <w:rPr>
                <w:rFonts w:ascii="Calibri" w:hAnsi="Calibri" w:cs="Arial"/>
                <w:color w:val="000000" w:themeColor="text1"/>
                <w:sz w:val="20"/>
              </w:rPr>
              <w:t>.</w:t>
            </w:r>
          </w:p>
          <w:p w14:paraId="41029C42" w14:textId="4F5186CC" w:rsidR="008E05AC" w:rsidRPr="003A73D8" w:rsidRDefault="00D01CD1" w:rsidP="008E05AC">
            <w:pPr>
              <w:ind w:left="708"/>
              <w:jc w:val="both"/>
              <w:rPr>
                <w:rFonts w:ascii="Calibri" w:hAnsi="Calibri" w:cs="Arial"/>
                <w:sz w:val="16"/>
                <w:szCs w:val="16"/>
                <w:lang w:val="en-GB"/>
              </w:rPr>
            </w:pPr>
            <w:r>
              <w:rPr>
                <w:noProof/>
                <w:lang w:eastAsia="es-ES"/>
              </w:rPr>
              <mc:AlternateContent>
                <mc:Choice Requires="wps">
                  <w:drawing>
                    <wp:anchor distT="0" distB="0" distL="114300" distR="114300" simplePos="0" relativeHeight="251832320" behindDoc="0" locked="0" layoutInCell="1" allowOverlap="1" wp14:anchorId="212C4F83" wp14:editId="45E3D3D4">
                      <wp:simplePos x="0" y="0"/>
                      <wp:positionH relativeFrom="column">
                        <wp:posOffset>-8890</wp:posOffset>
                      </wp:positionH>
                      <wp:positionV relativeFrom="paragraph">
                        <wp:posOffset>288290</wp:posOffset>
                      </wp:positionV>
                      <wp:extent cx="133350" cy="123825"/>
                      <wp:effectExtent l="0" t="0" r="0" b="952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938CF" id="Rectángulo 3" o:spid="_x0000_s1026" style="position:absolute;margin-left:-.7pt;margin-top:22.7pt;width:10.5pt;height:9.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" fillcolor="#bfbfbf" strokecolor="windowText" strokeweight="2pt">
                      <v:path arrowok="t"/>
                    </v:rect>
                  </w:pict>
                </mc:Fallback>
              </mc:AlternateContent>
            </w:r>
            <w:r w:rsidR="00A635E4">
              <w:rPr>
                <w:rFonts w:ascii="Calibri" w:hAnsi="Calibri" w:cs="Arial"/>
                <w:sz w:val="16"/>
                <w:szCs w:val="16"/>
                <w:lang w:val="en-GB"/>
              </w:rPr>
              <w:t>A f</w:t>
            </w:r>
            <w:r w:rsidR="008E05AC" w:rsidRPr="003A73D8">
              <w:rPr>
                <w:rFonts w:ascii="Calibri" w:hAnsi="Calibri" w:cs="Arial"/>
                <w:sz w:val="16"/>
                <w:szCs w:val="16"/>
                <w:lang w:val="en-GB"/>
              </w:rPr>
              <w:t>ull description of the contacted activities necessary to provide service in accordance with Article 15.1.e of the Regulation 2021/664.</w:t>
            </w:r>
          </w:p>
          <w:p w14:paraId="4453927F" w14:textId="77777777" w:rsidR="00947756" w:rsidRPr="003858DB" w:rsidRDefault="00947756" w:rsidP="00947756">
            <w:pPr>
              <w:pStyle w:val="Prrafodelista"/>
              <w:numPr>
                <w:ilvl w:val="0"/>
                <w:numId w:val="9"/>
              </w:numPr>
              <w:spacing w:after="0" w:line="240" w:lineRule="auto"/>
              <w:jc w:val="both"/>
              <w:rPr>
                <w:rFonts w:ascii="Calibri" w:hAnsi="Calibri" w:cs="Arial"/>
                <w:color w:val="000000" w:themeColor="text1"/>
                <w:sz w:val="20"/>
              </w:rPr>
            </w:pPr>
            <w:r w:rsidRPr="003858DB">
              <w:rPr>
                <w:rFonts w:ascii="Calibri" w:hAnsi="Calibri" w:cs="Arial"/>
                <w:color w:val="000000" w:themeColor="text1"/>
                <w:sz w:val="20"/>
              </w:rPr>
              <w:t>Una descripción de los acuerdos con otros proveedores de servicio conforme a lo indicado en el Reglamento (UE) 2021/664 que permitan una adecuada coordinación de los servicios U-</w:t>
            </w:r>
            <w:proofErr w:type="spellStart"/>
            <w:r w:rsidRPr="003858DB">
              <w:rPr>
                <w:rFonts w:ascii="Calibri" w:hAnsi="Calibri" w:cs="Arial"/>
                <w:color w:val="000000" w:themeColor="text1"/>
                <w:sz w:val="20"/>
              </w:rPr>
              <w:t>Space</w:t>
            </w:r>
            <w:proofErr w:type="spellEnd"/>
            <w:r w:rsidRPr="003858DB">
              <w:rPr>
                <w:rFonts w:ascii="Calibri" w:hAnsi="Calibri" w:cs="Arial"/>
                <w:color w:val="000000" w:themeColor="text1"/>
                <w:sz w:val="20"/>
              </w:rPr>
              <w:t xml:space="preserve">. </w:t>
            </w:r>
          </w:p>
          <w:p w14:paraId="5527E11C" w14:textId="4AC1F532" w:rsidR="00947756" w:rsidRDefault="00947756" w:rsidP="00947756">
            <w:pPr>
              <w:spacing w:after="0" w:line="240" w:lineRule="auto"/>
              <w:ind w:left="708"/>
              <w:jc w:val="both"/>
              <w:rPr>
                <w:rFonts w:ascii="Calibri" w:hAnsi="Calibri" w:cs="Arial"/>
                <w:sz w:val="16"/>
                <w:szCs w:val="16"/>
                <w:lang w:val="en-GB"/>
              </w:rPr>
            </w:pPr>
            <w:r w:rsidRPr="003858DB">
              <w:rPr>
                <w:rFonts w:ascii="Calibri" w:hAnsi="Calibri" w:cs="Arial"/>
                <w:sz w:val="16"/>
                <w:szCs w:val="16"/>
                <w:lang w:val="en-GB"/>
              </w:rPr>
              <w:t>A description of arrangements with the air traffic services providers to ensure adequate coordination of activities in accordance with Regulation (EU) 2021/664.</w:t>
            </w:r>
          </w:p>
          <w:p w14:paraId="3A96054B" w14:textId="77777777" w:rsidR="00947756" w:rsidRPr="00805EEF" w:rsidRDefault="00947756" w:rsidP="00D57A90">
            <w:pPr>
              <w:pStyle w:val="Prrafodelista"/>
              <w:spacing w:after="0" w:line="240" w:lineRule="auto"/>
              <w:jc w:val="both"/>
              <w:rPr>
                <w:rFonts w:ascii="Calibri" w:hAnsi="Calibri" w:cs="Arial"/>
                <w:sz w:val="16"/>
                <w:szCs w:val="16"/>
                <w:lang w:val="en-GB"/>
              </w:rPr>
            </w:pPr>
          </w:p>
          <w:p w14:paraId="5E5B64CA" w14:textId="40A08DEA" w:rsidR="00334316" w:rsidRPr="00334316" w:rsidRDefault="00D01CD1" w:rsidP="00334316">
            <w:pPr>
              <w:pStyle w:val="Prrafodelista"/>
              <w:numPr>
                <w:ilvl w:val="0"/>
                <w:numId w:val="9"/>
              </w:numPr>
              <w:jc w:val="both"/>
              <w:rPr>
                <w:rFonts w:ascii="Calibri" w:eastAsia="Times New Roman" w:hAnsi="Calibri" w:cs="Times New Roman"/>
                <w:color w:val="000000"/>
                <w:sz w:val="20"/>
                <w:szCs w:val="20"/>
                <w:lang w:eastAsia="es-ES"/>
              </w:rPr>
            </w:pPr>
            <w:r w:rsidRPr="00805EEF">
              <w:rPr>
                <w:noProof/>
                <w:lang w:eastAsia="es-ES"/>
              </w:rPr>
              <mc:AlternateContent>
                <mc:Choice Requires="wps">
                  <w:drawing>
                    <wp:anchor distT="0" distB="0" distL="114300" distR="114300" simplePos="0" relativeHeight="251834368" behindDoc="0" locked="0" layoutInCell="1" allowOverlap="1" wp14:anchorId="25F7835D" wp14:editId="47AAB7AA">
                      <wp:simplePos x="0" y="0"/>
                      <wp:positionH relativeFrom="column">
                        <wp:posOffset>8255</wp:posOffset>
                      </wp:positionH>
                      <wp:positionV relativeFrom="paragraph">
                        <wp:posOffset>22860</wp:posOffset>
                      </wp:positionV>
                      <wp:extent cx="133350" cy="123825"/>
                      <wp:effectExtent l="0" t="0" r="0" b="9525"/>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E6E43" id="Rectángulo 26" o:spid="_x0000_s1026" style="position:absolute;margin-left:.65pt;margin-top:1.8pt;width:10.5pt;height:9.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" fillcolor="#bfbfbf" strokecolor="windowText" strokeweight="2pt">
                      <v:path arrowok="t"/>
                    </v:rect>
                  </w:pict>
                </mc:Fallback>
              </mc:AlternateContent>
            </w:r>
            <w:r w:rsidR="006C505E" w:rsidRPr="00616EB7">
              <w:rPr>
                <w:rFonts w:ascii="Calibri" w:eastAsia="Times New Roman" w:hAnsi="Calibri" w:cs="Times New Roman"/>
                <w:sz w:val="20"/>
                <w:szCs w:val="20"/>
                <w:lang w:eastAsia="es-ES"/>
              </w:rPr>
              <w:t>B</w:t>
            </w:r>
            <w:r w:rsidR="00334316" w:rsidRPr="00616EB7">
              <w:rPr>
                <w:rFonts w:ascii="Calibri" w:eastAsia="Times New Roman" w:hAnsi="Calibri" w:cs="Times New Roman"/>
                <w:sz w:val="20"/>
                <w:szCs w:val="20"/>
                <w:lang w:eastAsia="es-ES"/>
              </w:rPr>
              <w:t xml:space="preserve">ase documental </w:t>
            </w:r>
            <w:r w:rsidR="00334316" w:rsidRPr="00334316">
              <w:rPr>
                <w:rFonts w:ascii="Calibri" w:eastAsia="Times New Roman" w:hAnsi="Calibri" w:cs="Times New Roman"/>
                <w:color w:val="000000"/>
                <w:sz w:val="20"/>
                <w:szCs w:val="20"/>
                <w:lang w:eastAsia="es-ES"/>
              </w:rPr>
              <w:t>de cumplimiento con los requisitos del</w:t>
            </w:r>
            <w:r w:rsidR="00334316">
              <w:rPr>
                <w:rFonts w:ascii="Calibri" w:eastAsia="Times New Roman" w:hAnsi="Calibri" w:cs="Times New Roman"/>
                <w:color w:val="000000"/>
                <w:sz w:val="20"/>
                <w:szCs w:val="20"/>
                <w:lang w:eastAsia="es-ES"/>
              </w:rPr>
              <w:t xml:space="preserve"> </w:t>
            </w:r>
            <w:r w:rsidR="00334316" w:rsidRPr="001C490A">
              <w:rPr>
                <w:rFonts w:ascii="Calibri" w:hAnsi="Calibri" w:cs="Arial"/>
                <w:sz w:val="20"/>
              </w:rPr>
              <w:t xml:space="preserve">Reglamento </w:t>
            </w:r>
            <w:r w:rsidR="00334316">
              <w:rPr>
                <w:rFonts w:ascii="Calibri" w:hAnsi="Calibri" w:cs="Arial"/>
                <w:sz w:val="20"/>
              </w:rPr>
              <w:t xml:space="preserve">(EU) </w:t>
            </w:r>
            <w:r w:rsidR="00334316" w:rsidRPr="001C490A">
              <w:rPr>
                <w:rFonts w:ascii="Calibri" w:hAnsi="Calibri" w:cs="Arial"/>
                <w:sz w:val="20"/>
              </w:rPr>
              <w:t>20</w:t>
            </w:r>
            <w:r w:rsidR="00DB2A4B">
              <w:rPr>
                <w:rFonts w:ascii="Calibri" w:hAnsi="Calibri" w:cs="Arial"/>
                <w:sz w:val="20"/>
              </w:rPr>
              <w:t>21</w:t>
            </w:r>
            <w:r w:rsidR="00334316" w:rsidRPr="001C490A">
              <w:rPr>
                <w:rFonts w:ascii="Calibri" w:hAnsi="Calibri" w:cs="Arial"/>
                <w:sz w:val="20"/>
              </w:rPr>
              <w:t>/</w:t>
            </w:r>
            <w:r w:rsidR="005C5AF6">
              <w:rPr>
                <w:rFonts w:ascii="Calibri" w:hAnsi="Calibri" w:cs="Arial"/>
                <w:sz w:val="20"/>
              </w:rPr>
              <w:t>664</w:t>
            </w:r>
            <w:r w:rsidR="00334316">
              <w:rPr>
                <w:rFonts w:ascii="Calibri" w:hAnsi="Calibri" w:cs="Arial"/>
                <w:sz w:val="20"/>
              </w:rPr>
              <w:t>.</w:t>
            </w:r>
          </w:p>
          <w:p w14:paraId="733689EC" w14:textId="05E56394" w:rsidR="00334316" w:rsidRDefault="00B52469" w:rsidP="00334316">
            <w:pPr>
              <w:pStyle w:val="Prrafodelista"/>
              <w:jc w:val="both"/>
              <w:rPr>
                <w:rFonts w:ascii="Calibri" w:hAnsi="Calibri" w:cs="Arial"/>
                <w:sz w:val="16"/>
                <w:szCs w:val="16"/>
                <w:lang w:val="en-GB"/>
              </w:rPr>
            </w:pPr>
            <w:r>
              <w:rPr>
                <w:rFonts w:ascii="Calibri" w:hAnsi="Calibri" w:cs="Arial"/>
                <w:sz w:val="16"/>
                <w:szCs w:val="16"/>
                <w:lang w:val="en-GB"/>
              </w:rPr>
              <w:t>Documentary Database</w:t>
            </w:r>
            <w:r w:rsidRPr="00334316">
              <w:rPr>
                <w:rFonts w:ascii="Calibri" w:hAnsi="Calibri" w:cs="Arial"/>
                <w:sz w:val="16"/>
                <w:szCs w:val="16"/>
                <w:lang w:val="en-GB"/>
              </w:rPr>
              <w:t xml:space="preserve"> </w:t>
            </w:r>
            <w:r w:rsidR="00334316" w:rsidRPr="00334316">
              <w:rPr>
                <w:rFonts w:ascii="Calibri" w:hAnsi="Calibri" w:cs="Arial"/>
                <w:sz w:val="16"/>
                <w:szCs w:val="16"/>
                <w:lang w:val="en-GB"/>
              </w:rPr>
              <w:t>of compliance with the requiremen</w:t>
            </w:r>
            <w:r w:rsidR="00F448FA">
              <w:rPr>
                <w:rFonts w:ascii="Calibri" w:hAnsi="Calibri" w:cs="Arial"/>
                <w:sz w:val="16"/>
                <w:szCs w:val="16"/>
                <w:lang w:val="en-GB"/>
              </w:rPr>
              <w:t>ts of Regulation (EU) 20</w:t>
            </w:r>
            <w:r w:rsidR="00DB2A4B">
              <w:rPr>
                <w:rFonts w:ascii="Calibri" w:hAnsi="Calibri" w:cs="Arial"/>
                <w:sz w:val="16"/>
                <w:szCs w:val="16"/>
                <w:lang w:val="en-GB"/>
              </w:rPr>
              <w:t>21</w:t>
            </w:r>
            <w:r w:rsidR="00F448FA">
              <w:rPr>
                <w:rFonts w:ascii="Calibri" w:hAnsi="Calibri" w:cs="Arial"/>
                <w:sz w:val="16"/>
                <w:szCs w:val="16"/>
                <w:lang w:val="en-GB"/>
              </w:rPr>
              <w:t>/</w:t>
            </w:r>
            <w:r w:rsidR="005C5AF6">
              <w:rPr>
                <w:rFonts w:ascii="Calibri" w:hAnsi="Calibri" w:cs="Arial"/>
                <w:sz w:val="16"/>
                <w:szCs w:val="16"/>
                <w:lang w:val="en-GB"/>
              </w:rPr>
              <w:t>664</w:t>
            </w:r>
            <w:r w:rsidR="00C81D39">
              <w:rPr>
                <w:rFonts w:ascii="Calibri" w:hAnsi="Calibri" w:cs="Arial"/>
                <w:sz w:val="16"/>
                <w:szCs w:val="16"/>
                <w:lang w:val="en-GB"/>
              </w:rPr>
              <w:t>.</w:t>
            </w:r>
          </w:p>
          <w:p w14:paraId="0E561C32" w14:textId="77777777" w:rsidR="00F448FA" w:rsidRDefault="00F448FA" w:rsidP="00334316">
            <w:pPr>
              <w:pStyle w:val="Prrafodelista"/>
              <w:jc w:val="both"/>
              <w:rPr>
                <w:rFonts w:ascii="Calibri" w:eastAsia="Times New Roman" w:hAnsi="Calibri" w:cs="Times New Roman"/>
                <w:color w:val="000000"/>
                <w:sz w:val="20"/>
                <w:szCs w:val="20"/>
                <w:lang w:val="en-GB" w:eastAsia="es-ES"/>
              </w:rPr>
            </w:pPr>
          </w:p>
          <w:p w14:paraId="18846E94" w14:textId="3D551643" w:rsidR="00F448FA" w:rsidRPr="00727E5D" w:rsidRDefault="00C81D39" w:rsidP="005F5074">
            <w:pPr>
              <w:pStyle w:val="Prrafodelista"/>
              <w:numPr>
                <w:ilvl w:val="0"/>
                <w:numId w:val="9"/>
              </w:numPr>
              <w:spacing w:line="240" w:lineRule="auto"/>
              <w:ind w:left="714" w:hanging="357"/>
              <w:jc w:val="both"/>
              <w:rPr>
                <w:rFonts w:ascii="Calibri" w:eastAsia="Times New Roman" w:hAnsi="Calibri" w:cs="Times New Roman"/>
                <w:color w:val="000000"/>
                <w:sz w:val="20"/>
                <w:szCs w:val="20"/>
                <w:lang w:eastAsia="es-ES"/>
              </w:rPr>
            </w:pPr>
            <w:r w:rsidRPr="005F5074">
              <w:rPr>
                <w:noProof/>
                <w:lang w:eastAsia="es-ES"/>
              </w:rPr>
              <mc:AlternateContent>
                <mc:Choice Requires="wps">
                  <w:drawing>
                    <wp:anchor distT="0" distB="0" distL="114300" distR="114300" simplePos="0" relativeHeight="251821056" behindDoc="0" locked="0" layoutInCell="1" allowOverlap="1" wp14:anchorId="01C915BE" wp14:editId="2407465E">
                      <wp:simplePos x="0" y="0"/>
                      <wp:positionH relativeFrom="column">
                        <wp:posOffset>-6350</wp:posOffset>
                      </wp:positionH>
                      <wp:positionV relativeFrom="paragraph">
                        <wp:posOffset>-1270</wp:posOffset>
                      </wp:positionV>
                      <wp:extent cx="133350" cy="123825"/>
                      <wp:effectExtent l="0" t="0" r="0" b="952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382BA" id="Rectángulo 2" o:spid="_x0000_s1026" style="position:absolute;margin-left:-.5pt;margin-top:-.1pt;width:10.5pt;height:9.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" fillcolor="#bfbfbf" strokecolor="windowText" strokeweight="2pt">
                      <v:path arrowok="t"/>
                    </v:rect>
                  </w:pict>
                </mc:Fallback>
              </mc:AlternateContent>
            </w:r>
            <w:r w:rsidR="00F448FA" w:rsidRPr="005F5074">
              <w:rPr>
                <w:rFonts w:ascii="Calibri" w:eastAsia="Times New Roman" w:hAnsi="Calibri" w:cs="Times New Roman"/>
                <w:color w:val="000000"/>
                <w:sz w:val="20"/>
                <w:szCs w:val="20"/>
                <w:lang w:eastAsia="es-ES"/>
              </w:rPr>
              <w:t xml:space="preserve">En el caso de que haya marcado la casilla </w:t>
            </w:r>
            <w:r w:rsidR="00F448FA" w:rsidRPr="005F5074">
              <w:rPr>
                <w:rFonts w:ascii="Calibri" w:eastAsia="Times New Roman" w:hAnsi="Calibri" w:cs="Times New Roman"/>
                <w:b/>
                <w:bCs/>
                <w:i/>
                <w:color w:val="000000"/>
                <w:sz w:val="20"/>
                <w:szCs w:val="20"/>
                <w:lang w:eastAsia="es-ES"/>
              </w:rPr>
              <w:t>Solicitud para modificación</w:t>
            </w:r>
            <w:r w:rsidR="00F448FA" w:rsidRPr="005F5074">
              <w:rPr>
                <w:rFonts w:ascii="Calibri" w:eastAsia="Times New Roman" w:hAnsi="Calibri" w:cs="Times New Roman"/>
                <w:color w:val="000000"/>
                <w:sz w:val="20"/>
                <w:szCs w:val="20"/>
                <w:lang w:eastAsia="es-ES"/>
              </w:rPr>
              <w:t>, se debe incluir una memoria explicativa que especifique las adaptaciones realizadas para cumplir con los requisitos exigibles para el nuevo ámbito del certificado y demuestre la continuidad en el cumplimiento de los demás requisitos. Asimismo, en la documentación que debe aportarse conforme a lo previsto en el punto 14, deberán indicarse expresamente los nuevos documentos justificativos que se aportan o las modificaciones realizadas sobre los incorporados al procedimiento de expedición del certificado.</w:t>
            </w:r>
          </w:p>
          <w:p w14:paraId="68619C6D" w14:textId="05AD14C8" w:rsidR="00F448FA" w:rsidRDefault="00F448FA" w:rsidP="005F5074">
            <w:pPr>
              <w:pStyle w:val="Prrafodelista"/>
              <w:spacing w:line="240" w:lineRule="auto"/>
              <w:ind w:left="708"/>
              <w:jc w:val="both"/>
              <w:rPr>
                <w:rFonts w:ascii="Calibri" w:hAnsi="Calibri" w:cs="Arial"/>
                <w:sz w:val="16"/>
                <w:szCs w:val="16"/>
                <w:lang w:val="en-GB"/>
              </w:rPr>
            </w:pPr>
            <w:r w:rsidRPr="005F5074">
              <w:rPr>
                <w:rFonts w:ascii="Calibri" w:hAnsi="Calibri" w:cs="Arial"/>
                <w:sz w:val="16"/>
                <w:szCs w:val="16"/>
                <w:lang w:val="en-GB"/>
              </w:rPr>
              <w:t xml:space="preserve">In case you have checked </w:t>
            </w:r>
            <w:r w:rsidRPr="005F5074">
              <w:rPr>
                <w:rFonts w:ascii="Calibri" w:hAnsi="Calibri" w:cs="Arial"/>
                <w:b/>
                <w:bCs/>
                <w:i/>
                <w:sz w:val="16"/>
                <w:szCs w:val="16"/>
                <w:lang w:val="en-GB"/>
              </w:rPr>
              <w:t>Application for modification</w:t>
            </w:r>
            <w:r w:rsidRPr="005F5074">
              <w:rPr>
                <w:rFonts w:ascii="Calibri" w:hAnsi="Calibri" w:cs="Arial"/>
                <w:sz w:val="16"/>
                <w:szCs w:val="16"/>
                <w:lang w:val="en-GB"/>
              </w:rPr>
              <w:t xml:space="preserve">, an explanatory report must be included specifying the adaptations made to comply with the requirements for the new scope of the certificate and demonstrating the continuity in the </w:t>
            </w:r>
            <w:r w:rsidR="0093642C" w:rsidRPr="005F5074">
              <w:rPr>
                <w:rFonts w:ascii="Calibri" w:hAnsi="Calibri" w:cs="Arial"/>
                <w:sz w:val="16"/>
                <w:szCs w:val="16"/>
                <w:lang w:val="en-GB"/>
              </w:rPr>
              <w:t>fulfilment</w:t>
            </w:r>
            <w:r w:rsidRPr="005F5074">
              <w:rPr>
                <w:rFonts w:ascii="Calibri" w:hAnsi="Calibri" w:cs="Arial"/>
                <w:sz w:val="16"/>
                <w:szCs w:val="16"/>
                <w:lang w:val="en-GB"/>
              </w:rPr>
              <w:t xml:space="preserve"> of the other requirements. Likewise, the documentation to be provided in accordance with point 14 must expressly indicate the new supporting documents provided or the modifications made to those included in the procedure for issuing the certificate.</w:t>
            </w:r>
          </w:p>
          <w:p w14:paraId="6A5CCEA7" w14:textId="77777777" w:rsidR="005F5074" w:rsidRPr="005F5074" w:rsidRDefault="005F5074" w:rsidP="00616EB7">
            <w:pPr>
              <w:pStyle w:val="Prrafodelista"/>
              <w:spacing w:line="240" w:lineRule="auto"/>
              <w:ind w:left="708"/>
              <w:jc w:val="both"/>
              <w:rPr>
                <w:rFonts w:ascii="Calibri" w:hAnsi="Calibri" w:cs="Arial"/>
                <w:sz w:val="16"/>
                <w:szCs w:val="16"/>
                <w:lang w:val="en-GB"/>
              </w:rPr>
            </w:pPr>
          </w:p>
          <w:p w14:paraId="7DCDDA90" w14:textId="77777777" w:rsidR="00761E5E" w:rsidRPr="00616EB7" w:rsidRDefault="00761E5E" w:rsidP="00761E5E">
            <w:pPr>
              <w:spacing w:after="0" w:line="240" w:lineRule="auto"/>
              <w:jc w:val="both"/>
              <w:rPr>
                <w:rFonts w:ascii="Calibri" w:hAnsi="Calibri" w:cs="Arial"/>
                <w:color w:val="000000" w:themeColor="text1"/>
                <w:sz w:val="20"/>
              </w:rPr>
            </w:pPr>
            <w:r w:rsidRPr="00616EB7">
              <w:rPr>
                <w:rFonts w:ascii="Calibri" w:hAnsi="Calibri" w:cs="Arial"/>
                <w:sz w:val="20"/>
              </w:rPr>
              <w:t xml:space="preserve">Debido a que el proceso de certificación es un proceso dinámico, se podrá requerir junto con esta solicitud los análisis y test realizados </w:t>
            </w:r>
            <w:r w:rsidRPr="00616EB7">
              <w:rPr>
                <w:rFonts w:eastAsia="Times New Roman" w:cs="Times New Roman"/>
                <w:noProof/>
                <w:color w:val="000000"/>
                <w:sz w:val="20"/>
                <w:szCs w:val="20"/>
                <w:lang w:eastAsia="es-ES"/>
              </w:rPr>
              <w:t>de acuerdo a lo indicado en el GM7 del Artículo 15.1 del Reglamento (UE) 2021/664</w:t>
            </w:r>
            <w:r w:rsidRPr="00616EB7">
              <w:rPr>
                <w:rFonts w:eastAsia="Times New Roman" w:cs="Times New Roman"/>
                <w:noProof/>
                <w:color w:val="000000"/>
                <w:szCs w:val="20"/>
                <w:lang w:eastAsia="es-ES"/>
              </w:rPr>
              <w:t>.</w:t>
            </w:r>
          </w:p>
          <w:p w14:paraId="2B92D106" w14:textId="32B7715E" w:rsidR="005F5074" w:rsidRPr="00616EB7" w:rsidRDefault="00761E5E" w:rsidP="00616EB7">
            <w:pPr>
              <w:spacing w:line="240" w:lineRule="auto"/>
              <w:jc w:val="both"/>
              <w:rPr>
                <w:rFonts w:ascii="Calibri" w:hAnsi="Calibri" w:cs="Arial"/>
                <w:sz w:val="16"/>
                <w:szCs w:val="16"/>
                <w:lang w:val="en-GB"/>
              </w:rPr>
            </w:pPr>
            <w:r w:rsidRPr="00616EB7">
              <w:rPr>
                <w:rFonts w:ascii="Calibri" w:hAnsi="Calibri" w:cs="Arial"/>
                <w:sz w:val="16"/>
                <w:szCs w:val="16"/>
                <w:lang w:val="en-GB"/>
              </w:rPr>
              <w:t>Given that certification is a dynamic process, other items may be considered necessary to be documented during the certification activities according to GM7 of Article 15.1. of Regulation (EU) 2021/664.</w:t>
            </w:r>
          </w:p>
        </w:tc>
      </w:tr>
      <w:tr w:rsidR="00363411" w:rsidRPr="00FA07BD" w14:paraId="268FDEFC" w14:textId="77777777" w:rsidTr="15E65BC3">
        <w:trPr>
          <w:trHeight w:val="343"/>
        </w:trPr>
        <w:tc>
          <w:tcPr>
            <w:tcW w:w="5000" w:type="pct"/>
            <w:gridSpan w:val="7"/>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0175FDA2" w14:textId="4A511E1F" w:rsidR="00363411" w:rsidRPr="00A422BB" w:rsidRDefault="00C81D39" w:rsidP="00363411">
            <w:pPr>
              <w:keepNext/>
              <w:spacing w:after="0" w:line="240" w:lineRule="auto"/>
              <w:rPr>
                <w:rFonts w:ascii="Calibri" w:hAnsi="Calibri" w:cs="Arial"/>
                <w:lang w:val="it-IT"/>
              </w:rPr>
            </w:pPr>
            <w:r w:rsidRPr="00A422BB">
              <w:rPr>
                <w:rFonts w:ascii="Calibri" w:eastAsia="Times New Roman" w:hAnsi="Calibri" w:cs="Times New Roman"/>
                <w:b/>
                <w:color w:val="000000"/>
                <w:szCs w:val="20"/>
                <w:lang w:val="it-IT" w:eastAsia="es-ES"/>
              </w:rPr>
              <w:lastRenderedPageBreak/>
              <w:t>8</w:t>
            </w:r>
            <w:r w:rsidR="00363411" w:rsidRPr="00A422BB">
              <w:rPr>
                <w:rFonts w:ascii="Calibri" w:eastAsia="Times New Roman" w:hAnsi="Calibri" w:cs="Times New Roman"/>
                <w:b/>
                <w:color w:val="000000"/>
                <w:szCs w:val="20"/>
                <w:lang w:val="it-IT" w:eastAsia="es-ES"/>
              </w:rPr>
              <w:t xml:space="preserve">. FIRMA DEL SOLICITANTE </w:t>
            </w:r>
            <w:r w:rsidR="00363411" w:rsidRPr="00A422BB">
              <w:rPr>
                <w:rFonts w:ascii="Calibri" w:eastAsia="Times New Roman" w:hAnsi="Calibri" w:cs="Times New Roman"/>
                <w:b/>
                <w:i/>
                <w:color w:val="000000"/>
                <w:sz w:val="20"/>
                <w:szCs w:val="20"/>
                <w:lang w:val="it-IT" w:eastAsia="es-ES"/>
              </w:rPr>
              <w:t>(Signature of the applicant)</w:t>
            </w:r>
          </w:p>
        </w:tc>
      </w:tr>
      <w:tr w:rsidR="00363411" w:rsidRPr="008D7D74" w14:paraId="11415CBF" w14:textId="77777777" w:rsidTr="15E65BC3">
        <w:trPr>
          <w:trHeight w:val="343"/>
        </w:trPr>
        <w:tc>
          <w:tcPr>
            <w:tcW w:w="5000"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786A26B0" w14:textId="77777777" w:rsidR="00363411" w:rsidRPr="00AB1A37" w:rsidRDefault="00363411" w:rsidP="00363411">
            <w:pPr>
              <w:spacing w:after="0" w:line="240" w:lineRule="auto"/>
              <w:jc w:val="both"/>
              <w:rPr>
                <w:rFonts w:ascii="Calibri" w:eastAsia="Times New Roman" w:hAnsi="Calibri" w:cs="Times New Roman"/>
                <w:color w:val="000000"/>
                <w:sz w:val="20"/>
                <w:szCs w:val="20"/>
                <w:lang w:eastAsia="es-ES"/>
              </w:rPr>
            </w:pPr>
            <w:r w:rsidRPr="00AB1A37">
              <w:rPr>
                <w:rFonts w:ascii="Calibri" w:eastAsia="Times New Roman" w:hAnsi="Calibri" w:cs="Times New Roman"/>
                <w:color w:val="000000"/>
                <w:sz w:val="20"/>
                <w:szCs w:val="20"/>
                <w:lang w:eastAsia="es-ES"/>
              </w:rPr>
              <w:t>Declaro que son ciertos los datos que constan en la presente solicitud y la documentación aportada está en vigor y es válida.</w:t>
            </w:r>
          </w:p>
          <w:p w14:paraId="1B5B1BAC" w14:textId="77777777" w:rsidR="00363411" w:rsidRPr="0084728B" w:rsidRDefault="00363411" w:rsidP="00363411">
            <w:pPr>
              <w:pStyle w:val="Prrafodelista"/>
              <w:spacing w:after="0" w:line="240" w:lineRule="auto"/>
              <w:ind w:left="0"/>
              <w:jc w:val="both"/>
              <w:rPr>
                <w:rFonts w:ascii="Calibri" w:eastAsia="Times New Roman" w:hAnsi="Calibri" w:cs="Times New Roman"/>
                <w:b/>
                <w:color w:val="000000"/>
                <w:sz w:val="20"/>
                <w:szCs w:val="20"/>
                <w:lang w:val="en-GB" w:eastAsia="es-ES"/>
              </w:rPr>
            </w:pPr>
            <w:r w:rsidRPr="0040562D">
              <w:rPr>
                <w:rFonts w:ascii="Calibri" w:hAnsi="Calibri" w:cs="Arial"/>
                <w:sz w:val="16"/>
                <w:szCs w:val="16"/>
                <w:lang w:val="en-GB"/>
              </w:rPr>
              <w:t>I declare that the information contained in this application is certain, and the documentation is valid and in force.</w:t>
            </w:r>
          </w:p>
        </w:tc>
      </w:tr>
      <w:tr w:rsidR="00363411" w:rsidRPr="008D7D74" w14:paraId="4755F065" w14:textId="77777777" w:rsidTr="15E65BC3">
        <w:trPr>
          <w:trHeight w:val="343"/>
        </w:trPr>
        <w:tc>
          <w:tcPr>
            <w:tcW w:w="5000"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tbl>
            <w:tblPr>
              <w:tblpPr w:leftFromText="141" w:rightFromText="141" w:horzAnchor="page" w:tblpX="1" w:tblpY="-273"/>
              <w:tblOverlap w:val="never"/>
              <w:tblW w:w="5000" w:type="pct"/>
              <w:tblLayout w:type="fixed"/>
              <w:tblCellMar>
                <w:left w:w="70" w:type="dxa"/>
                <w:right w:w="70" w:type="dxa"/>
              </w:tblCellMar>
              <w:tblLook w:val="04A0" w:firstRow="1" w:lastRow="0" w:firstColumn="1" w:lastColumn="0" w:noHBand="0" w:noVBand="1"/>
            </w:tblPr>
            <w:tblGrid>
              <w:gridCol w:w="4107"/>
              <w:gridCol w:w="5653"/>
            </w:tblGrid>
            <w:tr w:rsidR="00363411" w:rsidRPr="008D7D74" w14:paraId="3EE88DF0" w14:textId="77777777" w:rsidTr="00550795">
              <w:trPr>
                <w:trHeight w:val="300"/>
              </w:trPr>
              <w:tc>
                <w:tcPr>
                  <w:tcW w:w="5000" w:type="pct"/>
                  <w:gridSpan w:val="2"/>
                  <w:tcBorders>
                    <w:top w:val="nil"/>
                    <w:left w:val="single" w:sz="4" w:space="0" w:color="BFBFBF"/>
                    <w:bottom w:val="single" w:sz="4" w:space="0" w:color="BFBFBF"/>
                    <w:right w:val="single" w:sz="4" w:space="0" w:color="BFBFBF"/>
                  </w:tcBorders>
                  <w:shd w:val="clear" w:color="auto" w:fill="auto"/>
                  <w:noWrap/>
                  <w:vAlign w:val="bottom"/>
                </w:tcPr>
                <w:p w14:paraId="138FB4E6" w14:textId="77777777" w:rsidR="00363411" w:rsidRDefault="00363411" w:rsidP="00363411">
                  <w:pPr>
                    <w:spacing w:after="0" w:line="240" w:lineRule="auto"/>
                    <w:rPr>
                      <w:rFonts w:ascii="Calibri" w:eastAsia="Times New Roman" w:hAnsi="Calibri" w:cs="Times New Roman"/>
                      <w:color w:val="000000"/>
                      <w:sz w:val="20"/>
                      <w:szCs w:val="20"/>
                      <w:lang w:eastAsia="es-ES"/>
                    </w:rPr>
                  </w:pPr>
                  <w:r w:rsidRPr="009629AD">
                    <w:rPr>
                      <w:rFonts w:ascii="Calibri" w:eastAsia="Times New Roman" w:hAnsi="Calibri" w:cs="Times New Roman"/>
                      <w:color w:val="000000"/>
                      <w:sz w:val="20"/>
                      <w:szCs w:val="20"/>
                      <w:lang w:eastAsia="es-ES"/>
                    </w:rPr>
                    <w:t xml:space="preserve">Nombre </w:t>
                  </w:r>
                  <w:r w:rsidR="00A7040D">
                    <w:rPr>
                      <w:rFonts w:ascii="Calibri" w:eastAsia="Times New Roman" w:hAnsi="Calibri" w:cs="Times New Roman"/>
                      <w:color w:val="000000"/>
                      <w:sz w:val="20"/>
                      <w:szCs w:val="20"/>
                      <w:lang w:eastAsia="es-ES"/>
                    </w:rPr>
                    <w:t xml:space="preserve">del </w:t>
                  </w:r>
                  <w:r w:rsidR="00B72C72">
                    <w:rPr>
                      <w:rFonts w:ascii="Calibri" w:eastAsia="Times New Roman" w:hAnsi="Calibri" w:cs="Times New Roman"/>
                      <w:color w:val="000000"/>
                      <w:sz w:val="20"/>
                      <w:szCs w:val="20"/>
                      <w:lang w:eastAsia="es-ES"/>
                    </w:rPr>
                    <w:t xml:space="preserve">Director Responsable / </w:t>
                  </w:r>
                  <w:r w:rsidR="00A7040D">
                    <w:rPr>
                      <w:rFonts w:ascii="Calibri" w:eastAsia="Times New Roman" w:hAnsi="Calibri" w:cs="Times New Roman"/>
                      <w:color w:val="000000"/>
                      <w:sz w:val="20"/>
                      <w:szCs w:val="20"/>
                      <w:lang w:eastAsia="es-ES"/>
                    </w:rPr>
                    <w:t xml:space="preserve">Representante de la Organización </w:t>
                  </w:r>
                  <w:r>
                    <w:rPr>
                      <w:rFonts w:ascii="Calibri" w:eastAsia="Times New Roman" w:hAnsi="Calibri" w:cs="Times New Roman"/>
                      <w:color w:val="000000"/>
                      <w:sz w:val="20"/>
                      <w:szCs w:val="20"/>
                      <w:lang w:eastAsia="es-ES"/>
                    </w:rPr>
                    <w:t xml:space="preserve"> </w:t>
                  </w:r>
                  <w:r w:rsidRPr="00E130D9">
                    <w:rPr>
                      <w:rFonts w:ascii="Calibri" w:hAnsi="Calibri" w:cs="Arial"/>
                    </w:rPr>
                    <w:fldChar w:fldCharType="begin">
                      <w:ffData>
                        <w:name w:val="Texte1"/>
                        <w:enabled/>
                        <w:calcOnExit w:val="0"/>
                        <w:textInput/>
                      </w:ffData>
                    </w:fldChar>
                  </w:r>
                  <w:r w:rsidRPr="00E130D9">
                    <w:rPr>
                      <w:rFonts w:ascii="Calibri" w:hAnsi="Calibri" w:cs="Arial"/>
                    </w:rPr>
                    <w:instrText xml:space="preserve"> FORMTEXT </w:instrText>
                  </w:r>
                  <w:r w:rsidRPr="00E130D9">
                    <w:rPr>
                      <w:rFonts w:ascii="Calibri" w:hAnsi="Calibri" w:cs="Arial"/>
                    </w:rPr>
                  </w:r>
                  <w:r w:rsidRPr="00E130D9">
                    <w:rPr>
                      <w:rFonts w:ascii="Calibri" w:hAnsi="Calibri" w:cs="Arial"/>
                    </w:rPr>
                    <w:fldChar w:fldCharType="separate"/>
                  </w:r>
                  <w:r w:rsidRPr="00197AFD">
                    <w:t> </w:t>
                  </w:r>
                  <w:r w:rsidRPr="00197AFD">
                    <w:t> </w:t>
                  </w:r>
                  <w:r w:rsidRPr="00197AFD">
                    <w:t> </w:t>
                  </w:r>
                  <w:r w:rsidRPr="00197AFD">
                    <w:t> </w:t>
                  </w:r>
                  <w:r w:rsidRPr="00197AFD">
                    <w:t> </w:t>
                  </w:r>
                  <w:r w:rsidRPr="00E130D9">
                    <w:rPr>
                      <w:rFonts w:ascii="Calibri" w:hAnsi="Calibri" w:cs="Arial"/>
                    </w:rPr>
                    <w:fldChar w:fldCharType="end"/>
                  </w:r>
                </w:p>
                <w:p w14:paraId="0B1BA729" w14:textId="77777777" w:rsidR="00363411" w:rsidRPr="00120103" w:rsidRDefault="00363411" w:rsidP="00363411">
                  <w:pPr>
                    <w:spacing w:after="0" w:line="240" w:lineRule="auto"/>
                    <w:jc w:val="both"/>
                    <w:rPr>
                      <w:rFonts w:ascii="Calibri" w:hAnsi="Calibri" w:cs="Arial"/>
                      <w:lang w:val="en-US"/>
                    </w:rPr>
                  </w:pPr>
                  <w:r w:rsidRPr="00B72C72">
                    <w:rPr>
                      <w:rFonts w:ascii="Calibri" w:eastAsia="Times New Roman" w:hAnsi="Calibri" w:cs="Times New Roman"/>
                      <w:color w:val="000000"/>
                      <w:sz w:val="16"/>
                      <w:szCs w:val="20"/>
                      <w:lang w:val="en-GB" w:eastAsia="es-ES"/>
                    </w:rPr>
                    <w:t xml:space="preserve">Name </w:t>
                  </w:r>
                  <w:r w:rsidR="00864F0A" w:rsidRPr="00B72C72">
                    <w:rPr>
                      <w:rFonts w:ascii="Calibri" w:eastAsia="Times New Roman" w:hAnsi="Calibri" w:cs="Times New Roman"/>
                      <w:color w:val="000000"/>
                      <w:sz w:val="16"/>
                      <w:szCs w:val="20"/>
                      <w:lang w:val="en-GB" w:eastAsia="es-ES"/>
                    </w:rPr>
                    <w:t xml:space="preserve">of </w:t>
                  </w:r>
                  <w:r w:rsidR="00B72C72" w:rsidRPr="00B72C72">
                    <w:rPr>
                      <w:rFonts w:ascii="Calibri" w:eastAsia="Times New Roman" w:hAnsi="Calibri" w:cs="Times New Roman"/>
                      <w:color w:val="000000"/>
                      <w:sz w:val="16"/>
                      <w:szCs w:val="20"/>
                      <w:lang w:val="en-GB" w:eastAsia="es-ES"/>
                    </w:rPr>
                    <w:t xml:space="preserve">Accountable Manager / </w:t>
                  </w:r>
                  <w:r w:rsidR="00864F0A" w:rsidRPr="00B72C72">
                    <w:rPr>
                      <w:rFonts w:ascii="Calibri" w:eastAsia="Times New Roman" w:hAnsi="Calibri" w:cs="Times New Roman"/>
                      <w:color w:val="000000"/>
                      <w:sz w:val="16"/>
                      <w:szCs w:val="20"/>
                      <w:lang w:val="en-GB" w:eastAsia="es-ES"/>
                    </w:rPr>
                    <w:t>Organization Representative</w:t>
                  </w:r>
                </w:p>
              </w:tc>
            </w:tr>
            <w:tr w:rsidR="00363411" w:rsidRPr="008D7D74" w14:paraId="123D824D" w14:textId="77777777" w:rsidTr="00550795">
              <w:tblPrEx>
                <w:tblBorders>
                  <w:top w:val="single" w:sz="4" w:space="0" w:color="BFBFBF"/>
                  <w:left w:val="single" w:sz="4" w:space="0" w:color="BFBFBF"/>
                  <w:bottom w:val="single" w:sz="4" w:space="0" w:color="BFBFBF"/>
                  <w:right w:val="single" w:sz="4" w:space="0" w:color="BFBFBF"/>
                </w:tblBorders>
              </w:tblPrEx>
              <w:trPr>
                <w:trHeight w:val="698"/>
              </w:trPr>
              <w:tc>
                <w:tcPr>
                  <w:tcW w:w="2104" w:type="pct"/>
                  <w:tcBorders>
                    <w:bottom w:val="single" w:sz="4" w:space="0" w:color="BFBFBF"/>
                    <w:right w:val="single" w:sz="4" w:space="0" w:color="BFBFBF"/>
                  </w:tcBorders>
                  <w:shd w:val="clear" w:color="auto" w:fill="auto"/>
                  <w:noWrap/>
                  <w:vAlign w:val="bottom"/>
                </w:tcPr>
                <w:p w14:paraId="7A99F2F2" w14:textId="77777777" w:rsidR="00363411" w:rsidRDefault="00363411" w:rsidP="00363411">
                  <w:pPr>
                    <w:spacing w:after="0" w:line="240" w:lineRule="auto"/>
                    <w:jc w:val="both"/>
                    <w:rPr>
                      <w:rFonts w:ascii="Calibri" w:hAnsi="Calibri" w:cs="Arial"/>
                    </w:rPr>
                  </w:pPr>
                  <w:r w:rsidRPr="00E130D9">
                    <w:rPr>
                      <w:rFonts w:ascii="Calibri" w:hAnsi="Calibri" w:cs="Arial"/>
                      <w:sz w:val="20"/>
                      <w:szCs w:val="20"/>
                    </w:rPr>
                    <w:t xml:space="preserve">Lugar y Fecha   </w:t>
                  </w:r>
                  <w:r w:rsidRPr="00E130D9">
                    <w:rPr>
                      <w:rFonts w:ascii="Calibri" w:hAnsi="Calibri" w:cs="Arial"/>
                    </w:rPr>
                    <w:fldChar w:fldCharType="begin">
                      <w:ffData>
                        <w:name w:val="Texte1"/>
                        <w:enabled/>
                        <w:calcOnExit w:val="0"/>
                        <w:textInput/>
                      </w:ffData>
                    </w:fldChar>
                  </w:r>
                  <w:r w:rsidRPr="00E130D9">
                    <w:rPr>
                      <w:rFonts w:ascii="Calibri" w:hAnsi="Calibri" w:cs="Arial"/>
                    </w:rPr>
                    <w:instrText xml:space="preserve"> FORMTEXT </w:instrText>
                  </w:r>
                  <w:r w:rsidRPr="00E130D9">
                    <w:rPr>
                      <w:rFonts w:ascii="Calibri" w:hAnsi="Calibri" w:cs="Arial"/>
                    </w:rPr>
                  </w:r>
                  <w:r w:rsidRPr="00E130D9">
                    <w:rPr>
                      <w:rFonts w:ascii="Calibri" w:hAnsi="Calibri" w:cs="Arial"/>
                    </w:rPr>
                    <w:fldChar w:fldCharType="separate"/>
                  </w:r>
                  <w:r w:rsidRPr="00197AFD">
                    <w:t> </w:t>
                  </w:r>
                  <w:r w:rsidRPr="00197AFD">
                    <w:t> </w:t>
                  </w:r>
                  <w:r w:rsidRPr="00197AFD">
                    <w:t> </w:t>
                  </w:r>
                  <w:r w:rsidRPr="00197AFD">
                    <w:t> </w:t>
                  </w:r>
                  <w:r w:rsidRPr="00197AFD">
                    <w:t> </w:t>
                  </w:r>
                  <w:r w:rsidRPr="00E130D9">
                    <w:rPr>
                      <w:rFonts w:ascii="Calibri" w:hAnsi="Calibri" w:cs="Arial"/>
                    </w:rPr>
                    <w:fldChar w:fldCharType="end"/>
                  </w:r>
                </w:p>
                <w:p w14:paraId="7F0A280B" w14:textId="03A892B3" w:rsidR="00363411" w:rsidRDefault="00363411" w:rsidP="00363411">
                  <w:pPr>
                    <w:spacing w:after="0" w:line="240" w:lineRule="auto"/>
                    <w:jc w:val="both"/>
                    <w:rPr>
                      <w:rFonts w:ascii="Calibri" w:hAnsi="Calibri" w:cs="Arial"/>
                      <w:sz w:val="16"/>
                      <w:szCs w:val="20"/>
                    </w:rPr>
                  </w:pPr>
                  <w:r>
                    <w:rPr>
                      <w:rFonts w:ascii="Calibri" w:hAnsi="Calibri" w:cs="Arial"/>
                      <w:sz w:val="16"/>
                      <w:szCs w:val="20"/>
                    </w:rPr>
                    <w:t>Pl</w:t>
                  </w:r>
                  <w:r w:rsidRPr="00A76856">
                    <w:rPr>
                      <w:rFonts w:ascii="Calibri" w:hAnsi="Calibri" w:cs="Arial"/>
                      <w:sz w:val="16"/>
                      <w:szCs w:val="20"/>
                    </w:rPr>
                    <w:t>ace and date</w:t>
                  </w:r>
                </w:p>
                <w:p w14:paraId="65298C2F" w14:textId="77777777" w:rsidR="00363411" w:rsidRDefault="00363411" w:rsidP="00363411">
                  <w:pPr>
                    <w:spacing w:after="0" w:line="240" w:lineRule="auto"/>
                    <w:jc w:val="both"/>
                    <w:rPr>
                      <w:rFonts w:ascii="Calibri" w:hAnsi="Calibri" w:cs="Arial"/>
                      <w:sz w:val="20"/>
                      <w:szCs w:val="20"/>
                    </w:rPr>
                  </w:pPr>
                </w:p>
                <w:p w14:paraId="78E5617F" w14:textId="1DDDD595" w:rsidR="0064697E" w:rsidRDefault="0064697E" w:rsidP="00363411">
                  <w:pPr>
                    <w:spacing w:after="0" w:line="240" w:lineRule="auto"/>
                    <w:jc w:val="both"/>
                    <w:rPr>
                      <w:rFonts w:ascii="Calibri" w:hAnsi="Calibri" w:cs="Arial"/>
                      <w:sz w:val="20"/>
                      <w:szCs w:val="20"/>
                    </w:rPr>
                  </w:pPr>
                </w:p>
                <w:p w14:paraId="6257885F" w14:textId="7DC13499" w:rsidR="0064697E" w:rsidRDefault="0064697E" w:rsidP="00363411">
                  <w:pPr>
                    <w:spacing w:after="0" w:line="240" w:lineRule="auto"/>
                    <w:jc w:val="both"/>
                    <w:rPr>
                      <w:rFonts w:ascii="Calibri" w:hAnsi="Calibri" w:cs="Arial"/>
                      <w:sz w:val="20"/>
                      <w:szCs w:val="20"/>
                    </w:rPr>
                  </w:pPr>
                </w:p>
                <w:p w14:paraId="780BC6B1" w14:textId="77777777" w:rsidR="0064697E" w:rsidRDefault="0064697E" w:rsidP="00363411">
                  <w:pPr>
                    <w:spacing w:after="0" w:line="240" w:lineRule="auto"/>
                    <w:jc w:val="both"/>
                    <w:rPr>
                      <w:rFonts w:ascii="Calibri" w:hAnsi="Calibri" w:cs="Arial"/>
                      <w:sz w:val="20"/>
                      <w:szCs w:val="20"/>
                    </w:rPr>
                  </w:pPr>
                </w:p>
                <w:p w14:paraId="43AF3132" w14:textId="05F3E6AE" w:rsidR="0064697E" w:rsidRDefault="0064697E" w:rsidP="00363411">
                  <w:pPr>
                    <w:spacing w:after="0" w:line="240" w:lineRule="auto"/>
                    <w:jc w:val="both"/>
                    <w:rPr>
                      <w:rFonts w:ascii="Calibri" w:hAnsi="Calibri" w:cs="Arial"/>
                      <w:sz w:val="20"/>
                      <w:szCs w:val="20"/>
                    </w:rPr>
                  </w:pPr>
                </w:p>
              </w:tc>
              <w:tc>
                <w:tcPr>
                  <w:tcW w:w="2896" w:type="pct"/>
                  <w:tcBorders>
                    <w:top w:val="single" w:sz="4" w:space="0" w:color="BFBFBF"/>
                    <w:left w:val="single" w:sz="4" w:space="0" w:color="BFBFBF"/>
                    <w:bottom w:val="single" w:sz="4" w:space="0" w:color="BFBFBF"/>
                  </w:tcBorders>
                  <w:shd w:val="clear" w:color="auto" w:fill="auto"/>
                  <w:vAlign w:val="bottom"/>
                </w:tcPr>
                <w:p w14:paraId="32FF271A" w14:textId="77777777" w:rsidR="00363411" w:rsidRDefault="00363411" w:rsidP="00363411">
                  <w:pPr>
                    <w:spacing w:after="0" w:line="240" w:lineRule="auto"/>
                    <w:jc w:val="both"/>
                    <w:rPr>
                      <w:rFonts w:ascii="Calibri" w:hAnsi="Calibri" w:cs="Arial"/>
                      <w:sz w:val="20"/>
                      <w:szCs w:val="20"/>
                    </w:rPr>
                  </w:pPr>
                  <w:r>
                    <w:rPr>
                      <w:rFonts w:ascii="Calibri" w:hAnsi="Calibri" w:cs="Arial"/>
                      <w:sz w:val="20"/>
                      <w:szCs w:val="20"/>
                    </w:rPr>
                    <w:t>Firma</w:t>
                  </w:r>
                  <w:r w:rsidR="00A7040D">
                    <w:rPr>
                      <w:rFonts w:ascii="Calibri" w:hAnsi="Calibri" w:cs="Arial"/>
                      <w:sz w:val="20"/>
                      <w:szCs w:val="20"/>
                    </w:rPr>
                    <w:t xml:space="preserve"> del </w:t>
                  </w:r>
                  <w:r w:rsidR="00B72C72">
                    <w:rPr>
                      <w:rFonts w:ascii="Calibri" w:hAnsi="Calibri" w:cs="Arial"/>
                      <w:sz w:val="20"/>
                      <w:szCs w:val="20"/>
                    </w:rPr>
                    <w:t xml:space="preserve">Director Responsable / </w:t>
                  </w:r>
                  <w:r w:rsidR="00A7040D">
                    <w:rPr>
                      <w:rFonts w:ascii="Calibri" w:hAnsi="Calibri" w:cs="Arial"/>
                      <w:sz w:val="20"/>
                      <w:szCs w:val="20"/>
                    </w:rPr>
                    <w:t>Representante de la Organizaci</w:t>
                  </w:r>
                  <w:r w:rsidR="00864F0A">
                    <w:rPr>
                      <w:rFonts w:ascii="Calibri" w:hAnsi="Calibri" w:cs="Arial"/>
                      <w:sz w:val="20"/>
                      <w:szCs w:val="20"/>
                    </w:rPr>
                    <w:t>ón</w:t>
                  </w:r>
                </w:p>
                <w:p w14:paraId="018BE56B" w14:textId="77777777" w:rsidR="00363411" w:rsidRPr="00B72C72" w:rsidRDefault="00363411" w:rsidP="00363411">
                  <w:pPr>
                    <w:spacing w:after="0" w:line="240" w:lineRule="auto"/>
                    <w:jc w:val="both"/>
                    <w:rPr>
                      <w:rFonts w:ascii="Calibri" w:hAnsi="Calibri" w:cs="Arial"/>
                      <w:sz w:val="16"/>
                      <w:szCs w:val="20"/>
                      <w:lang w:val="en-GB"/>
                    </w:rPr>
                  </w:pPr>
                  <w:r w:rsidRPr="00B72C72">
                    <w:rPr>
                      <w:rFonts w:ascii="Calibri" w:hAnsi="Calibri" w:cs="Arial"/>
                      <w:sz w:val="16"/>
                      <w:szCs w:val="20"/>
                      <w:lang w:val="en-GB"/>
                    </w:rPr>
                    <w:t>Signature</w:t>
                  </w:r>
                  <w:r w:rsidR="00864F0A" w:rsidRPr="00B72C72">
                    <w:rPr>
                      <w:rFonts w:ascii="Calibri" w:hAnsi="Calibri" w:cs="Arial"/>
                      <w:sz w:val="16"/>
                      <w:szCs w:val="20"/>
                      <w:lang w:val="en-GB"/>
                    </w:rPr>
                    <w:t xml:space="preserve"> of </w:t>
                  </w:r>
                  <w:r w:rsidR="00B72C72" w:rsidRPr="00B72C72">
                    <w:rPr>
                      <w:rFonts w:ascii="Calibri" w:hAnsi="Calibri" w:cs="Arial"/>
                      <w:sz w:val="16"/>
                      <w:szCs w:val="20"/>
                      <w:lang w:val="en-GB"/>
                    </w:rPr>
                    <w:t xml:space="preserve">Accountable Manager / </w:t>
                  </w:r>
                  <w:r w:rsidR="00864F0A" w:rsidRPr="00B72C72">
                    <w:rPr>
                      <w:rFonts w:ascii="Calibri" w:hAnsi="Calibri" w:cs="Arial"/>
                      <w:sz w:val="16"/>
                      <w:szCs w:val="20"/>
                      <w:lang w:val="en-GB"/>
                    </w:rPr>
                    <w:t>Organization Representative</w:t>
                  </w:r>
                </w:p>
                <w:p w14:paraId="39D4A7B5" w14:textId="26EDD7F9" w:rsidR="00363411" w:rsidRDefault="00363411" w:rsidP="00363411">
                  <w:pPr>
                    <w:spacing w:after="0" w:line="240" w:lineRule="auto"/>
                    <w:jc w:val="both"/>
                    <w:rPr>
                      <w:rFonts w:ascii="Calibri" w:eastAsia="Times New Roman" w:hAnsi="Calibri" w:cs="Times New Roman"/>
                      <w:color w:val="000000"/>
                      <w:sz w:val="20"/>
                      <w:szCs w:val="20"/>
                      <w:lang w:val="en-GB" w:eastAsia="es-ES"/>
                    </w:rPr>
                  </w:pPr>
                </w:p>
                <w:p w14:paraId="0D8333EB" w14:textId="147E0785" w:rsidR="006C2A13" w:rsidRDefault="006C2A13" w:rsidP="00363411">
                  <w:pPr>
                    <w:spacing w:after="0" w:line="240" w:lineRule="auto"/>
                    <w:jc w:val="both"/>
                    <w:rPr>
                      <w:rFonts w:ascii="Calibri" w:eastAsia="Times New Roman" w:hAnsi="Calibri" w:cs="Times New Roman"/>
                      <w:color w:val="000000"/>
                      <w:sz w:val="20"/>
                      <w:szCs w:val="20"/>
                      <w:lang w:val="en-GB" w:eastAsia="es-ES"/>
                    </w:rPr>
                  </w:pPr>
                </w:p>
                <w:p w14:paraId="41F3454B" w14:textId="1E4C7C7D" w:rsidR="006C2A13" w:rsidRDefault="006C2A13" w:rsidP="00363411">
                  <w:pPr>
                    <w:spacing w:after="0" w:line="240" w:lineRule="auto"/>
                    <w:jc w:val="both"/>
                    <w:rPr>
                      <w:rFonts w:ascii="Calibri" w:eastAsia="Times New Roman" w:hAnsi="Calibri" w:cs="Times New Roman"/>
                      <w:color w:val="000000"/>
                      <w:sz w:val="20"/>
                      <w:szCs w:val="20"/>
                      <w:lang w:val="en-GB" w:eastAsia="es-ES"/>
                    </w:rPr>
                  </w:pPr>
                </w:p>
                <w:p w14:paraId="77507B08" w14:textId="77777777" w:rsidR="006C2A13" w:rsidRDefault="006C2A13" w:rsidP="00363411">
                  <w:pPr>
                    <w:spacing w:after="0" w:line="240" w:lineRule="auto"/>
                    <w:jc w:val="both"/>
                    <w:rPr>
                      <w:rFonts w:ascii="Calibri" w:eastAsia="Times New Roman" w:hAnsi="Calibri" w:cs="Times New Roman"/>
                      <w:color w:val="000000"/>
                      <w:sz w:val="20"/>
                      <w:szCs w:val="20"/>
                      <w:lang w:val="en-GB" w:eastAsia="es-ES"/>
                    </w:rPr>
                  </w:pPr>
                </w:p>
                <w:p w14:paraId="59C2B670" w14:textId="53179D25" w:rsidR="0064697E" w:rsidRDefault="0064697E" w:rsidP="00363411">
                  <w:pPr>
                    <w:spacing w:after="0" w:line="240" w:lineRule="auto"/>
                    <w:jc w:val="both"/>
                    <w:rPr>
                      <w:rFonts w:ascii="Calibri" w:eastAsia="Times New Roman" w:hAnsi="Calibri" w:cs="Times New Roman"/>
                      <w:color w:val="000000"/>
                      <w:sz w:val="20"/>
                      <w:szCs w:val="20"/>
                      <w:lang w:val="en-GB" w:eastAsia="es-ES"/>
                    </w:rPr>
                  </w:pPr>
                </w:p>
                <w:p w14:paraId="4BF47F37" w14:textId="77777777" w:rsidR="0064697E" w:rsidRDefault="0064697E" w:rsidP="00363411">
                  <w:pPr>
                    <w:spacing w:after="0" w:line="240" w:lineRule="auto"/>
                    <w:jc w:val="both"/>
                    <w:rPr>
                      <w:rFonts w:ascii="Calibri" w:eastAsia="Times New Roman" w:hAnsi="Calibri" w:cs="Times New Roman"/>
                      <w:color w:val="000000"/>
                      <w:sz w:val="20"/>
                      <w:szCs w:val="20"/>
                      <w:lang w:val="en-GB" w:eastAsia="es-ES"/>
                    </w:rPr>
                  </w:pPr>
                </w:p>
                <w:p w14:paraId="6EECEC98" w14:textId="77777777" w:rsidR="0064697E" w:rsidRPr="00B72C72" w:rsidRDefault="0064697E" w:rsidP="00363411">
                  <w:pPr>
                    <w:spacing w:after="0" w:line="240" w:lineRule="auto"/>
                    <w:jc w:val="both"/>
                    <w:rPr>
                      <w:rFonts w:ascii="Calibri" w:eastAsia="Times New Roman" w:hAnsi="Calibri" w:cs="Times New Roman"/>
                      <w:color w:val="000000"/>
                      <w:sz w:val="20"/>
                      <w:szCs w:val="20"/>
                      <w:lang w:val="en-GB" w:eastAsia="es-ES"/>
                    </w:rPr>
                  </w:pPr>
                </w:p>
              </w:tc>
            </w:tr>
          </w:tbl>
          <w:p w14:paraId="5CBC8562" w14:textId="77777777" w:rsidR="00363411" w:rsidRPr="00B72C72" w:rsidRDefault="00363411" w:rsidP="00363411">
            <w:pPr>
              <w:spacing w:after="0" w:line="240" w:lineRule="auto"/>
              <w:jc w:val="both"/>
              <w:rPr>
                <w:rFonts w:ascii="Calibri" w:eastAsia="Times New Roman" w:hAnsi="Calibri" w:cs="Times New Roman"/>
                <w:color w:val="000000"/>
                <w:sz w:val="20"/>
                <w:szCs w:val="20"/>
                <w:lang w:val="en-GB" w:eastAsia="es-ES"/>
              </w:rPr>
            </w:pPr>
          </w:p>
        </w:tc>
      </w:tr>
      <w:tr w:rsidR="00363411" w:rsidRPr="008D7D74" w14:paraId="41BE1F70" w14:textId="77777777" w:rsidTr="15E65BC3">
        <w:trPr>
          <w:trHeight w:val="300"/>
        </w:trPr>
        <w:tc>
          <w:tcPr>
            <w:tcW w:w="5000" w:type="pct"/>
            <w:gridSpan w:val="7"/>
            <w:tcBorders>
              <w:top w:val="nil"/>
              <w:left w:val="single" w:sz="4" w:space="0" w:color="BFBFBF" w:themeColor="background1" w:themeShade="BF"/>
              <w:bottom w:val="nil"/>
              <w:right w:val="single" w:sz="4" w:space="0" w:color="BFBFBF" w:themeColor="background1" w:themeShade="BF"/>
            </w:tcBorders>
            <w:shd w:val="clear" w:color="auto" w:fill="auto"/>
            <w:noWrap/>
            <w:vAlign w:val="bottom"/>
          </w:tcPr>
          <w:tbl>
            <w:tblPr>
              <w:tblpPr w:leftFromText="141" w:rightFromText="141" w:horzAnchor="page" w:tblpX="1" w:tblpY="-273"/>
              <w:tblOverlap w:val="never"/>
              <w:tblW w:w="5000" w:type="pct"/>
              <w:tblLayout w:type="fixed"/>
              <w:tblCellMar>
                <w:left w:w="70" w:type="dxa"/>
                <w:right w:w="70" w:type="dxa"/>
              </w:tblCellMar>
              <w:tblLook w:val="04A0" w:firstRow="1" w:lastRow="0" w:firstColumn="1" w:lastColumn="0" w:noHBand="0" w:noVBand="1"/>
            </w:tblPr>
            <w:tblGrid>
              <w:gridCol w:w="9760"/>
            </w:tblGrid>
            <w:tr w:rsidR="00363411" w:rsidRPr="00197AFD" w14:paraId="2068AE90" w14:textId="77777777" w:rsidTr="00550795">
              <w:trPr>
                <w:trHeight w:val="300"/>
              </w:trPr>
              <w:tc>
                <w:tcPr>
                  <w:tcW w:w="5000" w:type="pct"/>
                  <w:tcBorders>
                    <w:top w:val="nil"/>
                    <w:left w:val="single" w:sz="4" w:space="0" w:color="BFBFBF"/>
                    <w:bottom w:val="single" w:sz="4" w:space="0" w:color="BFBFBF"/>
                    <w:right w:val="single" w:sz="4" w:space="0" w:color="BFBFBF"/>
                  </w:tcBorders>
                  <w:shd w:val="pct10" w:color="auto" w:fill="auto"/>
                  <w:noWrap/>
                  <w:vAlign w:val="bottom"/>
                </w:tcPr>
                <w:p w14:paraId="46F42CD4" w14:textId="77777777" w:rsidR="00363411" w:rsidRPr="00197AFD" w:rsidRDefault="00A055ED" w:rsidP="00363411">
                  <w:pPr>
                    <w:spacing w:after="0" w:line="240" w:lineRule="auto"/>
                    <w:rPr>
                      <w:rFonts w:ascii="Calibri" w:hAnsi="Calibri" w:cs="Arial"/>
                    </w:rPr>
                  </w:pPr>
                  <w:r w:rsidRPr="00B72C72">
                    <w:rPr>
                      <w:rFonts w:ascii="Calibri" w:eastAsia="Times New Roman" w:hAnsi="Calibri" w:cs="Times New Roman"/>
                      <w:b/>
                      <w:color w:val="000000"/>
                      <w:szCs w:val="20"/>
                      <w:lang w:eastAsia="es-ES"/>
                    </w:rPr>
                    <w:t>10.</w:t>
                  </w:r>
                  <w:r w:rsidR="00363411" w:rsidRPr="00B72C72">
                    <w:rPr>
                      <w:rFonts w:ascii="Calibri" w:eastAsia="Times New Roman" w:hAnsi="Calibri" w:cs="Times New Roman"/>
                      <w:b/>
                      <w:color w:val="000000"/>
                      <w:szCs w:val="20"/>
                      <w:lang w:eastAsia="es-ES"/>
                    </w:rPr>
                    <w:t xml:space="preserve">INSTRUCCIONES </w:t>
                  </w:r>
                  <w:r w:rsidR="00363411" w:rsidRPr="00B72C72">
                    <w:rPr>
                      <w:rFonts w:ascii="Calibri" w:eastAsia="Times New Roman" w:hAnsi="Calibri" w:cs="Times New Roman"/>
                      <w:b/>
                      <w:bCs/>
                      <w:i/>
                      <w:color w:val="000000"/>
                      <w:sz w:val="20"/>
                      <w:szCs w:val="20"/>
                      <w:lang w:eastAsia="es-ES"/>
                    </w:rPr>
                    <w:t>(</w:t>
                  </w:r>
                  <w:proofErr w:type="spellStart"/>
                  <w:r w:rsidR="00363411" w:rsidRPr="00B72C72">
                    <w:rPr>
                      <w:rFonts w:ascii="Calibri" w:eastAsia="Times New Roman" w:hAnsi="Calibri" w:cs="Times New Roman"/>
                      <w:b/>
                      <w:bCs/>
                      <w:i/>
                      <w:color w:val="000000"/>
                      <w:sz w:val="20"/>
                      <w:szCs w:val="20"/>
                      <w:lang w:eastAsia="es-ES"/>
                    </w:rPr>
                    <w:t>Instructions</w:t>
                  </w:r>
                  <w:proofErr w:type="spellEnd"/>
                  <w:r w:rsidR="00363411" w:rsidRPr="00B72C72">
                    <w:rPr>
                      <w:rFonts w:ascii="Calibri" w:eastAsia="Times New Roman" w:hAnsi="Calibri" w:cs="Times New Roman"/>
                      <w:b/>
                      <w:bCs/>
                      <w:i/>
                      <w:color w:val="000000"/>
                      <w:sz w:val="20"/>
                      <w:szCs w:val="20"/>
                      <w:lang w:eastAsia="es-ES"/>
                    </w:rPr>
                    <w:t>)</w:t>
                  </w:r>
                </w:p>
              </w:tc>
            </w:tr>
            <w:tr w:rsidR="00363411" w:rsidRPr="008D7D74" w14:paraId="6C6A8D29" w14:textId="77777777" w:rsidTr="00550795">
              <w:trPr>
                <w:trHeight w:val="300"/>
              </w:trPr>
              <w:tc>
                <w:tcPr>
                  <w:tcW w:w="5000" w:type="pct"/>
                  <w:tcBorders>
                    <w:top w:val="nil"/>
                    <w:left w:val="single" w:sz="4" w:space="0" w:color="BFBFBF"/>
                    <w:bottom w:val="single" w:sz="4" w:space="0" w:color="BFBFBF"/>
                    <w:right w:val="single" w:sz="4" w:space="0" w:color="BFBFBF"/>
                  </w:tcBorders>
                  <w:shd w:val="clear" w:color="auto" w:fill="auto"/>
                  <w:noWrap/>
                  <w:vAlign w:val="bottom"/>
                </w:tcPr>
                <w:p w14:paraId="6AFD9337" w14:textId="77777777" w:rsidR="00363411" w:rsidRPr="0013138E" w:rsidRDefault="00363411" w:rsidP="00363411">
                  <w:pPr>
                    <w:pStyle w:val="Prrafodelista"/>
                    <w:numPr>
                      <w:ilvl w:val="0"/>
                      <w:numId w:val="4"/>
                    </w:numPr>
                    <w:jc w:val="both"/>
                    <w:rPr>
                      <w:rFonts w:ascii="Calibri" w:hAnsi="Calibri"/>
                      <w:sz w:val="16"/>
                      <w:szCs w:val="18"/>
                    </w:rPr>
                  </w:pPr>
                  <w:r w:rsidRPr="0013138E">
                    <w:rPr>
                      <w:rFonts w:ascii="Calibri" w:hAnsi="Calibri"/>
                      <w:sz w:val="16"/>
                      <w:szCs w:val="18"/>
                    </w:rPr>
                    <w:t>Consultar en la página web de AESA la versión vigente del presente formulario (</w:t>
                  </w:r>
                  <w:hyperlink r:id="rId11" w:history="1">
                    <w:r w:rsidRPr="0013138E">
                      <w:rPr>
                        <w:rStyle w:val="Hipervnculo"/>
                        <w:rFonts w:ascii="Calibri" w:hAnsi="Calibri"/>
                        <w:sz w:val="16"/>
                        <w:szCs w:val="18"/>
                      </w:rPr>
                      <w:t>http://www.seguridadaerea.gob.es</w:t>
                    </w:r>
                  </w:hyperlink>
                  <w:r w:rsidRPr="0013138E">
                    <w:rPr>
                      <w:rFonts w:ascii="Calibri" w:hAnsi="Calibri"/>
                      <w:sz w:val="16"/>
                      <w:szCs w:val="18"/>
                    </w:rPr>
                    <w:t>)</w:t>
                  </w:r>
                </w:p>
                <w:p w14:paraId="1D059B12" w14:textId="77777777" w:rsidR="00363411" w:rsidRPr="0013138E" w:rsidRDefault="00363411" w:rsidP="00363411">
                  <w:pPr>
                    <w:pStyle w:val="Prrafodelista"/>
                    <w:jc w:val="both"/>
                    <w:rPr>
                      <w:rFonts w:ascii="Calibri" w:hAnsi="Calibri"/>
                      <w:sz w:val="14"/>
                      <w:szCs w:val="18"/>
                      <w:lang w:val="en-US"/>
                    </w:rPr>
                  </w:pPr>
                  <w:r w:rsidRPr="0013138E">
                    <w:rPr>
                      <w:rFonts w:ascii="Calibri" w:hAnsi="Calibri"/>
                      <w:sz w:val="14"/>
                      <w:szCs w:val="18"/>
                      <w:lang w:val="en-US"/>
                    </w:rPr>
                    <w:t>Refer to AESA website the current version of this form (http://www.seguridadaerea.gob.es)</w:t>
                  </w:r>
                </w:p>
                <w:p w14:paraId="7B1ABF34" w14:textId="77777777" w:rsidR="00363411" w:rsidRPr="0013138E" w:rsidRDefault="00363411" w:rsidP="00363411">
                  <w:pPr>
                    <w:pStyle w:val="Prrafodelista"/>
                    <w:numPr>
                      <w:ilvl w:val="0"/>
                      <w:numId w:val="4"/>
                    </w:numPr>
                    <w:jc w:val="both"/>
                    <w:rPr>
                      <w:rFonts w:ascii="Calibri" w:hAnsi="Calibri"/>
                      <w:sz w:val="16"/>
                      <w:szCs w:val="18"/>
                    </w:rPr>
                  </w:pPr>
                  <w:r w:rsidRPr="0013138E">
                    <w:rPr>
                      <w:rFonts w:ascii="Calibri" w:hAnsi="Calibri"/>
                      <w:sz w:val="16"/>
                      <w:szCs w:val="18"/>
                    </w:rPr>
                    <w:t>Las copias de documentos privados deberán estar legalizadas de acuerdo con lo establecido en el art.27.3 de la Ley 39/2015, de 1 de Octubre, del Procedimiento Administrativo Común de las Administraciones Públicas.</w:t>
                  </w:r>
                </w:p>
                <w:p w14:paraId="4C261A89" w14:textId="77777777" w:rsidR="00363411" w:rsidRPr="0013138E" w:rsidRDefault="00363411" w:rsidP="00363411">
                  <w:pPr>
                    <w:pStyle w:val="Prrafodelista"/>
                    <w:jc w:val="both"/>
                    <w:rPr>
                      <w:rFonts w:ascii="Calibri" w:hAnsi="Calibri"/>
                      <w:sz w:val="14"/>
                      <w:szCs w:val="18"/>
                      <w:lang w:val="en-US"/>
                    </w:rPr>
                  </w:pPr>
                  <w:r w:rsidRPr="0013138E">
                    <w:rPr>
                      <w:rFonts w:ascii="Calibri" w:hAnsi="Calibri"/>
                      <w:sz w:val="14"/>
                      <w:szCs w:val="18"/>
                      <w:lang w:val="en-US"/>
                    </w:rPr>
                    <w:t>Copies of private documents should be legalized in accordance with article 27.3 of Law No. 39/2015 of 1 October, on the Common Administrative Procedure of Public Administrations.</w:t>
                  </w:r>
                </w:p>
                <w:p w14:paraId="6CD4E24B" w14:textId="77777777" w:rsidR="00363411" w:rsidRPr="0013138E" w:rsidRDefault="00363411" w:rsidP="00363411">
                  <w:pPr>
                    <w:pStyle w:val="Prrafodelista"/>
                    <w:numPr>
                      <w:ilvl w:val="0"/>
                      <w:numId w:val="4"/>
                    </w:numPr>
                    <w:ind w:left="708"/>
                    <w:jc w:val="both"/>
                    <w:rPr>
                      <w:rFonts w:ascii="Calibri" w:hAnsi="Calibri"/>
                      <w:sz w:val="16"/>
                      <w:szCs w:val="18"/>
                    </w:rPr>
                  </w:pPr>
                  <w:r w:rsidRPr="0013138E">
                    <w:rPr>
                      <w:rFonts w:ascii="Calibri" w:hAnsi="Calibri"/>
                      <w:sz w:val="16"/>
                      <w:szCs w:val="18"/>
                    </w:rPr>
                    <w:t>Las copias de documentos públicos se aceptarán siempre y cuando exista constancia de que éstas sean auténticas de acuerdo con lo establecido en el art.27.2 de la Ley 39/2015, de 1 de Octubre, del Procedimiento Administrativo Común de las Administraciones Públicas.</w:t>
                  </w:r>
                </w:p>
                <w:p w14:paraId="3DFA3FFF" w14:textId="77777777" w:rsidR="00363411" w:rsidRPr="0013138E" w:rsidRDefault="00363411" w:rsidP="00363411">
                  <w:pPr>
                    <w:pStyle w:val="Prrafodelista"/>
                    <w:jc w:val="both"/>
                    <w:rPr>
                      <w:rFonts w:ascii="Calibri" w:hAnsi="Calibri"/>
                      <w:sz w:val="14"/>
                      <w:szCs w:val="18"/>
                      <w:lang w:val="en-US"/>
                    </w:rPr>
                  </w:pPr>
                  <w:r w:rsidRPr="0013138E">
                    <w:rPr>
                      <w:rFonts w:ascii="Calibri" w:hAnsi="Calibri"/>
                      <w:sz w:val="14"/>
                      <w:szCs w:val="18"/>
                      <w:lang w:val="en-US"/>
                    </w:rPr>
                    <w:t>Copies of public documents are acceptable as long as there is proof that they are genuine in accordance with the provisions in art.27.2 of Law No. 39/2015 of 1 October, on the Common Administrative Procedure of Public Administrations.</w:t>
                  </w:r>
                </w:p>
                <w:p w14:paraId="4475F114" w14:textId="77777777" w:rsidR="00363411" w:rsidRPr="0013138E" w:rsidRDefault="00363411" w:rsidP="00363411">
                  <w:pPr>
                    <w:pStyle w:val="Prrafodelista"/>
                    <w:numPr>
                      <w:ilvl w:val="0"/>
                      <w:numId w:val="4"/>
                    </w:numPr>
                    <w:ind w:left="708"/>
                    <w:jc w:val="both"/>
                    <w:rPr>
                      <w:rFonts w:ascii="Calibri" w:hAnsi="Calibri"/>
                      <w:sz w:val="16"/>
                      <w:szCs w:val="18"/>
                    </w:rPr>
                  </w:pPr>
                  <w:r w:rsidRPr="0013138E">
                    <w:rPr>
                      <w:rFonts w:ascii="Calibri" w:hAnsi="Calibri"/>
                      <w:sz w:val="16"/>
                      <w:szCs w:val="18"/>
                    </w:rPr>
                    <w:t xml:space="preserve">De acuerdo a lo indicado en el Artículo 28.7 de la Ley 39/2015, de 1 de Octubre, del Procedimiento Administrativo Común de las Administraciones Públicas, el interesado se responsabilizará de la veracidad de los documentos presentados. </w:t>
                  </w:r>
                </w:p>
                <w:p w14:paraId="7BAE6521" w14:textId="77777777" w:rsidR="00363411" w:rsidRPr="00831B42" w:rsidRDefault="00363411" w:rsidP="00363411">
                  <w:pPr>
                    <w:pStyle w:val="Prrafodelista"/>
                    <w:spacing w:after="0" w:line="240" w:lineRule="auto"/>
                    <w:jc w:val="both"/>
                    <w:rPr>
                      <w:rFonts w:ascii="Calibri" w:hAnsi="Calibri" w:cs="Arial"/>
                      <w:sz w:val="20"/>
                      <w:lang w:val="en-GB"/>
                    </w:rPr>
                  </w:pPr>
                  <w:r w:rsidRPr="0013138E">
                    <w:rPr>
                      <w:rFonts w:ascii="Calibri" w:hAnsi="Calibri"/>
                      <w:sz w:val="14"/>
                      <w:szCs w:val="18"/>
                      <w:lang w:val="en-US"/>
                    </w:rPr>
                    <w:t xml:space="preserve">According to what is indicated in Article 28.7 of Law 39/2015, of 1 October, of the Common Administrative Procedure of Public </w:t>
                  </w:r>
                  <w:r w:rsidRPr="0013138E">
                    <w:rPr>
                      <w:rFonts w:ascii="Calibri" w:hAnsi="Calibri"/>
                      <w:sz w:val="16"/>
                      <w:szCs w:val="18"/>
                      <w:lang w:val="en-US"/>
                    </w:rPr>
                    <w:t xml:space="preserve">Administrations, the </w:t>
                  </w:r>
                  <w:r w:rsidRPr="0013138E">
                    <w:rPr>
                      <w:rFonts w:ascii="Calibri" w:hAnsi="Calibri"/>
                      <w:sz w:val="14"/>
                      <w:szCs w:val="18"/>
                      <w:lang w:val="en-US"/>
                    </w:rPr>
                    <w:t>applicant will be responsible for the veracity of the documents presented.</w:t>
                  </w:r>
                </w:p>
              </w:tc>
            </w:tr>
          </w:tbl>
          <w:p w14:paraId="4EB64692" w14:textId="77777777" w:rsidR="00363411" w:rsidRPr="00831B42" w:rsidRDefault="00363411" w:rsidP="00363411">
            <w:pPr>
              <w:jc w:val="center"/>
              <w:rPr>
                <w:rFonts w:ascii="Calibri" w:eastAsia="Times New Roman" w:hAnsi="Calibri" w:cs="Times New Roman"/>
                <w:color w:val="000000"/>
                <w:sz w:val="20"/>
                <w:szCs w:val="20"/>
                <w:lang w:val="en-US" w:eastAsia="es-ES"/>
              </w:rPr>
            </w:pPr>
          </w:p>
        </w:tc>
      </w:tr>
    </w:tbl>
    <w:p w14:paraId="5BDC998F" w14:textId="77777777" w:rsidR="006C2A13" w:rsidRPr="00976D1F" w:rsidRDefault="006C2A13" w:rsidP="0012210E">
      <w:pPr>
        <w:spacing w:after="0" w:line="240" w:lineRule="auto"/>
        <w:jc w:val="both"/>
        <w:rPr>
          <w:rFonts w:ascii="Calibri" w:hAnsi="Calibri" w:cs="Arial"/>
          <w:sz w:val="16"/>
          <w:szCs w:val="16"/>
          <w:lang w:val="en-GB"/>
        </w:rPr>
      </w:pPr>
    </w:p>
    <w:p w14:paraId="021DC830" w14:textId="2A771440" w:rsidR="00EC02FE" w:rsidRPr="0012210E" w:rsidRDefault="00EC02FE" w:rsidP="00EC02FE">
      <w:pPr>
        <w:spacing w:after="0" w:line="240" w:lineRule="auto"/>
        <w:jc w:val="both"/>
        <w:rPr>
          <w:rFonts w:ascii="Calibri" w:hAnsi="Calibri" w:cs="Arial"/>
          <w:sz w:val="16"/>
          <w:szCs w:val="16"/>
        </w:rPr>
      </w:pPr>
      <w:r w:rsidRPr="003E4D8C">
        <w:rPr>
          <w:rFonts w:ascii="Calibri" w:hAnsi="Calibri" w:cs="Arial"/>
          <w:sz w:val="16"/>
          <w:szCs w:val="16"/>
        </w:rPr>
        <w:t>La Agencia Estatal de Seguridad Aérea (En adelante AESA), como Responsable del Tratamiento de sus datos personales en cumplimiento de la Ley Orgánica 3/2018, de 5 de diciembre, de Protección de Datos Personales y garantía de los derechos digitales y el Reglamento (UE) 2016/679 del</w:t>
      </w:r>
      <w:r w:rsidRPr="00AA465B">
        <w:rPr>
          <w:rFonts w:ascii="Arial" w:eastAsia="Times New Roman" w:hAnsi="Arial" w:cs="Arial"/>
          <w:i/>
          <w:color w:val="000000" w:themeColor="text1"/>
          <w:szCs w:val="18"/>
          <w:lang w:eastAsia="es-ES"/>
        </w:rPr>
        <w:t xml:space="preserve"> </w:t>
      </w:r>
      <w:r w:rsidRPr="003E4D8C">
        <w:rPr>
          <w:rFonts w:ascii="Calibri" w:hAnsi="Calibri" w:cs="Arial"/>
          <w:sz w:val="16"/>
          <w:szCs w:val="16"/>
        </w:rPr>
        <w:t>Parlamento Europeo y del Consejo, de 27 de abril de 2016, relativo a la protección de las personas físicas en lo que respecta al tratamiento de datos personales y a la libre circulación de estos datos (Reglamento General de Protección de Datos), le informa, de manera explícita e inequívoca, que se va a proceder al tratamiento de sus datos de carácter personal obtenidos de la “</w:t>
      </w:r>
      <w:r w:rsidRPr="00EC02FE">
        <w:rPr>
          <w:rFonts w:cstheme="minorHAnsi"/>
          <w:b/>
          <w:bCs/>
          <w:i/>
          <w:iCs/>
          <w:color w:val="006FC0"/>
          <w:sz w:val="16"/>
          <w:szCs w:val="16"/>
        </w:rPr>
        <w:t>S</w:t>
      </w:r>
      <w:r w:rsidRPr="00821FA1">
        <w:rPr>
          <w:rFonts w:cstheme="minorHAnsi"/>
          <w:b/>
          <w:bCs/>
          <w:i/>
          <w:iCs/>
          <w:color w:val="006FC0"/>
          <w:sz w:val="16"/>
          <w:szCs w:val="16"/>
        </w:rPr>
        <w:t>olicitud para la certificación de</w:t>
      </w:r>
      <w:r>
        <w:rPr>
          <w:rFonts w:cstheme="minorHAnsi"/>
          <w:b/>
          <w:bCs/>
          <w:i/>
          <w:iCs/>
          <w:color w:val="006FC0"/>
          <w:sz w:val="16"/>
          <w:szCs w:val="16"/>
        </w:rPr>
        <w:t xml:space="preserve"> proveedores de servicios U-</w:t>
      </w:r>
      <w:proofErr w:type="spellStart"/>
      <w:r>
        <w:rPr>
          <w:rFonts w:cstheme="minorHAnsi"/>
          <w:b/>
          <w:bCs/>
          <w:i/>
          <w:iCs/>
          <w:color w:val="006FC0"/>
          <w:sz w:val="16"/>
          <w:szCs w:val="16"/>
        </w:rPr>
        <w:t>Space</w:t>
      </w:r>
      <w:proofErr w:type="spellEnd"/>
      <w:r w:rsidRPr="00821FA1">
        <w:rPr>
          <w:rFonts w:cstheme="minorHAnsi"/>
          <w:b/>
          <w:bCs/>
          <w:i/>
          <w:iCs/>
          <w:color w:val="006FC0"/>
          <w:sz w:val="16"/>
          <w:szCs w:val="16"/>
        </w:rPr>
        <w:t xml:space="preserve"> </w:t>
      </w:r>
      <w:r w:rsidRPr="003E4D8C">
        <w:rPr>
          <w:rFonts w:ascii="Calibri" w:hAnsi="Calibri" w:cs="Arial"/>
          <w:sz w:val="16"/>
          <w:szCs w:val="16"/>
        </w:rPr>
        <w:t>”, para el tratamiento “</w:t>
      </w:r>
      <w:r w:rsidRPr="00DF074A">
        <w:rPr>
          <w:rFonts w:cstheme="minorHAnsi"/>
          <w:b/>
          <w:bCs/>
          <w:i/>
          <w:iCs/>
          <w:color w:val="006FC0"/>
          <w:sz w:val="16"/>
          <w:szCs w:val="16"/>
        </w:rPr>
        <w:t>Emisión de certificados de</w:t>
      </w:r>
      <w:r>
        <w:rPr>
          <w:rFonts w:cstheme="minorHAnsi"/>
          <w:b/>
          <w:bCs/>
          <w:i/>
          <w:iCs/>
          <w:color w:val="006FC0"/>
          <w:sz w:val="16"/>
          <w:szCs w:val="16"/>
        </w:rPr>
        <w:t xml:space="preserve"> proveedores de </w:t>
      </w:r>
      <w:r w:rsidRPr="00DF074A">
        <w:rPr>
          <w:rFonts w:cstheme="minorHAnsi"/>
          <w:b/>
          <w:bCs/>
          <w:i/>
          <w:iCs/>
          <w:color w:val="006FC0"/>
          <w:sz w:val="16"/>
          <w:szCs w:val="16"/>
        </w:rPr>
        <w:t xml:space="preserve">servicios </w:t>
      </w:r>
      <w:r>
        <w:rPr>
          <w:rFonts w:cstheme="minorHAnsi"/>
          <w:b/>
          <w:bCs/>
          <w:i/>
          <w:iCs/>
          <w:color w:val="006FC0"/>
          <w:sz w:val="16"/>
          <w:szCs w:val="16"/>
        </w:rPr>
        <w:t>U-</w:t>
      </w:r>
      <w:proofErr w:type="spellStart"/>
      <w:r>
        <w:rPr>
          <w:rFonts w:cstheme="minorHAnsi"/>
          <w:b/>
          <w:bCs/>
          <w:i/>
          <w:iCs/>
          <w:color w:val="006FC0"/>
          <w:sz w:val="16"/>
          <w:szCs w:val="16"/>
        </w:rPr>
        <w:t>Space</w:t>
      </w:r>
      <w:proofErr w:type="spellEnd"/>
      <w:r w:rsidRPr="003E4D8C">
        <w:rPr>
          <w:rFonts w:ascii="Calibri" w:hAnsi="Calibri" w:cs="Arial"/>
          <w:sz w:val="16"/>
          <w:szCs w:val="16"/>
        </w:rPr>
        <w:t>” y con la finalidad:</w:t>
      </w:r>
    </w:p>
    <w:p w14:paraId="4B9580B3" w14:textId="77777777" w:rsidR="00EC02FE" w:rsidRPr="0012210E" w:rsidRDefault="00EC02FE" w:rsidP="00EC02FE">
      <w:pPr>
        <w:spacing w:after="0" w:line="240" w:lineRule="auto"/>
        <w:jc w:val="both"/>
        <w:rPr>
          <w:rFonts w:ascii="Calibri" w:hAnsi="Calibri" w:cs="Arial"/>
          <w:sz w:val="16"/>
          <w:szCs w:val="16"/>
        </w:rPr>
      </w:pPr>
    </w:p>
    <w:p w14:paraId="417733C3" w14:textId="5FADA0EE" w:rsidR="00EC02FE" w:rsidRPr="00A57C05" w:rsidRDefault="00EC02FE" w:rsidP="00EC02FE">
      <w:pPr>
        <w:spacing w:after="160" w:line="259" w:lineRule="auto"/>
        <w:ind w:left="720"/>
        <w:contextualSpacing/>
        <w:jc w:val="both"/>
        <w:rPr>
          <w:rFonts w:ascii="Calibri" w:hAnsi="Calibri" w:cs="Arial"/>
          <w:sz w:val="16"/>
          <w:szCs w:val="16"/>
        </w:rPr>
      </w:pPr>
      <w:r w:rsidRPr="00A57C05">
        <w:rPr>
          <w:rFonts w:ascii="Calibri" w:hAnsi="Calibri" w:cs="Arial"/>
          <w:sz w:val="16"/>
          <w:szCs w:val="16"/>
        </w:rPr>
        <w:t>De “</w:t>
      </w:r>
      <w:r w:rsidRPr="00DF074A">
        <w:rPr>
          <w:rFonts w:cstheme="minorHAnsi"/>
          <w:b/>
          <w:bCs/>
          <w:i/>
          <w:iCs/>
          <w:color w:val="006FC0"/>
          <w:sz w:val="16"/>
          <w:szCs w:val="16"/>
        </w:rPr>
        <w:t>Gestión de solicitud para la emisión o modificación de certificados de</w:t>
      </w:r>
      <w:r>
        <w:rPr>
          <w:rFonts w:cstheme="minorHAnsi"/>
          <w:b/>
          <w:bCs/>
          <w:i/>
          <w:iCs/>
          <w:color w:val="006FC0"/>
          <w:sz w:val="16"/>
          <w:szCs w:val="16"/>
        </w:rPr>
        <w:t xml:space="preserve"> proveedores de servicios U-</w:t>
      </w:r>
      <w:proofErr w:type="spellStart"/>
      <w:r>
        <w:rPr>
          <w:rFonts w:cstheme="minorHAnsi"/>
          <w:b/>
          <w:bCs/>
          <w:i/>
          <w:iCs/>
          <w:color w:val="006FC0"/>
          <w:sz w:val="16"/>
          <w:szCs w:val="16"/>
        </w:rPr>
        <w:t>Space</w:t>
      </w:r>
      <w:proofErr w:type="spellEnd"/>
      <w:r w:rsidRPr="00A57C05">
        <w:rPr>
          <w:rFonts w:ascii="Calibri" w:hAnsi="Calibri" w:cs="Arial"/>
          <w:sz w:val="16"/>
          <w:szCs w:val="16"/>
        </w:rPr>
        <w:t xml:space="preserve">”. El ciudadano no podrá negar su consentimiento por ser este una obligación legal, </w:t>
      </w:r>
      <w:r w:rsidRPr="00BF6380">
        <w:rPr>
          <w:rFonts w:ascii="Calibri" w:hAnsi="Calibri" w:cs="Arial"/>
          <w:sz w:val="16"/>
          <w:szCs w:val="16"/>
        </w:rPr>
        <w:t>El usuario no podrá negar su consentimiento por ser este una obligación legal, definida por la “</w:t>
      </w:r>
      <w:r w:rsidRPr="00DF074A">
        <w:rPr>
          <w:rFonts w:cstheme="minorHAnsi"/>
          <w:b/>
          <w:bCs/>
          <w:i/>
          <w:iCs/>
          <w:color w:val="006FC0"/>
          <w:sz w:val="16"/>
          <w:szCs w:val="16"/>
        </w:rPr>
        <w:t>Ley 39/2015, de 1 de octubre, del Procedimiento Administrativo Común de las Administraciones Públicas.”</w:t>
      </w:r>
    </w:p>
    <w:p w14:paraId="15099D6E" w14:textId="77777777" w:rsidR="00EC02FE" w:rsidRPr="00A57C05" w:rsidRDefault="00EC02FE" w:rsidP="00EC02FE">
      <w:pPr>
        <w:spacing w:after="160" w:line="259" w:lineRule="auto"/>
        <w:ind w:left="720"/>
        <w:contextualSpacing/>
        <w:rPr>
          <w:rFonts w:ascii="Calibri" w:hAnsi="Calibri" w:cs="Arial"/>
          <w:sz w:val="16"/>
          <w:szCs w:val="16"/>
        </w:rPr>
      </w:pPr>
    </w:p>
    <w:p w14:paraId="2CE9336B" w14:textId="77777777" w:rsidR="00EC02FE" w:rsidRPr="00DF074A" w:rsidRDefault="00EC02FE" w:rsidP="00EC02FE">
      <w:pPr>
        <w:spacing w:after="0" w:line="240" w:lineRule="auto"/>
        <w:jc w:val="both"/>
        <w:rPr>
          <w:rFonts w:ascii="Calibri" w:hAnsi="Calibri" w:cs="Arial"/>
          <w:sz w:val="16"/>
          <w:szCs w:val="16"/>
        </w:rPr>
      </w:pPr>
      <w:r w:rsidRPr="003E4D8C">
        <w:rPr>
          <w:rFonts w:ascii="Calibri" w:hAnsi="Calibri" w:cs="Arial"/>
          <w:sz w:val="16"/>
          <w:szCs w:val="16"/>
        </w:rPr>
        <w:t xml:space="preserve">Este tratamiento de datos de carácter personal se encuentra incluido en el Registro de Datos Personales de </w:t>
      </w:r>
      <w:proofErr w:type="spellStart"/>
      <w:r w:rsidRPr="003E4D8C">
        <w:rPr>
          <w:rFonts w:ascii="Calibri" w:hAnsi="Calibri" w:cs="Arial"/>
          <w:sz w:val="16"/>
          <w:szCs w:val="16"/>
        </w:rPr>
        <w:t>AESA.La</w:t>
      </w:r>
      <w:proofErr w:type="spellEnd"/>
      <w:r w:rsidRPr="003E4D8C">
        <w:rPr>
          <w:rFonts w:ascii="Calibri" w:hAnsi="Calibri" w:cs="Arial"/>
          <w:sz w:val="16"/>
          <w:szCs w:val="16"/>
        </w:rPr>
        <w:t xml:space="preserve"> legalidad del tratamiento está basada en una obligación legal.</w:t>
      </w:r>
      <w:r w:rsidRPr="00AA465B">
        <w:rPr>
          <w:rFonts w:ascii="Calibri" w:hAnsi="Calibri" w:cs="Arial"/>
          <w:sz w:val="16"/>
          <w:szCs w:val="16"/>
        </w:rPr>
        <w:t xml:space="preserve"> </w:t>
      </w:r>
      <w:r w:rsidRPr="003E4D8C">
        <w:rPr>
          <w:rFonts w:ascii="Calibri" w:hAnsi="Calibri" w:cs="Arial"/>
          <w:sz w:val="16"/>
          <w:szCs w:val="16"/>
        </w:rPr>
        <w:t xml:space="preserve">La información de carácter personal será conservada mientras sea necesaria o no se ejerza su derecho de cancelación o supresión. La información puede ser cedida a terceros para colaborar en la gestión de los datos de carácter personal, únicamente para la finalidad descrita anteriormente. La categoría de los datos de carácter personal que se tratan son únicamente </w:t>
      </w:r>
      <w:r w:rsidRPr="00DF074A">
        <w:rPr>
          <w:rFonts w:cstheme="minorHAnsi"/>
          <w:b/>
          <w:bCs/>
          <w:i/>
          <w:iCs/>
          <w:color w:val="006FC0"/>
          <w:sz w:val="16"/>
          <w:szCs w:val="16"/>
        </w:rPr>
        <w:t>“Datos identificativos (nombre, DNI, dirección, correo-e, firma, cargo...)”</w:t>
      </w:r>
      <w:r w:rsidRPr="003E4D8C">
        <w:rPr>
          <w:rFonts w:ascii="Calibri" w:hAnsi="Calibri" w:cs="Arial"/>
          <w:sz w:val="16"/>
          <w:szCs w:val="16"/>
        </w:rPr>
        <w:t>.</w:t>
      </w:r>
    </w:p>
    <w:p w14:paraId="09665B07" w14:textId="77777777" w:rsidR="00EC02FE" w:rsidRDefault="00EC02FE" w:rsidP="00EC02FE">
      <w:pPr>
        <w:spacing w:after="120" w:line="259" w:lineRule="auto"/>
        <w:jc w:val="both"/>
        <w:rPr>
          <w:rFonts w:ascii="Calibri" w:hAnsi="Calibri" w:cs="Arial"/>
          <w:sz w:val="16"/>
          <w:szCs w:val="16"/>
        </w:rPr>
      </w:pPr>
      <w:r w:rsidRPr="003E4D8C">
        <w:rPr>
          <w:rFonts w:ascii="Calibri" w:hAnsi="Calibri" w:cs="Arial"/>
          <w:sz w:val="16"/>
          <w:szCs w:val="16"/>
        </w:rPr>
        <w:t xml:space="preserve">De acuerdo con lo previsto en la citada Ley Orgánica de Protección de Datos y Garantías de Derechos Digitales y el también citado Reglamento General de Protección de Datos, puede ejercitar sus derechos de Acceso, Rectificación, Supresión, Portabilidad de sus datos, la Limitación u Oposición a su tratamiento ante el Delegado de Protección de Datos, dirigiendo una comunicación al correo </w:t>
      </w:r>
      <w:hyperlink r:id="rId12" w:history="1">
        <w:r w:rsidRPr="003E4D8C">
          <w:rPr>
            <w:rFonts w:ascii="Calibri" w:hAnsi="Calibri" w:cs="Arial"/>
            <w:sz w:val="16"/>
            <w:szCs w:val="16"/>
          </w:rPr>
          <w:t>dpd.aesa@seguridadaerea.es</w:t>
        </w:r>
      </w:hyperlink>
    </w:p>
    <w:p w14:paraId="36BED623" w14:textId="77777777" w:rsidR="00EC02FE" w:rsidRPr="0012210E" w:rsidRDefault="00EC02FE" w:rsidP="00EC02FE">
      <w:pPr>
        <w:spacing w:after="0" w:line="240" w:lineRule="auto"/>
        <w:jc w:val="both"/>
        <w:rPr>
          <w:rFonts w:ascii="Calibri" w:hAnsi="Calibri" w:cs="Arial"/>
          <w:sz w:val="16"/>
          <w:szCs w:val="16"/>
        </w:rPr>
      </w:pPr>
    </w:p>
    <w:p w14:paraId="5229D834" w14:textId="77777777" w:rsidR="00EC02FE" w:rsidRPr="0012210E" w:rsidRDefault="00EC02FE" w:rsidP="00EC02FE">
      <w:pPr>
        <w:spacing w:after="0" w:line="240" w:lineRule="auto"/>
        <w:jc w:val="both"/>
        <w:rPr>
          <w:rFonts w:ascii="Calibri" w:hAnsi="Calibri" w:cs="Arial"/>
          <w:sz w:val="16"/>
          <w:szCs w:val="16"/>
        </w:rPr>
      </w:pPr>
      <w:r w:rsidRPr="0012210E">
        <w:rPr>
          <w:rFonts w:ascii="Calibri" w:hAnsi="Calibri" w:cs="Arial"/>
          <w:sz w:val="16"/>
          <w:szCs w:val="16"/>
        </w:rPr>
        <w:t>Para más información sobre el tratamiento de los datos de carácter personal pulse el siguiente enlace: https://www.seguridadaerea.gob.es/lang_castellano/normativa_aesa/protecc_de_datos/registro/default.aspx</w:t>
      </w:r>
    </w:p>
    <w:p w14:paraId="7B887AF4" w14:textId="59753FCF" w:rsidR="0012210E" w:rsidRPr="0012210E" w:rsidRDefault="0012210E" w:rsidP="00EC02FE">
      <w:pPr>
        <w:spacing w:after="0" w:line="240" w:lineRule="auto"/>
        <w:jc w:val="both"/>
        <w:rPr>
          <w:rFonts w:ascii="Calibri" w:hAnsi="Calibri" w:cs="Arial"/>
          <w:sz w:val="16"/>
          <w:szCs w:val="16"/>
        </w:rPr>
      </w:pPr>
    </w:p>
    <w:sectPr w:rsidR="0012210E" w:rsidRPr="0012210E" w:rsidSect="002C7EE8">
      <w:headerReference w:type="default" r:id="rId13"/>
      <w:footerReference w:type="default" r:id="rId14"/>
      <w:headerReference w:type="first" r:id="rId15"/>
      <w:footerReference w:type="first" r:id="rId16"/>
      <w:type w:val="continuous"/>
      <w:pgSz w:w="11906" w:h="16838"/>
      <w:pgMar w:top="1134" w:right="1021"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5F3F8" w14:textId="77777777" w:rsidR="00161803" w:rsidRDefault="00161803" w:rsidP="006C4029">
      <w:pPr>
        <w:spacing w:after="0" w:line="240" w:lineRule="auto"/>
      </w:pPr>
      <w:r>
        <w:separator/>
      </w:r>
    </w:p>
  </w:endnote>
  <w:endnote w:type="continuationSeparator" w:id="0">
    <w:p w14:paraId="6D760E53" w14:textId="77777777" w:rsidR="00161803" w:rsidRDefault="00161803" w:rsidP="006C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Bahnschrift Ligh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4810C9" w14:paraId="3873218A" w14:textId="77777777" w:rsidTr="00550795">
      <w:tc>
        <w:tcPr>
          <w:tcW w:w="2269" w:type="dxa"/>
          <w:vAlign w:val="center"/>
        </w:tcPr>
        <w:p w14:paraId="4D25930A" w14:textId="77777777" w:rsidR="004810C9" w:rsidRDefault="004810C9" w:rsidP="00A415E7">
          <w:pPr>
            <w:pStyle w:val="Piedepgina"/>
            <w:jc w:val="center"/>
          </w:pPr>
        </w:p>
      </w:tc>
      <w:tc>
        <w:tcPr>
          <w:tcW w:w="6662" w:type="dxa"/>
          <w:vAlign w:val="center"/>
        </w:tcPr>
        <w:p w14:paraId="3586CAAA" w14:textId="77777777" w:rsidR="004810C9" w:rsidRDefault="004810C9" w:rsidP="00A415E7">
          <w:pPr>
            <w:pStyle w:val="Piedepgina"/>
            <w:jc w:val="center"/>
          </w:pPr>
        </w:p>
      </w:tc>
      <w:tc>
        <w:tcPr>
          <w:tcW w:w="1560" w:type="dxa"/>
          <w:tcMar>
            <w:left w:w="0" w:type="dxa"/>
          </w:tcMar>
          <w:vAlign w:val="center"/>
        </w:tcPr>
        <w:p w14:paraId="0F19A20B" w14:textId="77777777" w:rsidR="004810C9" w:rsidRPr="003A7EFA" w:rsidRDefault="004810C9" w:rsidP="00A415E7">
          <w:pPr>
            <w:pStyle w:val="Piedepgina"/>
          </w:pPr>
        </w:p>
      </w:tc>
      <w:tc>
        <w:tcPr>
          <w:tcW w:w="708" w:type="dxa"/>
        </w:tcPr>
        <w:p w14:paraId="656A4202" w14:textId="77777777" w:rsidR="004810C9" w:rsidRDefault="004810C9" w:rsidP="00A415E7">
          <w:pPr>
            <w:pStyle w:val="Piedepgina"/>
          </w:pPr>
        </w:p>
      </w:tc>
    </w:tr>
    <w:tr w:rsidR="004810C9" w14:paraId="53BA604D" w14:textId="77777777" w:rsidTr="00550795">
      <w:trPr>
        <w:trHeight w:val="397"/>
      </w:trPr>
      <w:tc>
        <w:tcPr>
          <w:tcW w:w="2269" w:type="dxa"/>
          <w:vAlign w:val="center"/>
        </w:tcPr>
        <w:p w14:paraId="33DA8AAB" w14:textId="77777777" w:rsidR="004810C9" w:rsidRPr="00A8418E" w:rsidRDefault="004810C9" w:rsidP="00A8418E">
          <w:pPr>
            <w:pStyle w:val="Piedepgina"/>
            <w:rPr>
              <w:rFonts w:ascii="Gill Sans MT" w:hAnsi="Gill Sans MT"/>
              <w:sz w:val="14"/>
              <w:szCs w:val="14"/>
              <w:highlight w:val="yellow"/>
              <w:lang w:val="en-GB"/>
            </w:rPr>
          </w:pPr>
          <w:r w:rsidRPr="00A8418E">
            <w:rPr>
              <w:rFonts w:ascii="Gill Sans MT" w:hAnsi="Gill Sans MT"/>
              <w:sz w:val="14"/>
              <w:szCs w:val="14"/>
              <w:lang w:val="en-GB"/>
            </w:rPr>
            <w:t>CSNA-20-PGR-112-F01 Ed 1.0</w:t>
          </w:r>
        </w:p>
      </w:tc>
      <w:tc>
        <w:tcPr>
          <w:tcW w:w="6662" w:type="dxa"/>
          <w:vAlign w:val="center"/>
        </w:tcPr>
        <w:p w14:paraId="62068C4C" w14:textId="77777777" w:rsidR="004810C9" w:rsidRPr="003A7EFA" w:rsidRDefault="004810C9" w:rsidP="00A415E7">
          <w:pPr>
            <w:pStyle w:val="Piedepgina"/>
            <w:jc w:val="center"/>
            <w:rPr>
              <w:rFonts w:ascii="Gill Sans MT" w:hAnsi="Gill Sans MT"/>
              <w:sz w:val="14"/>
              <w:szCs w:val="14"/>
            </w:rPr>
          </w:pPr>
          <w:r w:rsidRPr="00C315A7">
            <w:rPr>
              <w:rFonts w:ascii="Gill Sans MT" w:hAnsi="Gill Sans MT"/>
              <w:sz w:val="14"/>
              <w:szCs w:val="14"/>
            </w:rPr>
            <w:t>DOCUMENTACIÓN SENSIBLE</w:t>
          </w:r>
        </w:p>
      </w:tc>
      <w:tc>
        <w:tcPr>
          <w:tcW w:w="1560" w:type="dxa"/>
          <w:tcBorders>
            <w:bottom w:val="single" w:sz="4" w:space="0" w:color="auto"/>
          </w:tcBorders>
          <w:tcMar>
            <w:left w:w="0" w:type="dxa"/>
            <w:bottom w:w="28" w:type="dxa"/>
          </w:tcMar>
          <w:vAlign w:val="bottom"/>
        </w:tcPr>
        <w:p w14:paraId="30413912" w14:textId="77777777" w:rsidR="004810C9" w:rsidRPr="003A7EFA" w:rsidRDefault="004810C9" w:rsidP="00A415E7">
          <w:pPr>
            <w:pStyle w:val="Piedepgina"/>
            <w:rPr>
              <w:rFonts w:ascii="Gill Sans MT" w:hAnsi="Gill Sans MT"/>
              <w:sz w:val="10"/>
              <w:szCs w:val="10"/>
            </w:rPr>
          </w:pPr>
          <w:r w:rsidRPr="003A7EFA">
            <w:rPr>
              <w:rFonts w:ascii="Gill Sans MT" w:hAnsi="Gill Sans MT"/>
              <w:sz w:val="10"/>
              <w:szCs w:val="10"/>
            </w:rPr>
            <w:t>MINISTERIO</w:t>
          </w:r>
        </w:p>
        <w:p w14:paraId="51372BDF" w14:textId="77777777" w:rsidR="004810C9" w:rsidRDefault="004810C9" w:rsidP="00A415E7">
          <w:pPr>
            <w:pStyle w:val="Piedepgina"/>
            <w:rPr>
              <w:rFonts w:ascii="Gill Sans MT" w:hAnsi="Gill Sans MT"/>
              <w:sz w:val="10"/>
              <w:szCs w:val="10"/>
            </w:rPr>
          </w:pPr>
          <w:r w:rsidRPr="003A7EFA">
            <w:rPr>
              <w:rFonts w:ascii="Gill Sans MT" w:hAnsi="Gill Sans MT"/>
              <w:sz w:val="10"/>
              <w:szCs w:val="10"/>
            </w:rPr>
            <w:t>DE TRANSPORTES, MOVILIDAD</w:t>
          </w:r>
        </w:p>
        <w:p w14:paraId="4C9AFD07" w14:textId="77777777" w:rsidR="004810C9" w:rsidRPr="003A7EFA" w:rsidRDefault="004810C9" w:rsidP="00A415E7">
          <w:pPr>
            <w:pStyle w:val="Piedepgina"/>
            <w:rPr>
              <w:rFonts w:ascii="Gill Sans MT" w:hAnsi="Gill Sans MT"/>
              <w:sz w:val="14"/>
              <w:szCs w:val="14"/>
            </w:rPr>
          </w:pPr>
          <w:r w:rsidRPr="003A7EFA">
            <w:rPr>
              <w:rFonts w:ascii="Gill Sans MT" w:hAnsi="Gill Sans MT"/>
              <w:sz w:val="10"/>
              <w:szCs w:val="10"/>
            </w:rPr>
            <w:t>Y AGENDA URBANA</w:t>
          </w:r>
        </w:p>
      </w:tc>
      <w:tc>
        <w:tcPr>
          <w:tcW w:w="708" w:type="dxa"/>
          <w:tcBorders>
            <w:bottom w:val="single" w:sz="4" w:space="0" w:color="auto"/>
          </w:tcBorders>
        </w:tcPr>
        <w:p w14:paraId="70E9C869" w14:textId="77777777" w:rsidR="004810C9" w:rsidRPr="003A7EFA" w:rsidRDefault="004810C9" w:rsidP="00A415E7">
          <w:pPr>
            <w:pStyle w:val="Piedepgina"/>
            <w:rPr>
              <w:rFonts w:ascii="Gill Sans MT" w:hAnsi="Gill Sans MT"/>
              <w:sz w:val="14"/>
              <w:szCs w:val="14"/>
            </w:rPr>
          </w:pPr>
        </w:p>
      </w:tc>
    </w:tr>
    <w:tr w:rsidR="004810C9" w14:paraId="2AD1DF81" w14:textId="77777777" w:rsidTr="00550795">
      <w:trPr>
        <w:trHeight w:val="272"/>
      </w:trPr>
      <w:tc>
        <w:tcPr>
          <w:tcW w:w="2269" w:type="dxa"/>
          <w:tcMar>
            <w:top w:w="28" w:type="dxa"/>
          </w:tcMar>
          <w:vAlign w:val="center"/>
        </w:tcPr>
        <w:p w14:paraId="300D4310" w14:textId="4F511403" w:rsidR="004810C9" w:rsidRPr="003A7EFA" w:rsidRDefault="004810C9" w:rsidP="00A415E7">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616EB7">
            <w:rPr>
              <w:rFonts w:ascii="Gill Sans MT" w:hAnsi="Gill Sans MT" w:cs="Arial"/>
              <w:noProof/>
              <w:sz w:val="14"/>
              <w:szCs w:val="14"/>
            </w:rPr>
            <w:t>5</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616EB7">
            <w:rPr>
              <w:rFonts w:ascii="Gill Sans MT" w:hAnsi="Gill Sans MT" w:cs="Arial"/>
              <w:noProof/>
              <w:sz w:val="14"/>
              <w:szCs w:val="14"/>
            </w:rPr>
            <w:t>5</w:t>
          </w:r>
          <w:r>
            <w:rPr>
              <w:rFonts w:ascii="Gill Sans MT" w:hAnsi="Gill Sans MT" w:cs="Arial"/>
              <w:sz w:val="14"/>
              <w:szCs w:val="14"/>
            </w:rPr>
            <w:fldChar w:fldCharType="end"/>
          </w:r>
        </w:p>
      </w:tc>
      <w:tc>
        <w:tcPr>
          <w:tcW w:w="6662" w:type="dxa"/>
          <w:tcMar>
            <w:top w:w="28" w:type="dxa"/>
          </w:tcMar>
          <w:vAlign w:val="center"/>
        </w:tcPr>
        <w:p w14:paraId="07D29588" w14:textId="77777777" w:rsidR="004810C9" w:rsidRPr="003A7EFA" w:rsidRDefault="004810C9" w:rsidP="00A415E7">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34BF3848" w14:textId="77777777" w:rsidR="004810C9" w:rsidRPr="003A7EFA" w:rsidRDefault="004810C9" w:rsidP="00A415E7">
          <w:pPr>
            <w:pStyle w:val="Piedepgina"/>
            <w:rPr>
              <w:rFonts w:ascii="Gill Sans MT" w:hAnsi="Gill Sans MT"/>
              <w:sz w:val="10"/>
              <w:szCs w:val="10"/>
            </w:rPr>
          </w:pPr>
          <w:r w:rsidRPr="003A7EFA">
            <w:rPr>
              <w:rFonts w:ascii="Gill Sans MT" w:hAnsi="Gill Sans MT"/>
              <w:sz w:val="10"/>
              <w:szCs w:val="10"/>
            </w:rPr>
            <w:t>AGENCIA ESTATAL</w:t>
          </w:r>
        </w:p>
        <w:p w14:paraId="26DEECA3" w14:textId="77777777" w:rsidR="004810C9" w:rsidRPr="003A7EFA" w:rsidRDefault="004810C9" w:rsidP="00A415E7">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5128F1D2" w14:textId="77777777" w:rsidR="004810C9" w:rsidRPr="003A7EFA" w:rsidRDefault="004810C9" w:rsidP="00A415E7">
          <w:pPr>
            <w:pStyle w:val="Piedepgina"/>
            <w:rPr>
              <w:rFonts w:ascii="Gill Sans MT" w:hAnsi="Gill Sans MT"/>
              <w:sz w:val="14"/>
              <w:szCs w:val="14"/>
            </w:rPr>
          </w:pPr>
        </w:p>
      </w:tc>
    </w:tr>
    <w:tr w:rsidR="004810C9" w14:paraId="7F29633D" w14:textId="77777777" w:rsidTr="00550795">
      <w:trPr>
        <w:trHeight w:val="272"/>
      </w:trPr>
      <w:tc>
        <w:tcPr>
          <w:tcW w:w="2269" w:type="dxa"/>
          <w:vAlign w:val="center"/>
        </w:tcPr>
        <w:p w14:paraId="50782603" w14:textId="77777777" w:rsidR="004810C9" w:rsidRPr="003A7EFA" w:rsidRDefault="004810C9" w:rsidP="00A415E7">
          <w:pPr>
            <w:pStyle w:val="Piedepgina"/>
            <w:rPr>
              <w:rFonts w:ascii="Gill Sans MT" w:hAnsi="Gill Sans MT"/>
              <w:sz w:val="14"/>
              <w:szCs w:val="14"/>
            </w:rPr>
          </w:pPr>
        </w:p>
      </w:tc>
      <w:tc>
        <w:tcPr>
          <w:tcW w:w="6662" w:type="dxa"/>
          <w:vAlign w:val="center"/>
        </w:tcPr>
        <w:sdt>
          <w:sdtPr>
            <w:rPr>
              <w:sz w:val="14"/>
              <w:szCs w:val="14"/>
            </w:rPr>
            <w:id w:val="853143485"/>
            <w:docPartObj>
              <w:docPartGallery w:val="Page Numbers (Bottom of Page)"/>
              <w:docPartUnique/>
            </w:docPartObj>
          </w:sdtPr>
          <w:sdtContent>
            <w:p w14:paraId="2C572C3D" w14:textId="77777777" w:rsidR="004810C9" w:rsidRPr="00A415E7" w:rsidRDefault="004810C9" w:rsidP="00A415E7">
              <w:pPr>
                <w:pStyle w:val="Piedepgina"/>
                <w:rPr>
                  <w:sz w:val="14"/>
                  <w:szCs w:val="14"/>
                </w:rPr>
              </w:pPr>
              <w:r w:rsidRPr="00A415E7">
                <w:rPr>
                  <w:sz w:val="14"/>
                  <w:szCs w:val="14"/>
                </w:rPr>
                <w:t xml:space="preserve">Para comprobar la versión actualizada de este formato, diríjase a la web de AESA </w:t>
              </w:r>
              <w:hyperlink r:id="rId1" w:history="1">
                <w:r w:rsidRPr="00A415E7">
                  <w:rPr>
                    <w:rStyle w:val="Hipervnculo"/>
                    <w:sz w:val="14"/>
                    <w:szCs w:val="14"/>
                  </w:rPr>
                  <w:t>http://www.seguridadaerea.gob.es</w:t>
                </w:r>
              </w:hyperlink>
            </w:p>
          </w:sdtContent>
        </w:sdt>
        <w:p w14:paraId="2748F043" w14:textId="77777777" w:rsidR="004810C9" w:rsidRPr="00A415E7" w:rsidRDefault="004810C9" w:rsidP="00A415E7">
          <w:pPr>
            <w:pStyle w:val="Piedepgina"/>
            <w:jc w:val="center"/>
            <w:rPr>
              <w:rFonts w:ascii="Gill Sans MT" w:hAnsi="Gill Sans MT" w:cs="Arial"/>
              <w:i/>
              <w:sz w:val="14"/>
              <w:szCs w:val="14"/>
            </w:rPr>
          </w:pPr>
        </w:p>
      </w:tc>
      <w:tc>
        <w:tcPr>
          <w:tcW w:w="1560" w:type="dxa"/>
          <w:tcMar>
            <w:left w:w="0" w:type="dxa"/>
          </w:tcMar>
        </w:tcPr>
        <w:p w14:paraId="3435F47C" w14:textId="77777777" w:rsidR="004810C9" w:rsidRPr="003A7EFA" w:rsidRDefault="004810C9" w:rsidP="00A415E7">
          <w:pPr>
            <w:pStyle w:val="Piedepgina"/>
            <w:rPr>
              <w:rFonts w:ascii="Gill Sans MT" w:hAnsi="Gill Sans MT"/>
              <w:sz w:val="14"/>
              <w:szCs w:val="14"/>
            </w:rPr>
          </w:pPr>
        </w:p>
      </w:tc>
      <w:tc>
        <w:tcPr>
          <w:tcW w:w="708" w:type="dxa"/>
        </w:tcPr>
        <w:p w14:paraId="14F11117" w14:textId="77777777" w:rsidR="004810C9" w:rsidRPr="003A7EFA" w:rsidRDefault="004810C9" w:rsidP="00A415E7">
          <w:pPr>
            <w:pStyle w:val="Piedepgina"/>
            <w:rPr>
              <w:rFonts w:ascii="Gill Sans MT" w:hAnsi="Gill Sans MT"/>
              <w:sz w:val="14"/>
              <w:szCs w:val="14"/>
            </w:rPr>
          </w:pPr>
        </w:p>
      </w:tc>
    </w:tr>
  </w:tbl>
  <w:p w14:paraId="71D10ABA" w14:textId="77777777" w:rsidR="004810C9" w:rsidRPr="00A8418E" w:rsidRDefault="004810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Ind w:w="-147" w:type="dxa"/>
      <w:tblLook w:val="04A0" w:firstRow="1" w:lastRow="0" w:firstColumn="1" w:lastColumn="0" w:noHBand="0" w:noVBand="1"/>
    </w:tblPr>
    <w:tblGrid>
      <w:gridCol w:w="1663"/>
      <w:gridCol w:w="808"/>
      <w:gridCol w:w="4985"/>
      <w:gridCol w:w="2442"/>
    </w:tblGrid>
    <w:tr w:rsidR="004810C9" w14:paraId="798B5566" w14:textId="77777777" w:rsidTr="00A8418E">
      <w:trPr>
        <w:trHeight w:val="269"/>
      </w:trPr>
      <w:tc>
        <w:tcPr>
          <w:tcW w:w="2471" w:type="dxa"/>
          <w:gridSpan w:val="2"/>
          <w:tcBorders>
            <w:top w:val="nil"/>
            <w:left w:val="nil"/>
            <w:bottom w:val="nil"/>
            <w:right w:val="nil"/>
          </w:tcBorders>
          <w:shd w:val="clear" w:color="auto" w:fill="auto"/>
          <w:tcMar>
            <w:left w:w="0" w:type="dxa"/>
          </w:tcMar>
          <w:vAlign w:val="center"/>
        </w:tcPr>
        <w:p w14:paraId="476BBB28" w14:textId="77777777" w:rsidR="004810C9" w:rsidRPr="00727E5D" w:rsidRDefault="004810C9" w:rsidP="00A8418E">
          <w:pPr>
            <w:pStyle w:val="Textonotapie"/>
            <w:tabs>
              <w:tab w:val="left" w:pos="1915"/>
              <w:tab w:val="left" w:pos="8080"/>
            </w:tabs>
            <w:ind w:right="-42"/>
            <w:rPr>
              <w:rFonts w:ascii="Gill Sans MT" w:hAnsi="Gill Sans MT" w:cs="Arial"/>
              <w:sz w:val="14"/>
              <w:lang w:val="en-GB"/>
            </w:rPr>
          </w:pPr>
          <w:r w:rsidRPr="00727E5D">
            <w:rPr>
              <w:rFonts w:ascii="Gill Sans MT" w:hAnsi="Gill Sans MT"/>
              <w:sz w:val="14"/>
              <w:szCs w:val="14"/>
              <w:lang w:val="en-GB"/>
            </w:rPr>
            <w:t>CSNA-20-PGR-112-F01 Ed 1.0</w:t>
          </w:r>
        </w:p>
      </w:tc>
      <w:tc>
        <w:tcPr>
          <w:tcW w:w="4985" w:type="dxa"/>
          <w:tcBorders>
            <w:top w:val="nil"/>
            <w:left w:val="nil"/>
            <w:bottom w:val="nil"/>
            <w:right w:val="single" w:sz="4" w:space="0" w:color="auto"/>
          </w:tcBorders>
          <w:vAlign w:val="center"/>
        </w:tcPr>
        <w:p w14:paraId="0AF7C4AD" w14:textId="77777777" w:rsidR="004810C9" w:rsidRPr="00C1733B" w:rsidRDefault="004810C9" w:rsidP="00A415E7">
          <w:pPr>
            <w:pStyle w:val="Piedepgina"/>
            <w:jc w:val="center"/>
            <w:rPr>
              <w:rFonts w:ascii="Gill Sans MT" w:hAnsi="Gill Sans MT"/>
              <w:sz w:val="14"/>
              <w:szCs w:val="14"/>
            </w:rPr>
          </w:pPr>
          <w:r>
            <w:rPr>
              <w:rFonts w:ascii="Gill Sans MT" w:hAnsi="Gill Sans MT"/>
              <w:sz w:val="14"/>
              <w:szCs w:val="14"/>
            </w:rPr>
            <w:t>DOCUMENTACIÓN SENSIBLE</w:t>
          </w:r>
        </w:p>
      </w:tc>
      <w:tc>
        <w:tcPr>
          <w:tcW w:w="2442" w:type="dxa"/>
          <w:tcBorders>
            <w:top w:val="nil"/>
            <w:left w:val="single" w:sz="4" w:space="0" w:color="auto"/>
            <w:bottom w:val="nil"/>
            <w:right w:val="nil"/>
          </w:tcBorders>
          <w:vAlign w:val="center"/>
        </w:tcPr>
        <w:p w14:paraId="5E40DDD6" w14:textId="77777777" w:rsidR="004810C9" w:rsidRPr="00307B2A" w:rsidRDefault="004810C9" w:rsidP="00A415E7">
          <w:pPr>
            <w:pStyle w:val="Textonotapie"/>
            <w:tabs>
              <w:tab w:val="left" w:pos="1915"/>
              <w:tab w:val="left" w:pos="8080"/>
            </w:tabs>
            <w:ind w:right="-42"/>
            <w:rPr>
              <w:rFonts w:ascii="Gill Sans MT" w:hAnsi="Gill Sans MT" w:cs="Arial"/>
              <w:sz w:val="14"/>
            </w:rPr>
          </w:pPr>
          <w:r w:rsidRPr="00EE0F6A">
            <w:rPr>
              <w:rFonts w:ascii="Gill Sans MT" w:hAnsi="Gill Sans MT" w:cs="Arial"/>
              <w:sz w:val="14"/>
            </w:rPr>
            <w:t>PASEO DE LA CASTELLANA 112</w:t>
          </w:r>
        </w:p>
      </w:tc>
    </w:tr>
    <w:tr w:rsidR="004810C9" w14:paraId="7D5BF201" w14:textId="77777777" w:rsidTr="00B85608">
      <w:trPr>
        <w:trHeight w:val="269"/>
      </w:trPr>
      <w:tc>
        <w:tcPr>
          <w:tcW w:w="166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581127" w14:textId="77777777" w:rsidR="004810C9" w:rsidRPr="00307B2A" w:rsidRDefault="004810C9" w:rsidP="00A415E7">
          <w:pPr>
            <w:pStyle w:val="Textonotapie"/>
            <w:tabs>
              <w:tab w:val="left" w:pos="1915"/>
              <w:tab w:val="left" w:pos="8080"/>
            </w:tabs>
            <w:ind w:right="-42"/>
            <w:rPr>
              <w:rFonts w:ascii="Gill Sans MT" w:hAnsi="Gill Sans MT" w:cs="Arial"/>
              <w:sz w:val="14"/>
            </w:rPr>
          </w:pPr>
          <w:r>
            <w:rPr>
              <w:rFonts w:ascii="Gill Sans MT" w:hAnsi="Gill Sans MT" w:cs="Arial"/>
              <w:sz w:val="14"/>
            </w:rPr>
            <w:t>CORREO ELECTRÓNICO:</w:t>
          </w:r>
        </w:p>
      </w:tc>
      <w:tc>
        <w:tcPr>
          <w:tcW w:w="808" w:type="dxa"/>
          <w:tcBorders>
            <w:top w:val="nil"/>
            <w:left w:val="single" w:sz="4" w:space="0" w:color="auto"/>
            <w:bottom w:val="nil"/>
            <w:right w:val="nil"/>
          </w:tcBorders>
          <w:vAlign w:val="center"/>
        </w:tcPr>
        <w:p w14:paraId="5A9702F9" w14:textId="77777777" w:rsidR="004810C9" w:rsidRPr="00307B2A" w:rsidRDefault="004810C9" w:rsidP="00A415E7">
          <w:pPr>
            <w:pStyle w:val="Textonotapie"/>
            <w:tabs>
              <w:tab w:val="left" w:pos="1915"/>
              <w:tab w:val="left" w:pos="8080"/>
            </w:tabs>
            <w:ind w:right="-42"/>
            <w:rPr>
              <w:rFonts w:ascii="Gill Sans MT" w:hAnsi="Gill Sans MT" w:cs="Arial"/>
              <w:sz w:val="14"/>
            </w:rPr>
          </w:pPr>
        </w:p>
      </w:tc>
      <w:tc>
        <w:tcPr>
          <w:tcW w:w="4985" w:type="dxa"/>
          <w:vMerge w:val="restart"/>
          <w:tcBorders>
            <w:top w:val="nil"/>
            <w:left w:val="nil"/>
            <w:bottom w:val="nil"/>
            <w:right w:val="single" w:sz="4" w:space="0" w:color="auto"/>
          </w:tcBorders>
          <w:vAlign w:val="center"/>
        </w:tcPr>
        <w:p w14:paraId="6E59E365" w14:textId="77777777" w:rsidR="004810C9" w:rsidRPr="00307B2A" w:rsidRDefault="004810C9" w:rsidP="00A415E7">
          <w:pPr>
            <w:pStyle w:val="Piedepgina"/>
            <w:jc w:val="center"/>
            <w:rPr>
              <w:rFonts w:ascii="Gill Sans MT" w:hAnsi="Gill Sans MT"/>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Si el documento le ha llegado por los cauces legales, no tiene ningún efecto para usted</w:t>
          </w:r>
        </w:p>
      </w:tc>
      <w:tc>
        <w:tcPr>
          <w:tcW w:w="2442" w:type="dxa"/>
          <w:tcBorders>
            <w:top w:val="nil"/>
            <w:left w:val="single" w:sz="4" w:space="0" w:color="auto"/>
            <w:bottom w:val="nil"/>
            <w:right w:val="nil"/>
          </w:tcBorders>
          <w:vAlign w:val="center"/>
        </w:tcPr>
        <w:p w14:paraId="09758AD6" w14:textId="77777777" w:rsidR="004810C9" w:rsidRPr="00307B2A" w:rsidRDefault="004810C9" w:rsidP="00A415E7">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4810C9" w14:paraId="4C699455" w14:textId="77777777" w:rsidTr="00B85608">
      <w:trPr>
        <w:trHeight w:val="269"/>
      </w:trPr>
      <w:tc>
        <w:tcPr>
          <w:tcW w:w="2471" w:type="dxa"/>
          <w:gridSpan w:val="2"/>
          <w:tcBorders>
            <w:top w:val="nil"/>
            <w:left w:val="nil"/>
            <w:bottom w:val="nil"/>
            <w:right w:val="nil"/>
          </w:tcBorders>
          <w:tcMar>
            <w:left w:w="0" w:type="dxa"/>
            <w:right w:w="0" w:type="dxa"/>
          </w:tcMar>
          <w:vAlign w:val="center"/>
        </w:tcPr>
        <w:p w14:paraId="4B600E64" w14:textId="77777777" w:rsidR="004810C9" w:rsidRPr="00307B2A" w:rsidRDefault="004810C9" w:rsidP="00A415E7">
          <w:pPr>
            <w:pStyle w:val="Textonotapie"/>
            <w:tabs>
              <w:tab w:val="left" w:pos="1915"/>
              <w:tab w:val="left" w:pos="8080"/>
            </w:tabs>
            <w:ind w:right="-42"/>
            <w:rPr>
              <w:rFonts w:ascii="Gill Sans MT" w:hAnsi="Gill Sans MT" w:cs="Arial"/>
              <w:sz w:val="14"/>
              <w:lang w:val="pt-BR"/>
            </w:rPr>
          </w:pPr>
          <w:r>
            <w:rPr>
              <w:rFonts w:ascii="Gill Sans MT" w:hAnsi="Gill Sans MT" w:cs="Arial"/>
              <w:sz w:val="14"/>
              <w:lang w:val="pt-BR"/>
            </w:rPr>
            <w:t>aesa@seguridadaerea.es</w:t>
          </w:r>
        </w:p>
      </w:tc>
      <w:tc>
        <w:tcPr>
          <w:tcW w:w="4985" w:type="dxa"/>
          <w:vMerge/>
          <w:tcBorders>
            <w:top w:val="nil"/>
            <w:left w:val="nil"/>
            <w:bottom w:val="nil"/>
            <w:right w:val="single" w:sz="4" w:space="0" w:color="auto"/>
          </w:tcBorders>
          <w:vAlign w:val="center"/>
        </w:tcPr>
        <w:p w14:paraId="3F150040" w14:textId="77777777" w:rsidR="004810C9" w:rsidRPr="00307B2A" w:rsidRDefault="004810C9" w:rsidP="00A415E7">
          <w:pPr>
            <w:pStyle w:val="Piedepgina"/>
            <w:jc w:val="center"/>
            <w:rPr>
              <w:rFonts w:ascii="Gill Sans MT" w:hAnsi="Gill Sans MT"/>
            </w:rPr>
          </w:pPr>
        </w:p>
      </w:tc>
      <w:tc>
        <w:tcPr>
          <w:tcW w:w="2442" w:type="dxa"/>
          <w:tcBorders>
            <w:top w:val="nil"/>
            <w:left w:val="single" w:sz="4" w:space="0" w:color="auto"/>
            <w:bottom w:val="nil"/>
            <w:right w:val="nil"/>
          </w:tcBorders>
          <w:vAlign w:val="center"/>
        </w:tcPr>
        <w:p w14:paraId="23B75CA3" w14:textId="77777777" w:rsidR="004810C9" w:rsidRPr="00307B2A" w:rsidRDefault="004810C9" w:rsidP="00A415E7">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r w:rsidR="004810C9" w14:paraId="24D131D7" w14:textId="77777777" w:rsidTr="00B85608">
      <w:trPr>
        <w:trHeight w:val="269"/>
      </w:trPr>
      <w:tc>
        <w:tcPr>
          <w:tcW w:w="2471" w:type="dxa"/>
          <w:gridSpan w:val="2"/>
          <w:tcBorders>
            <w:top w:val="nil"/>
            <w:left w:val="nil"/>
            <w:bottom w:val="nil"/>
            <w:right w:val="nil"/>
          </w:tcBorders>
        </w:tcPr>
        <w:p w14:paraId="096C66C9" w14:textId="77777777" w:rsidR="004810C9" w:rsidRDefault="004810C9" w:rsidP="00A415E7">
          <w:pPr>
            <w:pStyle w:val="Piedepgina"/>
          </w:pPr>
        </w:p>
      </w:tc>
      <w:tc>
        <w:tcPr>
          <w:tcW w:w="4985" w:type="dxa"/>
          <w:tcBorders>
            <w:top w:val="nil"/>
            <w:left w:val="nil"/>
            <w:bottom w:val="nil"/>
            <w:right w:val="single" w:sz="4" w:space="0" w:color="auto"/>
          </w:tcBorders>
        </w:tcPr>
        <w:p w14:paraId="1EAFE1B2" w14:textId="77777777" w:rsidR="004810C9" w:rsidRDefault="004810C9" w:rsidP="00A415E7">
          <w:pPr>
            <w:pStyle w:val="Piedepgina"/>
          </w:pPr>
        </w:p>
      </w:tc>
      <w:tc>
        <w:tcPr>
          <w:tcW w:w="2442" w:type="dxa"/>
          <w:tcBorders>
            <w:top w:val="nil"/>
            <w:left w:val="single" w:sz="4" w:space="0" w:color="auto"/>
            <w:bottom w:val="nil"/>
            <w:right w:val="nil"/>
          </w:tcBorders>
        </w:tcPr>
        <w:p w14:paraId="5C7237BD" w14:textId="77777777" w:rsidR="004810C9" w:rsidRDefault="004810C9" w:rsidP="00A415E7">
          <w:pPr>
            <w:pStyle w:val="Piedepgina"/>
          </w:pPr>
        </w:p>
      </w:tc>
    </w:tr>
  </w:tbl>
  <w:p w14:paraId="0871D954" w14:textId="77777777" w:rsidR="004810C9" w:rsidRDefault="004810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1ABFD" w14:textId="77777777" w:rsidR="00161803" w:rsidRDefault="00161803" w:rsidP="006C4029">
      <w:pPr>
        <w:spacing w:after="0" w:line="240" w:lineRule="auto"/>
      </w:pPr>
      <w:r>
        <w:separator/>
      </w:r>
    </w:p>
  </w:footnote>
  <w:footnote w:type="continuationSeparator" w:id="0">
    <w:p w14:paraId="47FC81D4" w14:textId="77777777" w:rsidR="00161803" w:rsidRDefault="00161803" w:rsidP="006C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4810C9" w14:paraId="7E445767" w14:textId="77777777" w:rsidTr="15E65BC3">
      <w:trPr>
        <w:cantSplit/>
        <w:trHeight w:val="47"/>
        <w:jc w:val="center"/>
      </w:trPr>
      <w:tc>
        <w:tcPr>
          <w:tcW w:w="3970" w:type="dxa"/>
          <w:shd w:val="clear" w:color="auto" w:fill="auto"/>
          <w:vAlign w:val="bottom"/>
        </w:tcPr>
        <w:p w14:paraId="2960F90B" w14:textId="77777777" w:rsidR="004810C9" w:rsidRPr="00700B61" w:rsidRDefault="004810C9" w:rsidP="00A415E7">
          <w:pPr>
            <w:jc w:val="center"/>
            <w:rPr>
              <w:rFonts w:ascii="Gill Sans MT" w:hAnsi="Gill Sans MT"/>
              <w:sz w:val="14"/>
              <w:szCs w:val="14"/>
            </w:rPr>
          </w:pPr>
          <w:bookmarkStart w:id="2" w:name="_Hlk31640570"/>
        </w:p>
      </w:tc>
      <w:tc>
        <w:tcPr>
          <w:tcW w:w="2694" w:type="dxa"/>
          <w:shd w:val="clear" w:color="auto" w:fill="auto"/>
          <w:vAlign w:val="bottom"/>
        </w:tcPr>
        <w:p w14:paraId="083EE9E6" w14:textId="77777777" w:rsidR="004810C9" w:rsidRPr="00700B61" w:rsidRDefault="004810C9" w:rsidP="00A415E7">
          <w:pPr>
            <w:jc w:val="center"/>
            <w:rPr>
              <w:rFonts w:ascii="Gill Sans MT" w:hAnsi="Gill Sans MT"/>
              <w:sz w:val="14"/>
              <w:szCs w:val="14"/>
            </w:rPr>
          </w:pPr>
        </w:p>
      </w:tc>
      <w:tc>
        <w:tcPr>
          <w:tcW w:w="2315" w:type="dxa"/>
          <w:tcBorders>
            <w:left w:val="nil"/>
          </w:tcBorders>
          <w:shd w:val="clear" w:color="auto" w:fill="auto"/>
          <w:vAlign w:val="bottom"/>
        </w:tcPr>
        <w:p w14:paraId="709FDA4B" w14:textId="77777777" w:rsidR="004810C9" w:rsidRPr="00700B61" w:rsidRDefault="004810C9" w:rsidP="00A415E7">
          <w:pPr>
            <w:jc w:val="center"/>
            <w:rPr>
              <w:rFonts w:ascii="Gill Sans MT" w:hAnsi="Gill Sans MT"/>
              <w:sz w:val="14"/>
              <w:szCs w:val="14"/>
            </w:rPr>
          </w:pPr>
        </w:p>
      </w:tc>
      <w:tc>
        <w:tcPr>
          <w:tcW w:w="1005" w:type="dxa"/>
          <w:vMerge w:val="restart"/>
          <w:shd w:val="clear" w:color="auto" w:fill="auto"/>
          <w:vAlign w:val="bottom"/>
        </w:tcPr>
        <w:p w14:paraId="3F8662DC" w14:textId="77777777" w:rsidR="004810C9" w:rsidRDefault="15E65BC3" w:rsidP="00A415E7">
          <w:pPr>
            <w:spacing w:before="60" w:after="20"/>
            <w:jc w:val="right"/>
          </w:pPr>
          <w:r>
            <w:rPr>
              <w:noProof/>
              <w:lang w:eastAsia="es-ES"/>
            </w:rPr>
            <w:drawing>
              <wp:inline distT="0" distB="0" distL="0" distR="0" wp14:anchorId="18C1A6C3" wp14:editId="0F20E6D7">
                <wp:extent cx="522000" cy="550800"/>
                <wp:effectExtent l="0" t="0" r="0" b="190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pic:nvPicPr>
                      <pic:blipFill>
                        <a:blip r:embed="rId1">
                          <a:extLst>
                            <a:ext uri="{28A0092B-C50C-407E-A947-70E740481C1C}">
                              <a14:useLocalDpi xmlns:a14="http://schemas.microsoft.com/office/drawing/2010/main" val="0"/>
                            </a:ext>
                          </a:extLst>
                        </a:blip>
                        <a:stretch>
                          <a:fillRect/>
                        </a:stretch>
                      </pic:blipFill>
                      <pic:spPr>
                        <a:xfrm>
                          <a:off x="0" y="0"/>
                          <a:ext cx="522000" cy="550800"/>
                        </a:xfrm>
                        <a:prstGeom prst="rect">
                          <a:avLst/>
                        </a:prstGeom>
                      </pic:spPr>
                    </pic:pic>
                  </a:graphicData>
                </a:graphic>
              </wp:inline>
            </w:drawing>
          </w:r>
        </w:p>
      </w:tc>
      <w:tc>
        <w:tcPr>
          <w:tcW w:w="789" w:type="dxa"/>
          <w:vMerge w:val="restart"/>
          <w:shd w:val="clear" w:color="auto" w:fill="auto"/>
          <w:vAlign w:val="bottom"/>
        </w:tcPr>
        <w:p w14:paraId="218B7641" w14:textId="77777777" w:rsidR="004810C9" w:rsidRDefault="15E65BC3" w:rsidP="00A415E7">
          <w:pPr>
            <w:spacing w:before="60" w:after="20"/>
            <w:jc w:val="right"/>
          </w:pPr>
          <w:r>
            <w:rPr>
              <w:noProof/>
              <w:lang w:eastAsia="es-ES"/>
            </w:rPr>
            <w:drawing>
              <wp:inline distT="0" distB="0" distL="0" distR="0" wp14:anchorId="74E39C5C" wp14:editId="13648FBA">
                <wp:extent cx="432000" cy="288000"/>
                <wp:effectExtent l="0" t="0" r="6350" b="0"/>
                <wp:docPr id="5" name="Imagen 5" descr="MOSCAS_GRIS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2">
                          <a:extLst>
                            <a:ext uri="{28A0092B-C50C-407E-A947-70E740481C1C}">
                              <a14:useLocalDpi xmlns:a14="http://schemas.microsoft.com/office/drawing/2010/main" val="0"/>
                            </a:ext>
                          </a:extLst>
                        </a:blip>
                        <a:stretch>
                          <a:fillRect/>
                        </a:stretch>
                      </pic:blipFill>
                      <pic:spPr>
                        <a:xfrm>
                          <a:off x="0" y="0"/>
                          <a:ext cx="432000" cy="288000"/>
                        </a:xfrm>
                        <a:prstGeom prst="rect">
                          <a:avLst/>
                        </a:prstGeom>
                      </pic:spPr>
                    </pic:pic>
                  </a:graphicData>
                </a:graphic>
              </wp:inline>
            </w:drawing>
          </w:r>
        </w:p>
      </w:tc>
    </w:tr>
    <w:tr w:rsidR="004810C9" w14:paraId="50549A01" w14:textId="77777777" w:rsidTr="15E65BC3">
      <w:trPr>
        <w:cantSplit/>
        <w:trHeight w:val="47"/>
        <w:jc w:val="center"/>
      </w:trPr>
      <w:tc>
        <w:tcPr>
          <w:tcW w:w="3970" w:type="dxa"/>
          <w:shd w:val="clear" w:color="auto" w:fill="auto"/>
          <w:vAlign w:val="bottom"/>
        </w:tcPr>
        <w:p w14:paraId="1EDA08AD" w14:textId="77777777" w:rsidR="004810C9" w:rsidRPr="00700B61" w:rsidRDefault="004810C9" w:rsidP="00A415E7">
          <w:pPr>
            <w:jc w:val="center"/>
            <w:rPr>
              <w:rFonts w:ascii="Gill Sans MT" w:hAnsi="Gill Sans MT"/>
              <w:sz w:val="14"/>
              <w:szCs w:val="14"/>
            </w:rPr>
          </w:pPr>
        </w:p>
      </w:tc>
      <w:tc>
        <w:tcPr>
          <w:tcW w:w="2694" w:type="dxa"/>
          <w:shd w:val="clear" w:color="auto" w:fill="auto"/>
          <w:vAlign w:val="bottom"/>
        </w:tcPr>
        <w:p w14:paraId="2D8B8ADF" w14:textId="77777777" w:rsidR="004810C9" w:rsidRPr="00700B61" w:rsidRDefault="004810C9" w:rsidP="00A415E7">
          <w:pPr>
            <w:jc w:val="center"/>
            <w:rPr>
              <w:rFonts w:ascii="Gill Sans MT" w:hAnsi="Gill Sans MT"/>
              <w:sz w:val="14"/>
              <w:szCs w:val="14"/>
            </w:rPr>
          </w:pPr>
        </w:p>
      </w:tc>
      <w:tc>
        <w:tcPr>
          <w:tcW w:w="2315" w:type="dxa"/>
          <w:tcBorders>
            <w:left w:val="nil"/>
          </w:tcBorders>
          <w:shd w:val="clear" w:color="auto" w:fill="auto"/>
          <w:vAlign w:val="bottom"/>
        </w:tcPr>
        <w:p w14:paraId="5D5B656D" w14:textId="77777777" w:rsidR="004810C9" w:rsidRPr="00700B61" w:rsidRDefault="004810C9" w:rsidP="00A415E7">
          <w:pPr>
            <w:jc w:val="center"/>
            <w:rPr>
              <w:rFonts w:ascii="Gill Sans MT" w:hAnsi="Gill Sans MT"/>
              <w:sz w:val="14"/>
              <w:szCs w:val="14"/>
            </w:rPr>
          </w:pPr>
        </w:p>
      </w:tc>
      <w:tc>
        <w:tcPr>
          <w:tcW w:w="1005" w:type="dxa"/>
          <w:vMerge/>
          <w:vAlign w:val="bottom"/>
        </w:tcPr>
        <w:p w14:paraId="164EED54" w14:textId="77777777" w:rsidR="004810C9" w:rsidRDefault="004810C9" w:rsidP="00A415E7">
          <w:pPr>
            <w:spacing w:before="60" w:after="20"/>
            <w:jc w:val="right"/>
            <w:rPr>
              <w:noProof/>
            </w:rPr>
          </w:pPr>
        </w:p>
      </w:tc>
      <w:tc>
        <w:tcPr>
          <w:tcW w:w="789" w:type="dxa"/>
          <w:vMerge/>
          <w:vAlign w:val="bottom"/>
        </w:tcPr>
        <w:p w14:paraId="6CF3641D" w14:textId="77777777" w:rsidR="004810C9" w:rsidRDefault="004810C9" w:rsidP="00A415E7">
          <w:pPr>
            <w:spacing w:before="60" w:after="20"/>
            <w:jc w:val="right"/>
            <w:rPr>
              <w:rFonts w:ascii="Gill Sans MT" w:hAnsi="Gill Sans MT"/>
              <w:noProof/>
              <w:sz w:val="14"/>
            </w:rPr>
          </w:pPr>
        </w:p>
      </w:tc>
    </w:tr>
    <w:tr w:rsidR="004810C9" w14:paraId="40C52175" w14:textId="77777777" w:rsidTr="15E65BC3">
      <w:trPr>
        <w:cantSplit/>
        <w:trHeight w:val="332"/>
        <w:jc w:val="center"/>
      </w:trPr>
      <w:tc>
        <w:tcPr>
          <w:tcW w:w="3970" w:type="dxa"/>
          <w:shd w:val="clear" w:color="auto" w:fill="auto"/>
          <w:vAlign w:val="bottom"/>
        </w:tcPr>
        <w:p w14:paraId="58A500BD" w14:textId="77777777" w:rsidR="004810C9" w:rsidRPr="00700B61" w:rsidRDefault="004810C9" w:rsidP="00A415E7">
          <w:pPr>
            <w:jc w:val="center"/>
            <w:rPr>
              <w:rFonts w:ascii="Gill Sans MT" w:hAnsi="Gill Sans MT"/>
              <w:sz w:val="14"/>
              <w:szCs w:val="14"/>
            </w:rPr>
          </w:pPr>
        </w:p>
      </w:tc>
      <w:tc>
        <w:tcPr>
          <w:tcW w:w="2694" w:type="dxa"/>
          <w:shd w:val="clear" w:color="auto" w:fill="auto"/>
          <w:vAlign w:val="bottom"/>
        </w:tcPr>
        <w:p w14:paraId="4D1A2D79" w14:textId="77777777" w:rsidR="004810C9" w:rsidRPr="00700B61" w:rsidRDefault="004810C9" w:rsidP="00A415E7">
          <w:pPr>
            <w:jc w:val="center"/>
            <w:rPr>
              <w:rFonts w:ascii="Gill Sans MT" w:hAnsi="Gill Sans MT"/>
              <w:sz w:val="14"/>
              <w:szCs w:val="14"/>
            </w:rPr>
          </w:pPr>
        </w:p>
      </w:tc>
      <w:tc>
        <w:tcPr>
          <w:tcW w:w="2315" w:type="dxa"/>
          <w:shd w:val="clear" w:color="auto" w:fill="auto"/>
          <w:vAlign w:val="bottom"/>
        </w:tcPr>
        <w:p w14:paraId="004F5A7F" w14:textId="77777777" w:rsidR="004810C9" w:rsidRPr="00700B61" w:rsidRDefault="004810C9" w:rsidP="00A415E7">
          <w:pPr>
            <w:jc w:val="center"/>
            <w:rPr>
              <w:rFonts w:ascii="Gill Sans MT" w:hAnsi="Gill Sans MT"/>
              <w:sz w:val="14"/>
              <w:szCs w:val="14"/>
            </w:rPr>
          </w:pPr>
        </w:p>
      </w:tc>
      <w:tc>
        <w:tcPr>
          <w:tcW w:w="1005" w:type="dxa"/>
          <w:vMerge/>
          <w:vAlign w:val="bottom"/>
        </w:tcPr>
        <w:p w14:paraId="7F4F5DF3" w14:textId="77777777" w:rsidR="004810C9" w:rsidRDefault="004810C9" w:rsidP="00A415E7">
          <w:pPr>
            <w:spacing w:before="60" w:after="20"/>
            <w:jc w:val="right"/>
            <w:rPr>
              <w:noProof/>
            </w:rPr>
          </w:pPr>
        </w:p>
      </w:tc>
      <w:tc>
        <w:tcPr>
          <w:tcW w:w="789" w:type="dxa"/>
          <w:vMerge/>
          <w:vAlign w:val="bottom"/>
        </w:tcPr>
        <w:p w14:paraId="22D42CBD" w14:textId="77777777" w:rsidR="004810C9" w:rsidRDefault="004810C9" w:rsidP="00A415E7">
          <w:pPr>
            <w:spacing w:before="60" w:after="20"/>
            <w:jc w:val="right"/>
            <w:rPr>
              <w:rFonts w:ascii="Gill Sans MT" w:hAnsi="Gill Sans MT"/>
              <w:noProof/>
              <w:sz w:val="14"/>
            </w:rPr>
          </w:pPr>
        </w:p>
      </w:tc>
    </w:tr>
    <w:bookmarkEnd w:id="2"/>
  </w:tbl>
  <w:p w14:paraId="65A15454" w14:textId="77777777" w:rsidR="004810C9" w:rsidRPr="00606F3F" w:rsidRDefault="004810C9">
    <w:pPr>
      <w:pStyle w:val="Encabezado"/>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4810C9" w14:paraId="25F3DAC8" w14:textId="77777777" w:rsidTr="15E65BC3">
      <w:trPr>
        <w:cantSplit/>
      </w:trPr>
      <w:tc>
        <w:tcPr>
          <w:tcW w:w="1418" w:type="dxa"/>
          <w:vMerge w:val="restart"/>
          <w:vAlign w:val="bottom"/>
        </w:tcPr>
        <w:p w14:paraId="2E8CBE1D" w14:textId="77777777" w:rsidR="004810C9" w:rsidRDefault="004810C9" w:rsidP="00A415E7">
          <w:r>
            <w:rPr>
              <w:noProof/>
              <w:lang w:eastAsia="es-ES"/>
            </w:rPr>
            <w:drawing>
              <wp:anchor distT="0" distB="0" distL="114300" distR="114300" simplePos="0" relativeHeight="251662336" behindDoc="1" locked="0" layoutInCell="1" allowOverlap="1" wp14:anchorId="0E56F317" wp14:editId="38B87D17">
                <wp:simplePos x="0" y="0"/>
                <wp:positionH relativeFrom="column">
                  <wp:posOffset>62230</wp:posOffset>
                </wp:positionH>
                <wp:positionV relativeFrom="paragraph">
                  <wp:posOffset>4445</wp:posOffset>
                </wp:positionV>
                <wp:extent cx="701675" cy="741045"/>
                <wp:effectExtent l="0" t="0" r="3175" b="1905"/>
                <wp:wrapTopAndBottom/>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BN_3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41045"/>
                        </a:xfrm>
                        <a:prstGeom prst="rect">
                          <a:avLst/>
                        </a:prstGeom>
                      </pic:spPr>
                    </pic:pic>
                  </a:graphicData>
                </a:graphic>
                <wp14:sizeRelH relativeFrom="margin">
                  <wp14:pctWidth>0</wp14:pctWidth>
                </wp14:sizeRelH>
                <wp14:sizeRelV relativeFrom="margin">
                  <wp14:pctHeight>0</wp14:pctHeight>
                </wp14:sizeRelV>
              </wp:anchor>
            </w:drawing>
          </w:r>
        </w:p>
      </w:tc>
      <w:tc>
        <w:tcPr>
          <w:tcW w:w="2585" w:type="dxa"/>
          <w:vMerge w:val="restart"/>
          <w:vAlign w:val="center"/>
        </w:tcPr>
        <w:p w14:paraId="6866293D" w14:textId="77777777" w:rsidR="004810C9" w:rsidRDefault="004810C9" w:rsidP="00A415E7">
          <w:pPr>
            <w:pStyle w:val="Textonotapie"/>
            <w:tabs>
              <w:tab w:val="left" w:pos="1021"/>
              <w:tab w:val="left" w:pos="8080"/>
            </w:tabs>
            <w:rPr>
              <w:rFonts w:ascii="Gill Sans MT" w:hAnsi="Gill Sans MT"/>
              <w:snapToGrid w:val="0"/>
              <w:color w:val="000000"/>
              <w:sz w:val="18"/>
            </w:rPr>
          </w:pPr>
        </w:p>
        <w:p w14:paraId="3248E6AC" w14:textId="77777777" w:rsidR="004810C9" w:rsidRPr="000E03AD" w:rsidRDefault="004810C9" w:rsidP="00A415E7">
          <w:pPr>
            <w:pStyle w:val="Textonotapie"/>
            <w:tabs>
              <w:tab w:val="left" w:pos="1021"/>
              <w:tab w:val="left" w:pos="8080"/>
            </w:tabs>
            <w:rPr>
              <w:rFonts w:ascii="Gill Sans MT" w:hAnsi="Gill Sans MT"/>
              <w:snapToGrid w:val="0"/>
              <w:color w:val="000000"/>
              <w:sz w:val="18"/>
            </w:rPr>
          </w:pPr>
          <w:r w:rsidRPr="000E03AD">
            <w:rPr>
              <w:rFonts w:ascii="Gill Sans MT" w:hAnsi="Gill Sans MT"/>
              <w:snapToGrid w:val="0"/>
              <w:color w:val="000000"/>
              <w:sz w:val="18"/>
            </w:rPr>
            <w:t xml:space="preserve">MINISTERIO </w:t>
          </w:r>
        </w:p>
        <w:p w14:paraId="31C62256" w14:textId="77777777" w:rsidR="004810C9" w:rsidRPr="000E03AD" w:rsidRDefault="004810C9" w:rsidP="00A415E7">
          <w:r w:rsidRPr="000E03AD">
            <w:rPr>
              <w:rFonts w:ascii="Gill Sans MT" w:hAnsi="Gill Sans MT"/>
              <w:snapToGrid w:val="0"/>
              <w:color w:val="000000"/>
              <w:sz w:val="18"/>
            </w:rPr>
            <w:t>DE TRANSPORTES, MOVILIDAD Y</w:t>
          </w:r>
          <w:r>
            <w:rPr>
              <w:rFonts w:ascii="Gill Sans MT" w:hAnsi="Gill Sans MT"/>
              <w:snapToGrid w:val="0"/>
              <w:color w:val="000000"/>
              <w:sz w:val="18"/>
            </w:rPr>
            <w:t xml:space="preserve"> AGENDA URBANA</w:t>
          </w:r>
        </w:p>
      </w:tc>
      <w:tc>
        <w:tcPr>
          <w:tcW w:w="2410" w:type="dxa"/>
        </w:tcPr>
        <w:p w14:paraId="19200C85" w14:textId="77777777" w:rsidR="004810C9" w:rsidRPr="00B56890" w:rsidRDefault="004810C9" w:rsidP="00A415E7">
          <w:pPr>
            <w:jc w:val="center"/>
            <w:rPr>
              <w:rFonts w:ascii="Gill Sans MT" w:hAnsi="Gill Sans MT"/>
              <w:sz w:val="14"/>
              <w:szCs w:val="14"/>
            </w:rPr>
          </w:pPr>
        </w:p>
      </w:tc>
      <w:tc>
        <w:tcPr>
          <w:tcW w:w="3935" w:type="dxa"/>
          <w:vMerge w:val="restart"/>
          <w:tcBorders>
            <w:left w:val="nil"/>
          </w:tcBorders>
          <w:vAlign w:val="bottom"/>
        </w:tcPr>
        <w:p w14:paraId="7D8D0488" w14:textId="77777777" w:rsidR="004810C9" w:rsidRDefault="004810C9" w:rsidP="00A415E7">
          <w:r>
            <w:rPr>
              <w:rFonts w:ascii="Gill Sans MT" w:hAnsi="Gill Sans MT"/>
              <w:noProof/>
              <w:sz w:val="14"/>
              <w:lang w:eastAsia="es-ES"/>
            </w:rPr>
            <w:drawing>
              <wp:anchor distT="0" distB="0" distL="114300" distR="114300" simplePos="0" relativeHeight="251661312" behindDoc="0" locked="0" layoutInCell="1" allowOverlap="1" wp14:anchorId="18A3BCFD" wp14:editId="5C960362">
                <wp:simplePos x="0" y="0"/>
                <wp:positionH relativeFrom="column">
                  <wp:posOffset>0</wp:posOffset>
                </wp:positionH>
                <wp:positionV relativeFrom="paragraph">
                  <wp:posOffset>42545</wp:posOffset>
                </wp:positionV>
                <wp:extent cx="2488094" cy="703385"/>
                <wp:effectExtent l="0" t="0" r="7620" b="1905"/>
                <wp:wrapSquare wrapText="bothSides"/>
                <wp:docPr id="19" name="Imagen 19" descr="Copia de LOGO_AESA_COMPOSICION_HORIZONTAL_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ia de LOGO_AESA_COMPOSICION_HORIZONTAL_G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8094" cy="703385"/>
                        </a:xfrm>
                        <a:prstGeom prst="rect">
                          <a:avLst/>
                        </a:prstGeom>
                        <a:noFill/>
                        <a:ln>
                          <a:noFill/>
                        </a:ln>
                      </pic:spPr>
                    </pic:pic>
                  </a:graphicData>
                </a:graphic>
              </wp:anchor>
            </w:drawing>
          </w:r>
        </w:p>
      </w:tc>
    </w:tr>
    <w:tr w:rsidR="004810C9" w14:paraId="608F4EF8" w14:textId="77777777" w:rsidTr="15E65BC3">
      <w:trPr>
        <w:cantSplit/>
      </w:trPr>
      <w:tc>
        <w:tcPr>
          <w:tcW w:w="1418" w:type="dxa"/>
          <w:vMerge/>
        </w:tcPr>
        <w:p w14:paraId="171CEA6C" w14:textId="77777777" w:rsidR="004810C9" w:rsidRDefault="004810C9" w:rsidP="00A415E7"/>
      </w:tc>
      <w:tc>
        <w:tcPr>
          <w:tcW w:w="2585" w:type="dxa"/>
          <w:vMerge/>
        </w:tcPr>
        <w:p w14:paraId="4B59FAD0" w14:textId="77777777" w:rsidR="004810C9" w:rsidRDefault="004810C9" w:rsidP="00A415E7"/>
      </w:tc>
      <w:tc>
        <w:tcPr>
          <w:tcW w:w="2410" w:type="dxa"/>
        </w:tcPr>
        <w:p w14:paraId="55F7E5A3" w14:textId="77777777" w:rsidR="004810C9" w:rsidRDefault="004810C9" w:rsidP="00A415E7">
          <w:pPr>
            <w:jc w:val="center"/>
          </w:pPr>
        </w:p>
      </w:tc>
      <w:tc>
        <w:tcPr>
          <w:tcW w:w="3935" w:type="dxa"/>
          <w:vMerge/>
        </w:tcPr>
        <w:p w14:paraId="22318385" w14:textId="77777777" w:rsidR="004810C9" w:rsidRDefault="004810C9" w:rsidP="00A415E7"/>
      </w:tc>
    </w:tr>
    <w:tr w:rsidR="004810C9" w14:paraId="39266323" w14:textId="77777777" w:rsidTr="15E65BC3">
      <w:trPr>
        <w:cantSplit/>
      </w:trPr>
      <w:tc>
        <w:tcPr>
          <w:tcW w:w="1418" w:type="dxa"/>
          <w:vMerge/>
        </w:tcPr>
        <w:p w14:paraId="74D56F22" w14:textId="77777777" w:rsidR="004810C9" w:rsidRDefault="004810C9" w:rsidP="00A415E7"/>
      </w:tc>
      <w:tc>
        <w:tcPr>
          <w:tcW w:w="2585" w:type="dxa"/>
          <w:vMerge/>
        </w:tcPr>
        <w:p w14:paraId="3B1572E6" w14:textId="77777777" w:rsidR="004810C9" w:rsidRDefault="004810C9" w:rsidP="00A415E7"/>
      </w:tc>
      <w:tc>
        <w:tcPr>
          <w:tcW w:w="2410" w:type="dxa"/>
        </w:tcPr>
        <w:p w14:paraId="40E5ABA9" w14:textId="77777777" w:rsidR="004810C9" w:rsidRDefault="004810C9" w:rsidP="00A415E7">
          <w:pPr>
            <w:jc w:val="center"/>
          </w:pPr>
        </w:p>
      </w:tc>
      <w:tc>
        <w:tcPr>
          <w:tcW w:w="3935" w:type="dxa"/>
          <w:vMerge/>
        </w:tcPr>
        <w:p w14:paraId="45F73E86" w14:textId="77777777" w:rsidR="004810C9" w:rsidRDefault="004810C9" w:rsidP="00A415E7"/>
      </w:tc>
    </w:tr>
  </w:tbl>
  <w:p w14:paraId="10B601FF" w14:textId="77777777" w:rsidR="004810C9" w:rsidRDefault="004810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51530"/>
    <w:multiLevelType w:val="hybridMultilevel"/>
    <w:tmpl w:val="D336396A"/>
    <w:lvl w:ilvl="0" w:tplc="1B20DF78">
      <w:start w:val="1"/>
      <w:numFmt w:val="decimal"/>
      <w:lvlText w:val="%1."/>
      <w:lvlJc w:val="left"/>
      <w:pPr>
        <w:ind w:left="720" w:hanging="360"/>
      </w:pPr>
      <w:rPr>
        <w:sz w:val="20"/>
        <w:szCs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7C5713"/>
    <w:multiLevelType w:val="hybridMultilevel"/>
    <w:tmpl w:val="F77AC2B4"/>
    <w:lvl w:ilvl="0" w:tplc="630C373A">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7A0882"/>
    <w:multiLevelType w:val="hybridMultilevel"/>
    <w:tmpl w:val="233E7A1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7E85491"/>
    <w:multiLevelType w:val="hybridMultilevel"/>
    <w:tmpl w:val="917EF6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306AC3"/>
    <w:multiLevelType w:val="hybridMultilevel"/>
    <w:tmpl w:val="B378B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CE16CB8"/>
    <w:multiLevelType w:val="hybridMultilevel"/>
    <w:tmpl w:val="6066A97E"/>
    <w:lvl w:ilvl="0" w:tplc="F578839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79F097C"/>
    <w:multiLevelType w:val="hybridMultilevel"/>
    <w:tmpl w:val="F1FA8F92"/>
    <w:lvl w:ilvl="0" w:tplc="9C4EFD88">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39787C02"/>
    <w:multiLevelType w:val="hybridMultilevel"/>
    <w:tmpl w:val="F894CD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A452295"/>
    <w:multiLevelType w:val="hybridMultilevel"/>
    <w:tmpl w:val="B582E10A"/>
    <w:lvl w:ilvl="0" w:tplc="DBDE934E">
      <w:start w:val="1"/>
      <w:numFmt w:val="bullet"/>
      <w:lvlText w:val=""/>
      <w:lvlJc w:val="left"/>
      <w:pPr>
        <w:ind w:left="720" w:hanging="360"/>
      </w:pPr>
      <w:rPr>
        <w:rFonts w:ascii="Symbol" w:hAnsi="Symbol" w:hint="default"/>
        <w:color w:val="4F81BD" w:themeColor="accen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1EE7F8E"/>
    <w:multiLevelType w:val="hybridMultilevel"/>
    <w:tmpl w:val="B378B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70D5269"/>
    <w:multiLevelType w:val="hybridMultilevel"/>
    <w:tmpl w:val="B378B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0377AA0"/>
    <w:multiLevelType w:val="hybridMultilevel"/>
    <w:tmpl w:val="204EC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B3025B4"/>
    <w:multiLevelType w:val="hybridMultilevel"/>
    <w:tmpl w:val="7C2E5A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C203973"/>
    <w:multiLevelType w:val="hybridMultilevel"/>
    <w:tmpl w:val="B378B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68988216">
    <w:abstractNumId w:val="9"/>
  </w:num>
  <w:num w:numId="2" w16cid:durableId="2068333700">
    <w:abstractNumId w:val="13"/>
  </w:num>
  <w:num w:numId="3" w16cid:durableId="1435632238">
    <w:abstractNumId w:val="10"/>
  </w:num>
  <w:num w:numId="4" w16cid:durableId="682975630">
    <w:abstractNumId w:val="12"/>
  </w:num>
  <w:num w:numId="5" w16cid:durableId="1774205087">
    <w:abstractNumId w:val="4"/>
  </w:num>
  <w:num w:numId="6" w16cid:durableId="1710568617">
    <w:abstractNumId w:val="1"/>
  </w:num>
  <w:num w:numId="7" w16cid:durableId="1460876386">
    <w:abstractNumId w:val="6"/>
  </w:num>
  <w:num w:numId="8" w16cid:durableId="1193691942">
    <w:abstractNumId w:val="5"/>
  </w:num>
  <w:num w:numId="9" w16cid:durableId="526023648">
    <w:abstractNumId w:val="0"/>
  </w:num>
  <w:num w:numId="10" w16cid:durableId="1421179056">
    <w:abstractNumId w:val="11"/>
  </w:num>
  <w:num w:numId="11" w16cid:durableId="1909419047">
    <w:abstractNumId w:val="7"/>
  </w:num>
  <w:num w:numId="12" w16cid:durableId="1171339295">
    <w:abstractNumId w:val="8"/>
  </w:num>
  <w:num w:numId="13" w16cid:durableId="1678313282">
    <w:abstractNumId w:val="2"/>
  </w:num>
  <w:num w:numId="14" w16cid:durableId="124610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fr-FR" w:vendorID="64" w:dllVersion="0" w:nlCheck="1" w:checkStyle="0"/>
  <w:activeWritingStyle w:appName="MSWord" w:lang="it-IT" w:vendorID="64" w:dllVersion="0" w:nlCheck="1" w:checkStyle="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E22"/>
    <w:rsid w:val="00005F8C"/>
    <w:rsid w:val="000078C5"/>
    <w:rsid w:val="00010B75"/>
    <w:rsid w:val="0001485D"/>
    <w:rsid w:val="000158F2"/>
    <w:rsid w:val="00016895"/>
    <w:rsid w:val="00024AD4"/>
    <w:rsid w:val="0002660D"/>
    <w:rsid w:val="0003040F"/>
    <w:rsid w:val="00031759"/>
    <w:rsid w:val="000321B4"/>
    <w:rsid w:val="00032FEC"/>
    <w:rsid w:val="000345D7"/>
    <w:rsid w:val="00036582"/>
    <w:rsid w:val="000408B2"/>
    <w:rsid w:val="000458A6"/>
    <w:rsid w:val="00046491"/>
    <w:rsid w:val="00055B59"/>
    <w:rsid w:val="000575A8"/>
    <w:rsid w:val="00062964"/>
    <w:rsid w:val="00067704"/>
    <w:rsid w:val="00067D8D"/>
    <w:rsid w:val="000720BB"/>
    <w:rsid w:val="000741DD"/>
    <w:rsid w:val="00076132"/>
    <w:rsid w:val="00080B91"/>
    <w:rsid w:val="00084F72"/>
    <w:rsid w:val="000858C6"/>
    <w:rsid w:val="00086D65"/>
    <w:rsid w:val="000973D9"/>
    <w:rsid w:val="000A1A04"/>
    <w:rsid w:val="000A60D0"/>
    <w:rsid w:val="000A7CFD"/>
    <w:rsid w:val="000B4311"/>
    <w:rsid w:val="000B7D95"/>
    <w:rsid w:val="000C09BA"/>
    <w:rsid w:val="000C175D"/>
    <w:rsid w:val="000C2290"/>
    <w:rsid w:val="000D1483"/>
    <w:rsid w:val="000D28FC"/>
    <w:rsid w:val="000D2ADC"/>
    <w:rsid w:val="000D3BA3"/>
    <w:rsid w:val="000D5773"/>
    <w:rsid w:val="000D64BC"/>
    <w:rsid w:val="000E263D"/>
    <w:rsid w:val="000E47C3"/>
    <w:rsid w:val="000F2B8C"/>
    <w:rsid w:val="00101F41"/>
    <w:rsid w:val="00105CF8"/>
    <w:rsid w:val="00111CF9"/>
    <w:rsid w:val="0011435A"/>
    <w:rsid w:val="00114774"/>
    <w:rsid w:val="00115893"/>
    <w:rsid w:val="00117D35"/>
    <w:rsid w:val="00120103"/>
    <w:rsid w:val="0012113D"/>
    <w:rsid w:val="0012210E"/>
    <w:rsid w:val="001238D1"/>
    <w:rsid w:val="00125F74"/>
    <w:rsid w:val="0013138E"/>
    <w:rsid w:val="001318F4"/>
    <w:rsid w:val="00133625"/>
    <w:rsid w:val="00136795"/>
    <w:rsid w:val="001407F3"/>
    <w:rsid w:val="00144635"/>
    <w:rsid w:val="0014548A"/>
    <w:rsid w:val="00154943"/>
    <w:rsid w:val="001557EF"/>
    <w:rsid w:val="0015581F"/>
    <w:rsid w:val="00161803"/>
    <w:rsid w:val="0016592B"/>
    <w:rsid w:val="001671C9"/>
    <w:rsid w:val="00172F5E"/>
    <w:rsid w:val="00172F84"/>
    <w:rsid w:val="00174931"/>
    <w:rsid w:val="00175131"/>
    <w:rsid w:val="0018018B"/>
    <w:rsid w:val="00182363"/>
    <w:rsid w:val="00190BB4"/>
    <w:rsid w:val="001A3DA8"/>
    <w:rsid w:val="001A4190"/>
    <w:rsid w:val="001A45DE"/>
    <w:rsid w:val="001C2042"/>
    <w:rsid w:val="001C490A"/>
    <w:rsid w:val="001D24A0"/>
    <w:rsid w:val="001D2CF7"/>
    <w:rsid w:val="001D3B15"/>
    <w:rsid w:val="001D4160"/>
    <w:rsid w:val="001E03FA"/>
    <w:rsid w:val="001E357F"/>
    <w:rsid w:val="001E452C"/>
    <w:rsid w:val="001E7BB8"/>
    <w:rsid w:val="001E7D07"/>
    <w:rsid w:val="001F38AE"/>
    <w:rsid w:val="001F4477"/>
    <w:rsid w:val="00206E6D"/>
    <w:rsid w:val="00210044"/>
    <w:rsid w:val="002106DB"/>
    <w:rsid w:val="002108DE"/>
    <w:rsid w:val="00224E9D"/>
    <w:rsid w:val="00236CCA"/>
    <w:rsid w:val="00241520"/>
    <w:rsid w:val="00243961"/>
    <w:rsid w:val="002534CD"/>
    <w:rsid w:val="00253D8E"/>
    <w:rsid w:val="00255751"/>
    <w:rsid w:val="00260C3B"/>
    <w:rsid w:val="00260F33"/>
    <w:rsid w:val="0026600C"/>
    <w:rsid w:val="00271075"/>
    <w:rsid w:val="00272145"/>
    <w:rsid w:val="002761CB"/>
    <w:rsid w:val="002777DF"/>
    <w:rsid w:val="00294071"/>
    <w:rsid w:val="002940F8"/>
    <w:rsid w:val="00297270"/>
    <w:rsid w:val="002A1E40"/>
    <w:rsid w:val="002A2699"/>
    <w:rsid w:val="002B4404"/>
    <w:rsid w:val="002C0A99"/>
    <w:rsid w:val="002C412F"/>
    <w:rsid w:val="002C6A8E"/>
    <w:rsid w:val="002C7EE8"/>
    <w:rsid w:val="002D0504"/>
    <w:rsid w:val="002E693F"/>
    <w:rsid w:val="002F0B68"/>
    <w:rsid w:val="002F2760"/>
    <w:rsid w:val="002F2E72"/>
    <w:rsid w:val="002F5B44"/>
    <w:rsid w:val="003114D7"/>
    <w:rsid w:val="0031386A"/>
    <w:rsid w:val="00313E3F"/>
    <w:rsid w:val="00316453"/>
    <w:rsid w:val="00316532"/>
    <w:rsid w:val="00323EED"/>
    <w:rsid w:val="00326129"/>
    <w:rsid w:val="0032799A"/>
    <w:rsid w:val="00330D6A"/>
    <w:rsid w:val="00332678"/>
    <w:rsid w:val="00333EF7"/>
    <w:rsid w:val="00334316"/>
    <w:rsid w:val="003463AD"/>
    <w:rsid w:val="00363411"/>
    <w:rsid w:val="00363642"/>
    <w:rsid w:val="003868F0"/>
    <w:rsid w:val="0039606B"/>
    <w:rsid w:val="003A02C4"/>
    <w:rsid w:val="003A1FE0"/>
    <w:rsid w:val="003A4C48"/>
    <w:rsid w:val="003A73D8"/>
    <w:rsid w:val="003A7A7B"/>
    <w:rsid w:val="003B0EA2"/>
    <w:rsid w:val="003B4481"/>
    <w:rsid w:val="003B46CE"/>
    <w:rsid w:val="003B67C0"/>
    <w:rsid w:val="003C0680"/>
    <w:rsid w:val="003C160E"/>
    <w:rsid w:val="003C4803"/>
    <w:rsid w:val="003D0071"/>
    <w:rsid w:val="003D0225"/>
    <w:rsid w:val="003D4D0A"/>
    <w:rsid w:val="003D6C44"/>
    <w:rsid w:val="003E126E"/>
    <w:rsid w:val="003E12DB"/>
    <w:rsid w:val="003E1670"/>
    <w:rsid w:val="003E5F66"/>
    <w:rsid w:val="003E6D58"/>
    <w:rsid w:val="003F3503"/>
    <w:rsid w:val="003F6B7B"/>
    <w:rsid w:val="00403FC2"/>
    <w:rsid w:val="0040562D"/>
    <w:rsid w:val="00406785"/>
    <w:rsid w:val="00407A86"/>
    <w:rsid w:val="0041463A"/>
    <w:rsid w:val="00430B68"/>
    <w:rsid w:val="00440E1C"/>
    <w:rsid w:val="00441E8F"/>
    <w:rsid w:val="00445E47"/>
    <w:rsid w:val="00450F24"/>
    <w:rsid w:val="00451536"/>
    <w:rsid w:val="00454B0A"/>
    <w:rsid w:val="00460304"/>
    <w:rsid w:val="00460429"/>
    <w:rsid w:val="00462988"/>
    <w:rsid w:val="00466502"/>
    <w:rsid w:val="00472AA8"/>
    <w:rsid w:val="004778E8"/>
    <w:rsid w:val="004800F3"/>
    <w:rsid w:val="004810C9"/>
    <w:rsid w:val="00485198"/>
    <w:rsid w:val="0048770F"/>
    <w:rsid w:val="00490477"/>
    <w:rsid w:val="00491BD9"/>
    <w:rsid w:val="0049259E"/>
    <w:rsid w:val="00496F85"/>
    <w:rsid w:val="004A28B7"/>
    <w:rsid w:val="004A6C1E"/>
    <w:rsid w:val="004B32EF"/>
    <w:rsid w:val="004B58E3"/>
    <w:rsid w:val="004B5BFA"/>
    <w:rsid w:val="004B6449"/>
    <w:rsid w:val="004B6640"/>
    <w:rsid w:val="004B6E4A"/>
    <w:rsid w:val="004C235D"/>
    <w:rsid w:val="004C3050"/>
    <w:rsid w:val="004C4152"/>
    <w:rsid w:val="004D28D3"/>
    <w:rsid w:val="004D5385"/>
    <w:rsid w:val="004E3B33"/>
    <w:rsid w:val="004E775D"/>
    <w:rsid w:val="004E795E"/>
    <w:rsid w:val="004F1881"/>
    <w:rsid w:val="004F2ECC"/>
    <w:rsid w:val="004F65DD"/>
    <w:rsid w:val="00500933"/>
    <w:rsid w:val="00501F6B"/>
    <w:rsid w:val="00507503"/>
    <w:rsid w:val="00520539"/>
    <w:rsid w:val="0052160B"/>
    <w:rsid w:val="0052560E"/>
    <w:rsid w:val="005369E7"/>
    <w:rsid w:val="00537AF5"/>
    <w:rsid w:val="00540722"/>
    <w:rsid w:val="00542593"/>
    <w:rsid w:val="0054532E"/>
    <w:rsid w:val="0054695B"/>
    <w:rsid w:val="00550795"/>
    <w:rsid w:val="00553EE5"/>
    <w:rsid w:val="00556136"/>
    <w:rsid w:val="00556FB0"/>
    <w:rsid w:val="00560008"/>
    <w:rsid w:val="0056005F"/>
    <w:rsid w:val="00560D53"/>
    <w:rsid w:val="00562466"/>
    <w:rsid w:val="0056307D"/>
    <w:rsid w:val="00563C96"/>
    <w:rsid w:val="00565BB2"/>
    <w:rsid w:val="005677E4"/>
    <w:rsid w:val="00582995"/>
    <w:rsid w:val="00583748"/>
    <w:rsid w:val="005846B1"/>
    <w:rsid w:val="005878D4"/>
    <w:rsid w:val="005905BB"/>
    <w:rsid w:val="00593C84"/>
    <w:rsid w:val="00594B75"/>
    <w:rsid w:val="00595E4C"/>
    <w:rsid w:val="005A114F"/>
    <w:rsid w:val="005A25D5"/>
    <w:rsid w:val="005A4E60"/>
    <w:rsid w:val="005A54E8"/>
    <w:rsid w:val="005B32D4"/>
    <w:rsid w:val="005B6CA6"/>
    <w:rsid w:val="005C106E"/>
    <w:rsid w:val="005C47A4"/>
    <w:rsid w:val="005C58E3"/>
    <w:rsid w:val="005C5AF6"/>
    <w:rsid w:val="005C5CEA"/>
    <w:rsid w:val="005D741D"/>
    <w:rsid w:val="005E5417"/>
    <w:rsid w:val="005F0963"/>
    <w:rsid w:val="005F1FD1"/>
    <w:rsid w:val="005F2295"/>
    <w:rsid w:val="005F32FC"/>
    <w:rsid w:val="005F5074"/>
    <w:rsid w:val="00603BC7"/>
    <w:rsid w:val="00604456"/>
    <w:rsid w:val="00604991"/>
    <w:rsid w:val="00606F3F"/>
    <w:rsid w:val="0061245C"/>
    <w:rsid w:val="00612FE9"/>
    <w:rsid w:val="00616EB7"/>
    <w:rsid w:val="00627D8C"/>
    <w:rsid w:val="00631E47"/>
    <w:rsid w:val="006320EB"/>
    <w:rsid w:val="00642068"/>
    <w:rsid w:val="006434C1"/>
    <w:rsid w:val="0064697E"/>
    <w:rsid w:val="00654CCB"/>
    <w:rsid w:val="00660D62"/>
    <w:rsid w:val="00662DDB"/>
    <w:rsid w:val="0066365F"/>
    <w:rsid w:val="00664048"/>
    <w:rsid w:val="00664411"/>
    <w:rsid w:val="00670762"/>
    <w:rsid w:val="00671EBE"/>
    <w:rsid w:val="00671FD6"/>
    <w:rsid w:val="006734FF"/>
    <w:rsid w:val="006774FF"/>
    <w:rsid w:val="00681E8E"/>
    <w:rsid w:val="006874C0"/>
    <w:rsid w:val="00691F9F"/>
    <w:rsid w:val="00692162"/>
    <w:rsid w:val="006A0457"/>
    <w:rsid w:val="006A2594"/>
    <w:rsid w:val="006A3ED0"/>
    <w:rsid w:val="006A489B"/>
    <w:rsid w:val="006A59E6"/>
    <w:rsid w:val="006A7336"/>
    <w:rsid w:val="006B3DC8"/>
    <w:rsid w:val="006C2206"/>
    <w:rsid w:val="006C2A13"/>
    <w:rsid w:val="006C4029"/>
    <w:rsid w:val="006C4A4A"/>
    <w:rsid w:val="006C505E"/>
    <w:rsid w:val="006D3169"/>
    <w:rsid w:val="006E11AD"/>
    <w:rsid w:val="006E7013"/>
    <w:rsid w:val="006F1670"/>
    <w:rsid w:val="006F4003"/>
    <w:rsid w:val="006F5518"/>
    <w:rsid w:val="006F69AA"/>
    <w:rsid w:val="00702F4F"/>
    <w:rsid w:val="0070537A"/>
    <w:rsid w:val="0070567E"/>
    <w:rsid w:val="00706CC6"/>
    <w:rsid w:val="00711C13"/>
    <w:rsid w:val="00717B57"/>
    <w:rsid w:val="00727E5D"/>
    <w:rsid w:val="00730C84"/>
    <w:rsid w:val="00732B6F"/>
    <w:rsid w:val="00733530"/>
    <w:rsid w:val="00757AE0"/>
    <w:rsid w:val="00761E5E"/>
    <w:rsid w:val="00763507"/>
    <w:rsid w:val="007651FB"/>
    <w:rsid w:val="00766827"/>
    <w:rsid w:val="00770120"/>
    <w:rsid w:val="00771ACD"/>
    <w:rsid w:val="007737E1"/>
    <w:rsid w:val="00781A91"/>
    <w:rsid w:val="00785FE5"/>
    <w:rsid w:val="00786B24"/>
    <w:rsid w:val="00786F02"/>
    <w:rsid w:val="0078762A"/>
    <w:rsid w:val="007879A5"/>
    <w:rsid w:val="007903FB"/>
    <w:rsid w:val="007907D5"/>
    <w:rsid w:val="00792B00"/>
    <w:rsid w:val="00792B10"/>
    <w:rsid w:val="00793CFF"/>
    <w:rsid w:val="007940C3"/>
    <w:rsid w:val="00797EF6"/>
    <w:rsid w:val="007A75B1"/>
    <w:rsid w:val="007B27EC"/>
    <w:rsid w:val="007B3F29"/>
    <w:rsid w:val="007C3F16"/>
    <w:rsid w:val="007C48B0"/>
    <w:rsid w:val="007C74E3"/>
    <w:rsid w:val="007D00C5"/>
    <w:rsid w:val="007D0924"/>
    <w:rsid w:val="007D33CA"/>
    <w:rsid w:val="007D684C"/>
    <w:rsid w:val="007D6C7D"/>
    <w:rsid w:val="007D71B3"/>
    <w:rsid w:val="007E1613"/>
    <w:rsid w:val="007E4A95"/>
    <w:rsid w:val="007F1001"/>
    <w:rsid w:val="007F33C1"/>
    <w:rsid w:val="00801D4F"/>
    <w:rsid w:val="00803B9A"/>
    <w:rsid w:val="00805EEF"/>
    <w:rsid w:val="00814D52"/>
    <w:rsid w:val="00814D8B"/>
    <w:rsid w:val="00815846"/>
    <w:rsid w:val="00816295"/>
    <w:rsid w:val="00817863"/>
    <w:rsid w:val="00831B42"/>
    <w:rsid w:val="00836713"/>
    <w:rsid w:val="00841D45"/>
    <w:rsid w:val="008451C5"/>
    <w:rsid w:val="0084728B"/>
    <w:rsid w:val="00847778"/>
    <w:rsid w:val="008504AB"/>
    <w:rsid w:val="00852A21"/>
    <w:rsid w:val="008545C0"/>
    <w:rsid w:val="00855100"/>
    <w:rsid w:val="00856980"/>
    <w:rsid w:val="00857B12"/>
    <w:rsid w:val="0086090E"/>
    <w:rsid w:val="008623CF"/>
    <w:rsid w:val="00864F0A"/>
    <w:rsid w:val="00864F58"/>
    <w:rsid w:val="00870C2B"/>
    <w:rsid w:val="00870D60"/>
    <w:rsid w:val="00870F18"/>
    <w:rsid w:val="00871475"/>
    <w:rsid w:val="008744BD"/>
    <w:rsid w:val="00875E56"/>
    <w:rsid w:val="00877D36"/>
    <w:rsid w:val="00881256"/>
    <w:rsid w:val="008833A3"/>
    <w:rsid w:val="0088652A"/>
    <w:rsid w:val="00891E45"/>
    <w:rsid w:val="00892906"/>
    <w:rsid w:val="00897BE3"/>
    <w:rsid w:val="008A4AC5"/>
    <w:rsid w:val="008B3281"/>
    <w:rsid w:val="008C32DC"/>
    <w:rsid w:val="008C787F"/>
    <w:rsid w:val="008D3855"/>
    <w:rsid w:val="008D4D9A"/>
    <w:rsid w:val="008D7D74"/>
    <w:rsid w:val="008E05AC"/>
    <w:rsid w:val="008E23CD"/>
    <w:rsid w:val="008E4CF9"/>
    <w:rsid w:val="008E6670"/>
    <w:rsid w:val="00914576"/>
    <w:rsid w:val="00917E99"/>
    <w:rsid w:val="00920F3D"/>
    <w:rsid w:val="00921D13"/>
    <w:rsid w:val="00921D4D"/>
    <w:rsid w:val="00922027"/>
    <w:rsid w:val="00925680"/>
    <w:rsid w:val="0093545E"/>
    <w:rsid w:val="0093642C"/>
    <w:rsid w:val="00942CF2"/>
    <w:rsid w:val="0094585C"/>
    <w:rsid w:val="00947756"/>
    <w:rsid w:val="009501B1"/>
    <w:rsid w:val="009522D1"/>
    <w:rsid w:val="00953DD4"/>
    <w:rsid w:val="0095531B"/>
    <w:rsid w:val="009616DB"/>
    <w:rsid w:val="009629AD"/>
    <w:rsid w:val="009647D2"/>
    <w:rsid w:val="009663D8"/>
    <w:rsid w:val="0097267C"/>
    <w:rsid w:val="009728FB"/>
    <w:rsid w:val="00973DA2"/>
    <w:rsid w:val="00976D1F"/>
    <w:rsid w:val="00983BCB"/>
    <w:rsid w:val="0098454C"/>
    <w:rsid w:val="00991CFD"/>
    <w:rsid w:val="00995062"/>
    <w:rsid w:val="0099594F"/>
    <w:rsid w:val="009A06C0"/>
    <w:rsid w:val="009A16E6"/>
    <w:rsid w:val="009A2DC1"/>
    <w:rsid w:val="009B6ACA"/>
    <w:rsid w:val="009C4215"/>
    <w:rsid w:val="009C5ACA"/>
    <w:rsid w:val="009D6C98"/>
    <w:rsid w:val="009E12CB"/>
    <w:rsid w:val="009F2996"/>
    <w:rsid w:val="009F4CDF"/>
    <w:rsid w:val="009F5009"/>
    <w:rsid w:val="009F66B0"/>
    <w:rsid w:val="00A01DCF"/>
    <w:rsid w:val="00A055ED"/>
    <w:rsid w:val="00A06A2E"/>
    <w:rsid w:val="00A0769F"/>
    <w:rsid w:val="00A1386F"/>
    <w:rsid w:val="00A1487E"/>
    <w:rsid w:val="00A16ED2"/>
    <w:rsid w:val="00A27263"/>
    <w:rsid w:val="00A408C0"/>
    <w:rsid w:val="00A415E7"/>
    <w:rsid w:val="00A422BB"/>
    <w:rsid w:val="00A433F5"/>
    <w:rsid w:val="00A44FC6"/>
    <w:rsid w:val="00A50CBF"/>
    <w:rsid w:val="00A53993"/>
    <w:rsid w:val="00A57C05"/>
    <w:rsid w:val="00A61514"/>
    <w:rsid w:val="00A61680"/>
    <w:rsid w:val="00A635E4"/>
    <w:rsid w:val="00A647EF"/>
    <w:rsid w:val="00A65F6A"/>
    <w:rsid w:val="00A67377"/>
    <w:rsid w:val="00A7040D"/>
    <w:rsid w:val="00A76856"/>
    <w:rsid w:val="00A81F0A"/>
    <w:rsid w:val="00A83625"/>
    <w:rsid w:val="00A8418E"/>
    <w:rsid w:val="00A93946"/>
    <w:rsid w:val="00A97B72"/>
    <w:rsid w:val="00AA44BC"/>
    <w:rsid w:val="00AB0008"/>
    <w:rsid w:val="00AB08D2"/>
    <w:rsid w:val="00AB0E90"/>
    <w:rsid w:val="00AB1236"/>
    <w:rsid w:val="00AB1A37"/>
    <w:rsid w:val="00AB4F3B"/>
    <w:rsid w:val="00AC0EAC"/>
    <w:rsid w:val="00AC37F5"/>
    <w:rsid w:val="00AC549A"/>
    <w:rsid w:val="00AC57D0"/>
    <w:rsid w:val="00AC69DA"/>
    <w:rsid w:val="00AD4EEE"/>
    <w:rsid w:val="00AD583B"/>
    <w:rsid w:val="00AE6399"/>
    <w:rsid w:val="00AF2A4C"/>
    <w:rsid w:val="00AF2D51"/>
    <w:rsid w:val="00AF7941"/>
    <w:rsid w:val="00B154DD"/>
    <w:rsid w:val="00B20E5D"/>
    <w:rsid w:val="00B24544"/>
    <w:rsid w:val="00B24F69"/>
    <w:rsid w:val="00B2692E"/>
    <w:rsid w:val="00B30BBE"/>
    <w:rsid w:val="00B400ED"/>
    <w:rsid w:val="00B408E8"/>
    <w:rsid w:val="00B433C9"/>
    <w:rsid w:val="00B43732"/>
    <w:rsid w:val="00B44259"/>
    <w:rsid w:val="00B473F3"/>
    <w:rsid w:val="00B51DD6"/>
    <w:rsid w:val="00B52469"/>
    <w:rsid w:val="00B53541"/>
    <w:rsid w:val="00B540B5"/>
    <w:rsid w:val="00B54395"/>
    <w:rsid w:val="00B55776"/>
    <w:rsid w:val="00B55B7E"/>
    <w:rsid w:val="00B66F0E"/>
    <w:rsid w:val="00B67539"/>
    <w:rsid w:val="00B72C72"/>
    <w:rsid w:val="00B747BA"/>
    <w:rsid w:val="00B749AC"/>
    <w:rsid w:val="00B77698"/>
    <w:rsid w:val="00B83E7E"/>
    <w:rsid w:val="00B85608"/>
    <w:rsid w:val="00B85AF2"/>
    <w:rsid w:val="00B925A6"/>
    <w:rsid w:val="00B9394E"/>
    <w:rsid w:val="00B94801"/>
    <w:rsid w:val="00B9623A"/>
    <w:rsid w:val="00BA288D"/>
    <w:rsid w:val="00BB137D"/>
    <w:rsid w:val="00BB1D65"/>
    <w:rsid w:val="00BB483F"/>
    <w:rsid w:val="00BB7691"/>
    <w:rsid w:val="00BC2C42"/>
    <w:rsid w:val="00BC2E3F"/>
    <w:rsid w:val="00BC49FF"/>
    <w:rsid w:val="00BC581C"/>
    <w:rsid w:val="00BF27A6"/>
    <w:rsid w:val="00C004C5"/>
    <w:rsid w:val="00C02818"/>
    <w:rsid w:val="00C11527"/>
    <w:rsid w:val="00C1500D"/>
    <w:rsid w:val="00C151AC"/>
    <w:rsid w:val="00C175A5"/>
    <w:rsid w:val="00C27E3E"/>
    <w:rsid w:val="00C3081F"/>
    <w:rsid w:val="00C321C9"/>
    <w:rsid w:val="00C37F32"/>
    <w:rsid w:val="00C427B3"/>
    <w:rsid w:val="00C47E0F"/>
    <w:rsid w:val="00C51664"/>
    <w:rsid w:val="00C67723"/>
    <w:rsid w:val="00C70271"/>
    <w:rsid w:val="00C720B4"/>
    <w:rsid w:val="00C75A3B"/>
    <w:rsid w:val="00C77D9D"/>
    <w:rsid w:val="00C81D39"/>
    <w:rsid w:val="00C82C2B"/>
    <w:rsid w:val="00C85AD3"/>
    <w:rsid w:val="00C87DC2"/>
    <w:rsid w:val="00C90223"/>
    <w:rsid w:val="00C9214A"/>
    <w:rsid w:val="00C93E6B"/>
    <w:rsid w:val="00C95042"/>
    <w:rsid w:val="00C95B0E"/>
    <w:rsid w:val="00C96878"/>
    <w:rsid w:val="00CA44E6"/>
    <w:rsid w:val="00CA690F"/>
    <w:rsid w:val="00CB1440"/>
    <w:rsid w:val="00CB156A"/>
    <w:rsid w:val="00CB2F3D"/>
    <w:rsid w:val="00CB4E34"/>
    <w:rsid w:val="00CC2F1A"/>
    <w:rsid w:val="00CC3825"/>
    <w:rsid w:val="00CD1CE4"/>
    <w:rsid w:val="00CD3160"/>
    <w:rsid w:val="00CD496A"/>
    <w:rsid w:val="00CD5231"/>
    <w:rsid w:val="00CE22FA"/>
    <w:rsid w:val="00CE2AA8"/>
    <w:rsid w:val="00CE324D"/>
    <w:rsid w:val="00CE3F48"/>
    <w:rsid w:val="00CE5871"/>
    <w:rsid w:val="00CE5E11"/>
    <w:rsid w:val="00CF068C"/>
    <w:rsid w:val="00CF1FB0"/>
    <w:rsid w:val="00CF3792"/>
    <w:rsid w:val="00CF662D"/>
    <w:rsid w:val="00D01CD1"/>
    <w:rsid w:val="00D035A9"/>
    <w:rsid w:val="00D06020"/>
    <w:rsid w:val="00D256AB"/>
    <w:rsid w:val="00D26252"/>
    <w:rsid w:val="00D3285C"/>
    <w:rsid w:val="00D36234"/>
    <w:rsid w:val="00D40407"/>
    <w:rsid w:val="00D424AB"/>
    <w:rsid w:val="00D51D5A"/>
    <w:rsid w:val="00D53862"/>
    <w:rsid w:val="00D5418B"/>
    <w:rsid w:val="00D54F13"/>
    <w:rsid w:val="00D570DF"/>
    <w:rsid w:val="00D57A90"/>
    <w:rsid w:val="00D702E2"/>
    <w:rsid w:val="00D71766"/>
    <w:rsid w:val="00D753A3"/>
    <w:rsid w:val="00D7682C"/>
    <w:rsid w:val="00D81D51"/>
    <w:rsid w:val="00D83155"/>
    <w:rsid w:val="00D84EAE"/>
    <w:rsid w:val="00D85E28"/>
    <w:rsid w:val="00D8739C"/>
    <w:rsid w:val="00D87AC4"/>
    <w:rsid w:val="00D87FEA"/>
    <w:rsid w:val="00D919F1"/>
    <w:rsid w:val="00D92742"/>
    <w:rsid w:val="00DA022B"/>
    <w:rsid w:val="00DA260F"/>
    <w:rsid w:val="00DA261D"/>
    <w:rsid w:val="00DB26A1"/>
    <w:rsid w:val="00DB2A4B"/>
    <w:rsid w:val="00DB516A"/>
    <w:rsid w:val="00DB7623"/>
    <w:rsid w:val="00DC372F"/>
    <w:rsid w:val="00DC7956"/>
    <w:rsid w:val="00DD208B"/>
    <w:rsid w:val="00DD297A"/>
    <w:rsid w:val="00DD3C3C"/>
    <w:rsid w:val="00DE2971"/>
    <w:rsid w:val="00DE4F4E"/>
    <w:rsid w:val="00DE563A"/>
    <w:rsid w:val="00DF0EE8"/>
    <w:rsid w:val="00DF14E8"/>
    <w:rsid w:val="00DF763D"/>
    <w:rsid w:val="00E1223E"/>
    <w:rsid w:val="00E130D9"/>
    <w:rsid w:val="00E250F3"/>
    <w:rsid w:val="00E25DC4"/>
    <w:rsid w:val="00E26AF0"/>
    <w:rsid w:val="00E316F0"/>
    <w:rsid w:val="00E33A78"/>
    <w:rsid w:val="00E50F6F"/>
    <w:rsid w:val="00E56841"/>
    <w:rsid w:val="00E601D0"/>
    <w:rsid w:val="00E62C5B"/>
    <w:rsid w:val="00E63108"/>
    <w:rsid w:val="00E701DA"/>
    <w:rsid w:val="00E73A6D"/>
    <w:rsid w:val="00E75367"/>
    <w:rsid w:val="00E754A6"/>
    <w:rsid w:val="00E779D6"/>
    <w:rsid w:val="00E81290"/>
    <w:rsid w:val="00E8732A"/>
    <w:rsid w:val="00E92B71"/>
    <w:rsid w:val="00E94E22"/>
    <w:rsid w:val="00EA2A97"/>
    <w:rsid w:val="00EA60C3"/>
    <w:rsid w:val="00EA7879"/>
    <w:rsid w:val="00EA7F09"/>
    <w:rsid w:val="00EB014B"/>
    <w:rsid w:val="00EB499E"/>
    <w:rsid w:val="00EB6ABA"/>
    <w:rsid w:val="00EB7496"/>
    <w:rsid w:val="00EC02FE"/>
    <w:rsid w:val="00EC0439"/>
    <w:rsid w:val="00EC0C33"/>
    <w:rsid w:val="00EC77AC"/>
    <w:rsid w:val="00ED1C91"/>
    <w:rsid w:val="00ED7AF7"/>
    <w:rsid w:val="00EE13A2"/>
    <w:rsid w:val="00EF0177"/>
    <w:rsid w:val="00EF4175"/>
    <w:rsid w:val="00EF4381"/>
    <w:rsid w:val="00EF6E3B"/>
    <w:rsid w:val="00F21DF4"/>
    <w:rsid w:val="00F37530"/>
    <w:rsid w:val="00F42346"/>
    <w:rsid w:val="00F448FA"/>
    <w:rsid w:val="00F45B63"/>
    <w:rsid w:val="00F468AF"/>
    <w:rsid w:val="00F5453B"/>
    <w:rsid w:val="00F54E72"/>
    <w:rsid w:val="00F651D8"/>
    <w:rsid w:val="00F70368"/>
    <w:rsid w:val="00F7518F"/>
    <w:rsid w:val="00F75312"/>
    <w:rsid w:val="00F778F8"/>
    <w:rsid w:val="00F8013C"/>
    <w:rsid w:val="00F807E8"/>
    <w:rsid w:val="00F84983"/>
    <w:rsid w:val="00F858CF"/>
    <w:rsid w:val="00F9013B"/>
    <w:rsid w:val="00F90DDF"/>
    <w:rsid w:val="00F95665"/>
    <w:rsid w:val="00FA07BD"/>
    <w:rsid w:val="00FA0F4F"/>
    <w:rsid w:val="00FB444B"/>
    <w:rsid w:val="00FC7987"/>
    <w:rsid w:val="00FD2AE8"/>
    <w:rsid w:val="00FD62BE"/>
    <w:rsid w:val="00FE21CA"/>
    <w:rsid w:val="00FE2D38"/>
    <w:rsid w:val="00FE367D"/>
    <w:rsid w:val="00FE7EA6"/>
    <w:rsid w:val="00FF0023"/>
    <w:rsid w:val="00FF5C02"/>
    <w:rsid w:val="00FF665A"/>
    <w:rsid w:val="00FF6CCE"/>
    <w:rsid w:val="00FF7507"/>
    <w:rsid w:val="15E65BC3"/>
    <w:rsid w:val="427E0548"/>
    <w:rsid w:val="54A2F5A8"/>
    <w:rsid w:val="5E89D4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8E1D8"/>
  <w15:docId w15:val="{01E4FA39-CC35-4378-9FB1-7CB66D31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16A"/>
  </w:style>
  <w:style w:type="paragraph" w:styleId="Ttulo2">
    <w:name w:val="heading 2"/>
    <w:basedOn w:val="Normal"/>
    <w:next w:val="Normal"/>
    <w:link w:val="Ttulo2Car"/>
    <w:qFormat/>
    <w:rsid w:val="00D26252"/>
    <w:pPr>
      <w:keepNext/>
      <w:spacing w:after="0" w:line="240" w:lineRule="auto"/>
      <w:outlineLvl w:val="1"/>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262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6252"/>
    <w:rPr>
      <w:rFonts w:ascii="Tahoma" w:hAnsi="Tahoma" w:cs="Tahoma"/>
      <w:sz w:val="16"/>
      <w:szCs w:val="16"/>
    </w:rPr>
  </w:style>
  <w:style w:type="character" w:customStyle="1" w:styleId="Ttulo2Car">
    <w:name w:val="Título 2 Car"/>
    <w:basedOn w:val="Fuentedeprrafopredeter"/>
    <w:link w:val="Ttulo2"/>
    <w:rsid w:val="00D26252"/>
    <w:rPr>
      <w:rFonts w:ascii="Arial" w:eastAsia="Times New Roman" w:hAnsi="Arial" w:cs="Times New Roman"/>
      <w:sz w:val="24"/>
      <w:szCs w:val="20"/>
      <w:lang w:eastAsia="es-ES"/>
    </w:rPr>
  </w:style>
  <w:style w:type="paragraph" w:styleId="Prrafodelista">
    <w:name w:val="List Paragraph"/>
    <w:basedOn w:val="Normal"/>
    <w:uiPriority w:val="34"/>
    <w:qFormat/>
    <w:rsid w:val="00450F24"/>
    <w:pPr>
      <w:ind w:left="720"/>
      <w:contextualSpacing/>
    </w:pPr>
  </w:style>
  <w:style w:type="paragraph" w:styleId="Textonotapie">
    <w:name w:val="footnote text"/>
    <w:basedOn w:val="Normal"/>
    <w:link w:val="TextonotapieCar"/>
    <w:uiPriority w:val="99"/>
    <w:unhideWhenUsed/>
    <w:rsid w:val="006C4029"/>
    <w:pPr>
      <w:spacing w:after="0" w:line="240" w:lineRule="auto"/>
    </w:pPr>
    <w:rPr>
      <w:sz w:val="20"/>
      <w:szCs w:val="20"/>
    </w:rPr>
  </w:style>
  <w:style w:type="character" w:customStyle="1" w:styleId="TextonotapieCar">
    <w:name w:val="Texto nota pie Car"/>
    <w:basedOn w:val="Fuentedeprrafopredeter"/>
    <w:link w:val="Textonotapie"/>
    <w:uiPriority w:val="99"/>
    <w:rsid w:val="006C4029"/>
    <w:rPr>
      <w:sz w:val="20"/>
      <w:szCs w:val="20"/>
    </w:rPr>
  </w:style>
  <w:style w:type="character" w:styleId="Refdenotaalpie">
    <w:name w:val="footnote reference"/>
    <w:basedOn w:val="Fuentedeprrafopredeter"/>
    <w:uiPriority w:val="99"/>
    <w:unhideWhenUsed/>
    <w:rsid w:val="006C4029"/>
    <w:rPr>
      <w:vertAlign w:val="superscript"/>
    </w:rPr>
  </w:style>
  <w:style w:type="paragraph" w:styleId="Encabezado">
    <w:name w:val="header"/>
    <w:basedOn w:val="Normal"/>
    <w:link w:val="EncabezadoCar"/>
    <w:uiPriority w:val="99"/>
    <w:unhideWhenUsed/>
    <w:rsid w:val="009E12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12CB"/>
  </w:style>
  <w:style w:type="paragraph" w:styleId="Piedepgina">
    <w:name w:val="footer"/>
    <w:basedOn w:val="Normal"/>
    <w:link w:val="PiedepginaCar"/>
    <w:uiPriority w:val="99"/>
    <w:unhideWhenUsed/>
    <w:rsid w:val="009E12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12CB"/>
  </w:style>
  <w:style w:type="paragraph" w:styleId="Textonotaalfinal">
    <w:name w:val="endnote text"/>
    <w:basedOn w:val="Normal"/>
    <w:link w:val="TextonotaalfinalCar"/>
    <w:uiPriority w:val="99"/>
    <w:semiHidden/>
    <w:unhideWhenUsed/>
    <w:rsid w:val="005B32D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B32D4"/>
    <w:rPr>
      <w:sz w:val="20"/>
      <w:szCs w:val="20"/>
    </w:rPr>
  </w:style>
  <w:style w:type="character" w:styleId="Refdenotaalfinal">
    <w:name w:val="endnote reference"/>
    <w:basedOn w:val="Fuentedeprrafopredeter"/>
    <w:uiPriority w:val="99"/>
    <w:semiHidden/>
    <w:unhideWhenUsed/>
    <w:rsid w:val="005B32D4"/>
    <w:rPr>
      <w:vertAlign w:val="superscript"/>
    </w:rPr>
  </w:style>
  <w:style w:type="paragraph" w:styleId="NormalWeb">
    <w:name w:val="Normal (Web)"/>
    <w:basedOn w:val="Normal"/>
    <w:uiPriority w:val="99"/>
    <w:semiHidden/>
    <w:unhideWhenUsed/>
    <w:rsid w:val="00857B12"/>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Hipervnculo">
    <w:name w:val="Hyperlink"/>
    <w:basedOn w:val="Fuentedeprrafopredeter"/>
    <w:uiPriority w:val="99"/>
    <w:unhideWhenUsed/>
    <w:rsid w:val="00983BCB"/>
    <w:rPr>
      <w:color w:val="0000FF" w:themeColor="hyperlink"/>
      <w:u w:val="single"/>
    </w:rPr>
  </w:style>
  <w:style w:type="character" w:styleId="Hipervnculovisitado">
    <w:name w:val="FollowedHyperlink"/>
    <w:basedOn w:val="Fuentedeprrafopredeter"/>
    <w:uiPriority w:val="99"/>
    <w:semiHidden/>
    <w:unhideWhenUsed/>
    <w:rsid w:val="00FE367D"/>
    <w:rPr>
      <w:color w:val="800080" w:themeColor="followedHyperlink"/>
      <w:u w:val="single"/>
    </w:rPr>
  </w:style>
  <w:style w:type="character" w:styleId="Refdecomentario">
    <w:name w:val="annotation reference"/>
    <w:basedOn w:val="Fuentedeprrafopredeter"/>
    <w:uiPriority w:val="99"/>
    <w:semiHidden/>
    <w:unhideWhenUsed/>
    <w:rsid w:val="00FC7987"/>
    <w:rPr>
      <w:sz w:val="16"/>
      <w:szCs w:val="16"/>
    </w:rPr>
  </w:style>
  <w:style w:type="paragraph" w:styleId="Textocomentario">
    <w:name w:val="annotation text"/>
    <w:basedOn w:val="Normal"/>
    <w:link w:val="TextocomentarioCar"/>
    <w:uiPriority w:val="99"/>
    <w:unhideWhenUsed/>
    <w:rsid w:val="00FC7987"/>
    <w:pPr>
      <w:spacing w:line="240" w:lineRule="auto"/>
    </w:pPr>
    <w:rPr>
      <w:sz w:val="20"/>
      <w:szCs w:val="20"/>
    </w:rPr>
  </w:style>
  <w:style w:type="character" w:customStyle="1" w:styleId="TextocomentarioCar">
    <w:name w:val="Texto comentario Car"/>
    <w:basedOn w:val="Fuentedeprrafopredeter"/>
    <w:link w:val="Textocomentario"/>
    <w:uiPriority w:val="99"/>
    <w:rsid w:val="00FC7987"/>
    <w:rPr>
      <w:sz w:val="20"/>
      <w:szCs w:val="20"/>
    </w:rPr>
  </w:style>
  <w:style w:type="paragraph" w:styleId="Asuntodelcomentario">
    <w:name w:val="annotation subject"/>
    <w:basedOn w:val="Textocomentario"/>
    <w:next w:val="Textocomentario"/>
    <w:link w:val="AsuntodelcomentarioCar"/>
    <w:uiPriority w:val="99"/>
    <w:semiHidden/>
    <w:unhideWhenUsed/>
    <w:rsid w:val="00FC7987"/>
    <w:rPr>
      <w:b/>
      <w:bCs/>
    </w:rPr>
  </w:style>
  <w:style w:type="character" w:customStyle="1" w:styleId="AsuntodelcomentarioCar">
    <w:name w:val="Asunto del comentario Car"/>
    <w:basedOn w:val="TextocomentarioCar"/>
    <w:link w:val="Asuntodelcomentario"/>
    <w:uiPriority w:val="99"/>
    <w:semiHidden/>
    <w:rsid w:val="00FC7987"/>
    <w:rPr>
      <w:b/>
      <w:bCs/>
      <w:sz w:val="20"/>
      <w:szCs w:val="20"/>
    </w:rPr>
  </w:style>
  <w:style w:type="paragraph" w:styleId="Sinespaciado">
    <w:name w:val="No Spacing"/>
    <w:uiPriority w:val="1"/>
    <w:qFormat/>
    <w:rsid w:val="00FA0F4F"/>
    <w:pPr>
      <w:spacing w:after="0" w:line="240" w:lineRule="auto"/>
    </w:pPr>
  </w:style>
  <w:style w:type="table" w:styleId="Tablaconcuadrcula">
    <w:name w:val="Table Grid"/>
    <w:basedOn w:val="Tablanormal"/>
    <w:uiPriority w:val="59"/>
    <w:rsid w:val="00886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A04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631006">
      <w:bodyDiv w:val="1"/>
      <w:marLeft w:val="0"/>
      <w:marRight w:val="0"/>
      <w:marTop w:val="0"/>
      <w:marBottom w:val="0"/>
      <w:divBdr>
        <w:top w:val="none" w:sz="0" w:space="0" w:color="auto"/>
        <w:left w:val="none" w:sz="0" w:space="0" w:color="auto"/>
        <w:bottom w:val="none" w:sz="0" w:space="0" w:color="auto"/>
        <w:right w:val="none" w:sz="0" w:space="0" w:color="auto"/>
      </w:divBdr>
    </w:div>
    <w:div w:id="332343664">
      <w:bodyDiv w:val="1"/>
      <w:marLeft w:val="0"/>
      <w:marRight w:val="0"/>
      <w:marTop w:val="0"/>
      <w:marBottom w:val="0"/>
      <w:divBdr>
        <w:top w:val="none" w:sz="0" w:space="0" w:color="auto"/>
        <w:left w:val="none" w:sz="0" w:space="0" w:color="auto"/>
        <w:bottom w:val="none" w:sz="0" w:space="0" w:color="auto"/>
        <w:right w:val="none" w:sz="0" w:space="0" w:color="auto"/>
      </w:divBdr>
    </w:div>
    <w:div w:id="917321376">
      <w:bodyDiv w:val="1"/>
      <w:marLeft w:val="0"/>
      <w:marRight w:val="0"/>
      <w:marTop w:val="0"/>
      <w:marBottom w:val="0"/>
      <w:divBdr>
        <w:top w:val="none" w:sz="0" w:space="0" w:color="auto"/>
        <w:left w:val="none" w:sz="0" w:space="0" w:color="auto"/>
        <w:bottom w:val="none" w:sz="0" w:space="0" w:color="auto"/>
        <w:right w:val="none" w:sz="0" w:space="0" w:color="auto"/>
      </w:divBdr>
    </w:div>
    <w:div w:id="1101338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aesa@seguridadaerea.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guridadaerea.gob.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eguridadaerea.gob.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D6CCF9F60DF346874D7D4BBCABC5DC" ma:contentTypeVersion="4" ma:contentTypeDescription="Create a new document." ma:contentTypeScope="" ma:versionID="02684871de9ff0b21cc5ce58aee013d1">
  <xsd:schema xmlns:xsd="http://www.w3.org/2001/XMLSchema" xmlns:xs="http://www.w3.org/2001/XMLSchema" xmlns:p="http://schemas.microsoft.com/office/2006/metadata/properties" xmlns:ns2="560d5ec7-116c-412e-b13e-a1d5861715f1" targetNamespace="http://schemas.microsoft.com/office/2006/metadata/properties" ma:root="true" ma:fieldsID="b4b15fbb2e5e1127dc31783fba0fa6f0" ns2:_="">
    <xsd:import namespace="560d5ec7-116c-412e-b13e-a1d5861715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d5ec7-116c-412e-b13e-a1d586171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C0269-269F-4BED-9EAF-B01922059B1A}">
  <ds:schemaRefs>
    <ds:schemaRef ds:uri="http://schemas.microsoft.com/sharepoint/v3/contenttype/forms"/>
  </ds:schemaRefs>
</ds:datastoreItem>
</file>

<file path=customXml/itemProps2.xml><?xml version="1.0" encoding="utf-8"?>
<ds:datastoreItem xmlns:ds="http://schemas.openxmlformats.org/officeDocument/2006/customXml" ds:itemID="{66186331-618E-4119-AEB7-D0B03C9616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D8A828-189C-4CB2-8401-C021B4D82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d5ec7-116c-412e-b13e-a1d586171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83176-41A2-494A-89A4-A20ACA54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2683</Words>
  <Characters>14762</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ISDEFE</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Sánchez Lallana Eva Esmeralda</dc:creator>
  <cp:keywords/>
  <dc:description/>
  <cp:lastModifiedBy>Martín Adame Marcos</cp:lastModifiedBy>
  <cp:revision>6</cp:revision>
  <cp:lastPrinted>2019-05-21T09:52:00Z</cp:lastPrinted>
  <dcterms:created xsi:type="dcterms:W3CDTF">2024-10-25T11:47:00Z</dcterms:created>
  <dcterms:modified xsi:type="dcterms:W3CDTF">2024-10-29T08:22:00Z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0x01010049D6CCF9F60DF346874D7D4BBCABC5DC</vt:lpwstr>
  </property>
</Properties>
</file>